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9B" w:rsidRDefault="00C24A9B" w:rsidP="006F3A34">
      <w:pPr>
        <w:pStyle w:val="a3"/>
        <w:tabs>
          <w:tab w:val="clear" w:pos="4844"/>
          <w:tab w:val="clear" w:pos="9689"/>
        </w:tabs>
        <w:rPr>
          <w:b/>
          <w:szCs w:val="28"/>
        </w:rPr>
      </w:pPr>
    </w:p>
    <w:p w:rsidR="00C24A9B" w:rsidRDefault="00C24A9B" w:rsidP="006F3A34">
      <w:pPr>
        <w:pStyle w:val="a3"/>
        <w:tabs>
          <w:tab w:val="clear" w:pos="4844"/>
          <w:tab w:val="clear" w:pos="9689"/>
        </w:tabs>
        <w:rPr>
          <w:b/>
          <w:szCs w:val="28"/>
        </w:rPr>
      </w:pPr>
    </w:p>
    <w:p w:rsidR="00C24A9B" w:rsidRDefault="00C24A9B" w:rsidP="006F3A34">
      <w:pPr>
        <w:pStyle w:val="a3"/>
        <w:tabs>
          <w:tab w:val="clear" w:pos="4844"/>
          <w:tab w:val="clear" w:pos="9689"/>
        </w:tabs>
        <w:rPr>
          <w:b/>
          <w:szCs w:val="28"/>
        </w:rPr>
      </w:pPr>
    </w:p>
    <w:p w:rsidR="00C24A9B" w:rsidRDefault="00C24A9B" w:rsidP="006F3A34">
      <w:pPr>
        <w:pStyle w:val="a3"/>
        <w:tabs>
          <w:tab w:val="clear" w:pos="4844"/>
          <w:tab w:val="clear" w:pos="9689"/>
        </w:tabs>
        <w:rPr>
          <w:b/>
          <w:szCs w:val="28"/>
        </w:rPr>
      </w:pPr>
    </w:p>
    <w:p w:rsidR="00C24A9B" w:rsidRDefault="00C24A9B" w:rsidP="006F3A34">
      <w:pPr>
        <w:pStyle w:val="a3"/>
        <w:tabs>
          <w:tab w:val="clear" w:pos="4844"/>
          <w:tab w:val="clear" w:pos="9689"/>
        </w:tabs>
        <w:rPr>
          <w:b/>
          <w:szCs w:val="28"/>
        </w:rPr>
      </w:pPr>
    </w:p>
    <w:p w:rsidR="006F3A34" w:rsidRPr="006F3A34" w:rsidRDefault="006F3A34" w:rsidP="00F61199">
      <w:pPr>
        <w:pStyle w:val="a3"/>
        <w:tabs>
          <w:tab w:val="clear" w:pos="4844"/>
          <w:tab w:val="clear" w:pos="9689"/>
        </w:tabs>
        <w:jc w:val="center"/>
        <w:rPr>
          <w:b/>
          <w:szCs w:val="28"/>
        </w:rPr>
      </w:pPr>
      <w:r w:rsidRPr="006F3A34">
        <w:rPr>
          <w:b/>
          <w:szCs w:val="28"/>
        </w:rPr>
        <w:t>О конкурсе «Торговля России»</w:t>
      </w:r>
    </w:p>
    <w:p w:rsidR="006F3A34" w:rsidRDefault="006F3A34" w:rsidP="006F3A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F3A34" w:rsidRPr="002256BF" w:rsidRDefault="006F3A34" w:rsidP="006F3A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 xml:space="preserve">Министерством промышленности и торговли Российской Федерации проводится </w:t>
      </w:r>
      <w:r>
        <w:rPr>
          <w:sz w:val="28"/>
          <w:szCs w:val="28"/>
        </w:rPr>
        <w:t xml:space="preserve">ежегодный </w:t>
      </w:r>
      <w:r w:rsidRPr="006F6B47">
        <w:rPr>
          <w:sz w:val="28"/>
          <w:szCs w:val="28"/>
        </w:rPr>
        <w:t xml:space="preserve">конкурс «Торговля России» (далее - Конкурс), </w:t>
      </w:r>
      <w:r>
        <w:rPr>
          <w:sz w:val="28"/>
          <w:szCs w:val="28"/>
        </w:rPr>
        <w:t xml:space="preserve">главной задачей которого является выявление и популяризация передового отраслевого опыта  и лучших практик </w:t>
      </w:r>
      <w:proofErr w:type="spellStart"/>
      <w:r>
        <w:rPr>
          <w:sz w:val="28"/>
          <w:szCs w:val="28"/>
        </w:rPr>
        <w:t>многоформатной</w:t>
      </w:r>
      <w:proofErr w:type="spellEnd"/>
      <w:r>
        <w:rPr>
          <w:sz w:val="28"/>
          <w:szCs w:val="28"/>
        </w:rPr>
        <w:t xml:space="preserve"> торговли в России.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будут выявлены в следующих номинациях: </w:t>
      </w:r>
    </w:p>
    <w:p w:rsidR="006F3A34" w:rsidRPr="006F6B47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b/>
          <w:sz w:val="28"/>
          <w:szCs w:val="28"/>
        </w:rPr>
        <w:t>для администраций муниципальных образований</w:t>
      </w:r>
      <w:r>
        <w:rPr>
          <w:b/>
          <w:sz w:val="28"/>
          <w:szCs w:val="28"/>
        </w:rPr>
        <w:t xml:space="preserve"> </w:t>
      </w:r>
      <w:r w:rsidRPr="006F6B47">
        <w:rPr>
          <w:b/>
          <w:sz w:val="28"/>
          <w:szCs w:val="28"/>
        </w:rPr>
        <w:t>Конкурс проводится по номинациям:</w:t>
      </w:r>
    </w:p>
    <w:p w:rsidR="006F3A34" w:rsidRPr="006F6B47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>«Лучший торговый город»;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>«Лучшая торговая улица»;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>«Лучшая ярмарка»;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>«Лучший розничный рынок»;</w:t>
      </w:r>
    </w:p>
    <w:p w:rsidR="006F3A34" w:rsidRPr="006F6B47" w:rsidRDefault="006F3A34" w:rsidP="006F3A34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F6B47">
        <w:rPr>
          <w:b/>
          <w:sz w:val="28"/>
          <w:szCs w:val="28"/>
        </w:rPr>
        <w:t>для хозяйствующих субъектов, осуществляющих торговую деятельность, Конкурс проводится по номинациям:</w:t>
      </w:r>
    </w:p>
    <w:p w:rsidR="006F3A34" w:rsidRPr="006F6B47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>«Лучший нестационарный торговый объект»;</w:t>
      </w:r>
    </w:p>
    <w:p w:rsidR="006F3A34" w:rsidRPr="006F6B47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 xml:space="preserve"> «Лучший розничный рынок»;</w:t>
      </w:r>
    </w:p>
    <w:p w:rsidR="006F3A34" w:rsidRPr="006F6B47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>«Лучший мобильный торговый объект»;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 магазин»;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объект </w:t>
      </w:r>
      <w:proofErr w:type="spellStart"/>
      <w:r>
        <w:rPr>
          <w:sz w:val="28"/>
          <w:szCs w:val="28"/>
        </w:rPr>
        <w:t>фаст-фуда</w:t>
      </w:r>
      <w:proofErr w:type="spellEnd"/>
      <w:r>
        <w:rPr>
          <w:sz w:val="28"/>
          <w:szCs w:val="28"/>
        </w:rPr>
        <w:t>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 торговый фестиваль»;</w:t>
      </w:r>
    </w:p>
    <w:p w:rsidR="006F3A34" w:rsidRPr="006F6B47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>«Лучшая ярмарка»;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«Лучший оптовый продовольственный рынок»;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«Лучшая фирменная сеть местного товаропроизводителя».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проведения Конкурса: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принимаются: с 25 февраля 2020  года по 10 апреля 2020 года;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отбор, объявление победителей: до 30 апреля 2020 года;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церемония награждения победителей: 8 июня 2020 года.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оформить заявку на сайте – </w:t>
      </w:r>
      <w:proofErr w:type="spellStart"/>
      <w:r>
        <w:rPr>
          <w:sz w:val="28"/>
          <w:szCs w:val="28"/>
        </w:rPr>
        <w:t>торговляроссии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добавить не менее 10 фотографий </w:t>
      </w:r>
      <w:r w:rsidRPr="00F7433F">
        <w:rPr>
          <w:sz w:val="28"/>
          <w:szCs w:val="28"/>
        </w:rPr>
        <w:t>в личном кабинете на сайте</w:t>
      </w:r>
      <w:r>
        <w:rPr>
          <w:sz w:val="28"/>
          <w:szCs w:val="28"/>
        </w:rPr>
        <w:t>.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</w:t>
      </w:r>
      <w:r w:rsidRPr="00F7433F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, что к </w:t>
      </w:r>
      <w:r w:rsidRPr="00F7433F">
        <w:rPr>
          <w:sz w:val="28"/>
          <w:szCs w:val="28"/>
        </w:rPr>
        <w:t>квалификационному отбору будут допущены</w:t>
      </w:r>
      <w:r>
        <w:rPr>
          <w:sz w:val="28"/>
          <w:szCs w:val="28"/>
        </w:rPr>
        <w:t xml:space="preserve"> </w:t>
      </w:r>
      <w:r w:rsidRPr="00F7433F">
        <w:rPr>
          <w:sz w:val="28"/>
          <w:szCs w:val="28"/>
        </w:rPr>
        <w:t>участники, анке</w:t>
      </w:r>
      <w:r>
        <w:rPr>
          <w:sz w:val="28"/>
          <w:szCs w:val="28"/>
        </w:rPr>
        <w:t xml:space="preserve">ты которых заполнены корректно с приложением </w:t>
      </w:r>
      <w:r w:rsidRPr="00F7433F">
        <w:rPr>
          <w:sz w:val="28"/>
          <w:szCs w:val="28"/>
        </w:rPr>
        <w:t>фотографи</w:t>
      </w:r>
      <w:r>
        <w:rPr>
          <w:sz w:val="28"/>
          <w:szCs w:val="28"/>
        </w:rPr>
        <w:t xml:space="preserve">й </w:t>
      </w:r>
      <w:r w:rsidRPr="00F7433F">
        <w:rPr>
          <w:sz w:val="28"/>
          <w:szCs w:val="28"/>
        </w:rPr>
        <w:t>торговых объектов.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Правила проведения Конкурса и </w:t>
      </w:r>
      <w:r w:rsidRPr="00F7433F">
        <w:rPr>
          <w:sz w:val="28"/>
          <w:szCs w:val="28"/>
        </w:rPr>
        <w:t xml:space="preserve">условия участия </w:t>
      </w:r>
      <w:r>
        <w:rPr>
          <w:sz w:val="28"/>
          <w:szCs w:val="28"/>
        </w:rPr>
        <w:t xml:space="preserve">утверждены </w:t>
      </w:r>
      <w:r w:rsidRPr="00F7433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7433F">
        <w:rPr>
          <w:sz w:val="28"/>
          <w:szCs w:val="28"/>
        </w:rPr>
        <w:t xml:space="preserve"> </w:t>
      </w:r>
      <w:proofErr w:type="spellStart"/>
      <w:r w:rsidRPr="00F7433F">
        <w:rPr>
          <w:sz w:val="28"/>
          <w:szCs w:val="28"/>
        </w:rPr>
        <w:t>Минпромторга</w:t>
      </w:r>
      <w:proofErr w:type="spellEnd"/>
      <w:r w:rsidRPr="00F7433F">
        <w:rPr>
          <w:sz w:val="28"/>
          <w:szCs w:val="28"/>
        </w:rPr>
        <w:t xml:space="preserve"> России от 17 декабря 2019 г</w:t>
      </w:r>
      <w:r>
        <w:rPr>
          <w:sz w:val="28"/>
          <w:szCs w:val="28"/>
        </w:rPr>
        <w:t xml:space="preserve">ода </w:t>
      </w:r>
      <w:r w:rsidRPr="00F7433F">
        <w:rPr>
          <w:sz w:val="28"/>
          <w:szCs w:val="28"/>
        </w:rPr>
        <w:t xml:space="preserve">№ 4768 «О внесении изменений в приказ </w:t>
      </w:r>
      <w:proofErr w:type="spellStart"/>
      <w:r w:rsidRPr="00F7433F">
        <w:rPr>
          <w:sz w:val="28"/>
          <w:szCs w:val="28"/>
        </w:rPr>
        <w:t>Минпромторга</w:t>
      </w:r>
      <w:proofErr w:type="spellEnd"/>
      <w:r w:rsidRPr="00F7433F">
        <w:rPr>
          <w:sz w:val="28"/>
          <w:szCs w:val="28"/>
        </w:rPr>
        <w:t xml:space="preserve"> России от 7 марта 2018 года №</w:t>
      </w:r>
      <w:r>
        <w:rPr>
          <w:sz w:val="28"/>
          <w:szCs w:val="28"/>
        </w:rPr>
        <w:t xml:space="preserve"> </w:t>
      </w:r>
      <w:r w:rsidRPr="00F7433F">
        <w:rPr>
          <w:sz w:val="28"/>
          <w:szCs w:val="28"/>
        </w:rPr>
        <w:t xml:space="preserve">693 «Об организации работы в </w:t>
      </w:r>
      <w:proofErr w:type="spellStart"/>
      <w:r w:rsidRPr="00F7433F">
        <w:rPr>
          <w:sz w:val="28"/>
          <w:szCs w:val="28"/>
        </w:rPr>
        <w:t>Минпромторге</w:t>
      </w:r>
      <w:proofErr w:type="spellEnd"/>
      <w:r w:rsidRPr="00F7433F">
        <w:rPr>
          <w:sz w:val="28"/>
          <w:szCs w:val="28"/>
        </w:rPr>
        <w:t xml:space="preserve"> России по подготовке и проведению </w:t>
      </w:r>
      <w:r w:rsidRPr="00F7433F">
        <w:rPr>
          <w:sz w:val="28"/>
          <w:szCs w:val="28"/>
        </w:rPr>
        <w:lastRenderedPageBreak/>
        <w:t>конкурса Торговля России»</w:t>
      </w:r>
      <w:r w:rsidRPr="00A3730E">
        <w:t xml:space="preserve"> </w:t>
      </w:r>
      <w:r w:rsidRPr="00A3730E">
        <w:rPr>
          <w:sz w:val="28"/>
          <w:szCs w:val="28"/>
        </w:rPr>
        <w:t xml:space="preserve">(размещены по ссылке: </w:t>
      </w:r>
      <w:hyperlink r:id="rId4" w:history="1">
        <w:r w:rsidRPr="00A3730E">
          <w:rPr>
            <w:rStyle w:val="a5"/>
            <w:sz w:val="28"/>
            <w:szCs w:val="28"/>
          </w:rPr>
          <w:t>https://russiant.org/uploads/4768.pdf</w:t>
        </w:r>
      </w:hyperlink>
      <w:r>
        <w:rPr>
          <w:sz w:val="28"/>
          <w:szCs w:val="28"/>
        </w:rPr>
        <w:t>)</w:t>
      </w:r>
      <w:r w:rsidRPr="00A373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F3A34" w:rsidRPr="0041290C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 для получения более подробной информации: Нехаевский Николай Алексеевич, тел. 8(495)924-02-80,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5" w:history="1">
        <w:r w:rsidRPr="000846A1">
          <w:rPr>
            <w:rStyle w:val="a5"/>
            <w:sz w:val="28"/>
            <w:szCs w:val="28"/>
            <w:lang w:val="en-US"/>
          </w:rPr>
          <w:t>tr</w:t>
        </w:r>
        <w:r w:rsidRPr="000846A1">
          <w:rPr>
            <w:rStyle w:val="a5"/>
            <w:sz w:val="28"/>
            <w:szCs w:val="28"/>
          </w:rPr>
          <w:t>2019@</w:t>
        </w:r>
        <w:r w:rsidRPr="000846A1">
          <w:rPr>
            <w:rStyle w:val="a5"/>
            <w:sz w:val="28"/>
            <w:szCs w:val="28"/>
            <w:lang w:val="en-US"/>
          </w:rPr>
          <w:t>russiant</w:t>
        </w:r>
        <w:r w:rsidRPr="000846A1">
          <w:rPr>
            <w:rStyle w:val="a5"/>
            <w:sz w:val="28"/>
            <w:szCs w:val="28"/>
          </w:rPr>
          <w:t>.</w:t>
        </w:r>
        <w:r w:rsidRPr="000846A1">
          <w:rPr>
            <w:rStyle w:val="a5"/>
            <w:sz w:val="28"/>
            <w:szCs w:val="28"/>
            <w:lang w:val="en-US"/>
          </w:rPr>
          <w:t>org</w:t>
        </w:r>
      </w:hyperlink>
      <w:r w:rsidRPr="0041290C">
        <w:rPr>
          <w:sz w:val="28"/>
          <w:szCs w:val="28"/>
        </w:rPr>
        <w:t>;</w:t>
      </w:r>
      <w:r>
        <w:rPr>
          <w:sz w:val="28"/>
          <w:szCs w:val="28"/>
        </w:rPr>
        <w:t xml:space="preserve"> Ситник Алексей Владимирович, тел. 8(495)870-29-21 (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>. 2-3501).</w:t>
      </w:r>
    </w:p>
    <w:p w:rsidR="006F3A34" w:rsidRPr="004C5A4B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Торжественная церемония награждения победителей состоится в рамках VI Международного форума бизнеса и власти «Неделя российского </w:t>
      </w:r>
      <w:proofErr w:type="spellStart"/>
      <w:r>
        <w:rPr>
          <w:sz w:val="28"/>
          <w:szCs w:val="28"/>
        </w:rPr>
        <w:t>ритейла</w:t>
      </w:r>
      <w:proofErr w:type="spellEnd"/>
      <w:r>
        <w:rPr>
          <w:sz w:val="28"/>
          <w:szCs w:val="28"/>
        </w:rPr>
        <w:t xml:space="preserve">», который пройдет с 8 по 12 июня 2020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Москве в Центре международной торговли.</w:t>
      </w:r>
    </w:p>
    <w:p w:rsidR="00716934" w:rsidRDefault="00716934"/>
    <w:sectPr w:rsidR="00716934" w:rsidSect="007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A34"/>
    <w:rsid w:val="00114B2F"/>
    <w:rsid w:val="00352642"/>
    <w:rsid w:val="006F3A34"/>
    <w:rsid w:val="00716934"/>
    <w:rsid w:val="007769E6"/>
    <w:rsid w:val="00810159"/>
    <w:rsid w:val="008560FF"/>
    <w:rsid w:val="00C24A9B"/>
    <w:rsid w:val="00CC26F5"/>
    <w:rsid w:val="00CC457B"/>
    <w:rsid w:val="00EF2BB7"/>
    <w:rsid w:val="00F6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,Знак Знак,Знак, Знак,ВерхКолонтитул"/>
    <w:basedOn w:val="a"/>
    <w:link w:val="a4"/>
    <w:rsid w:val="006F3A3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,Знак Знак Знак,Знак Знак1, Знак Знак,ВерхКолонтитул Знак"/>
    <w:basedOn w:val="a0"/>
    <w:link w:val="a3"/>
    <w:rsid w:val="006F3A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6F3A34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6F3A34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3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2019@russiant.org" TargetMode="External"/><Relationship Id="rId4" Type="http://schemas.openxmlformats.org/officeDocument/2006/relationships/hyperlink" Target="https://russiant.org/uploads/476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moskvichevavv</dc:creator>
  <cp:keywords/>
  <dc:description/>
  <cp:lastModifiedBy> </cp:lastModifiedBy>
  <cp:revision>2</cp:revision>
  <dcterms:created xsi:type="dcterms:W3CDTF">2020-03-02T12:04:00Z</dcterms:created>
  <dcterms:modified xsi:type="dcterms:W3CDTF">2020-03-02T12:04:00Z</dcterms:modified>
</cp:coreProperties>
</file>