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90" w:rsidRDefault="00F94490" w:rsidP="00F94490">
      <w:pPr>
        <w:tabs>
          <w:tab w:val="left" w:pos="294"/>
        </w:tabs>
        <w:rPr>
          <w:sz w:val="32"/>
        </w:rPr>
      </w:pPr>
    </w:p>
    <w:p w:rsidR="00F94490" w:rsidRDefault="00F94490" w:rsidP="00F94490">
      <w:pPr>
        <w:pStyle w:val="2"/>
        <w:tabs>
          <w:tab w:val="left" w:pos="294"/>
        </w:tabs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9525</wp:posOffset>
            </wp:positionV>
            <wp:extent cx="752475" cy="1057275"/>
            <wp:effectExtent l="19050" t="0" r="9525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490" w:rsidRDefault="00F94490" w:rsidP="00F94490">
      <w:pPr>
        <w:pStyle w:val="2"/>
        <w:tabs>
          <w:tab w:val="left" w:pos="294"/>
        </w:tabs>
        <w:rPr>
          <w:b/>
          <w:sz w:val="32"/>
        </w:rPr>
      </w:pPr>
    </w:p>
    <w:p w:rsidR="00B3792A" w:rsidRPr="00150816" w:rsidRDefault="00B3792A" w:rsidP="00150816">
      <w:pPr>
        <w:pStyle w:val="2"/>
        <w:tabs>
          <w:tab w:val="left" w:pos="294"/>
        </w:tabs>
        <w:spacing w:after="0" w:line="240" w:lineRule="auto"/>
        <w:jc w:val="center"/>
        <w:rPr>
          <w:b/>
          <w:sz w:val="28"/>
          <w:szCs w:val="28"/>
        </w:rPr>
      </w:pPr>
      <w:r w:rsidRPr="00150816">
        <w:rPr>
          <w:b/>
          <w:sz w:val="28"/>
          <w:szCs w:val="28"/>
        </w:rPr>
        <w:t>СОВЕТ</w:t>
      </w:r>
    </w:p>
    <w:p w:rsidR="00F94490" w:rsidRPr="00150816" w:rsidRDefault="00B3792A" w:rsidP="00150816">
      <w:pPr>
        <w:tabs>
          <w:tab w:val="left" w:pos="294"/>
        </w:tabs>
        <w:jc w:val="center"/>
        <w:rPr>
          <w:b/>
          <w:sz w:val="28"/>
          <w:szCs w:val="28"/>
        </w:rPr>
      </w:pPr>
      <w:r w:rsidRPr="00150816">
        <w:rPr>
          <w:b/>
          <w:sz w:val="28"/>
          <w:szCs w:val="28"/>
        </w:rPr>
        <w:t>МУНИЦИПАЛЬНОГО  ОБРАЗОВАНИЯ ГОРОД КРАСНОАРМЕЙСК КРАСНОАРМЕЙСКОГО МУНИЦИПАЛЬНОГО РАЙОНА САРАТОВСКОЙ ОБЛАСТИ</w:t>
      </w:r>
    </w:p>
    <w:p w:rsidR="00F94490" w:rsidRPr="00B3792A" w:rsidRDefault="00F94490" w:rsidP="00150816">
      <w:pPr>
        <w:pStyle w:val="1"/>
        <w:tabs>
          <w:tab w:val="left" w:pos="294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792A">
        <w:rPr>
          <w:rFonts w:ascii="Times New Roman" w:hAnsi="Times New Roman" w:cs="Times New Roman"/>
          <w:color w:val="000000" w:themeColor="text1"/>
          <w:sz w:val="26"/>
          <w:szCs w:val="26"/>
        </w:rPr>
        <w:t>Р Е Ш Е Н И Е</w:t>
      </w:r>
    </w:p>
    <w:p w:rsidR="00F94490" w:rsidRPr="00150816" w:rsidRDefault="00F94490" w:rsidP="00F94490">
      <w:pPr>
        <w:tabs>
          <w:tab w:val="left" w:pos="294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F94490" w:rsidRPr="00150816" w:rsidTr="00E51754">
        <w:trPr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F94490" w:rsidRPr="00150816" w:rsidRDefault="00F94490" w:rsidP="00E51754">
            <w:pPr>
              <w:tabs>
                <w:tab w:val="left" w:pos="294"/>
              </w:tabs>
              <w:jc w:val="center"/>
              <w:rPr>
                <w:sz w:val="28"/>
                <w:szCs w:val="28"/>
              </w:rPr>
            </w:pPr>
            <w:r w:rsidRPr="00150816">
              <w:rPr>
                <w:sz w:val="28"/>
                <w:szCs w:val="28"/>
              </w:rPr>
              <w:t>от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94490" w:rsidRPr="00150816" w:rsidRDefault="00150816" w:rsidP="00150816">
            <w:pPr>
              <w:tabs>
                <w:tab w:val="left" w:pos="294"/>
              </w:tabs>
              <w:jc w:val="center"/>
              <w:rPr>
                <w:sz w:val="28"/>
                <w:szCs w:val="28"/>
              </w:rPr>
            </w:pPr>
            <w:r w:rsidRPr="00150816">
              <w:rPr>
                <w:sz w:val="28"/>
                <w:szCs w:val="28"/>
              </w:rPr>
              <w:t>23.09.2021</w:t>
            </w:r>
          </w:p>
        </w:tc>
        <w:tc>
          <w:tcPr>
            <w:tcW w:w="565" w:type="dxa"/>
            <w:vMerge w:val="restart"/>
            <w:vAlign w:val="bottom"/>
          </w:tcPr>
          <w:p w:rsidR="00F94490" w:rsidRPr="00150816" w:rsidRDefault="00F94490" w:rsidP="00E51754">
            <w:pPr>
              <w:tabs>
                <w:tab w:val="left" w:pos="294"/>
              </w:tabs>
              <w:rPr>
                <w:sz w:val="28"/>
                <w:szCs w:val="28"/>
              </w:rPr>
            </w:pPr>
            <w:r w:rsidRPr="00150816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94490" w:rsidRPr="00150816" w:rsidRDefault="00150816" w:rsidP="00E51754">
            <w:pPr>
              <w:tabs>
                <w:tab w:val="left" w:pos="294"/>
              </w:tabs>
              <w:jc w:val="center"/>
              <w:rPr>
                <w:sz w:val="28"/>
                <w:szCs w:val="28"/>
              </w:rPr>
            </w:pPr>
            <w:r w:rsidRPr="00150816">
              <w:rPr>
                <w:sz w:val="28"/>
                <w:szCs w:val="28"/>
              </w:rPr>
              <w:t>63</w:t>
            </w:r>
          </w:p>
        </w:tc>
      </w:tr>
      <w:tr w:rsidR="00F94490" w:rsidRPr="00E405CE" w:rsidTr="00E51754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94490" w:rsidRPr="00E405CE" w:rsidRDefault="00F94490" w:rsidP="00E51754">
            <w:pPr>
              <w:tabs>
                <w:tab w:val="left" w:pos="294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94490" w:rsidRPr="00E405CE" w:rsidRDefault="00F94490" w:rsidP="00E51754">
            <w:pPr>
              <w:tabs>
                <w:tab w:val="left" w:pos="294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94490" w:rsidRPr="00E405CE" w:rsidRDefault="00F94490" w:rsidP="00E51754">
            <w:pPr>
              <w:tabs>
                <w:tab w:val="left" w:pos="294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94490" w:rsidRPr="00E405CE" w:rsidRDefault="00F94490" w:rsidP="00E51754">
            <w:pPr>
              <w:tabs>
                <w:tab w:val="left" w:pos="294"/>
              </w:tabs>
              <w:rPr>
                <w:sz w:val="26"/>
                <w:szCs w:val="26"/>
              </w:rPr>
            </w:pPr>
          </w:p>
        </w:tc>
      </w:tr>
      <w:tr w:rsidR="00F94490" w:rsidRPr="00E405CE" w:rsidTr="00E51754">
        <w:trPr>
          <w:cantSplit/>
          <w:trHeight w:val="135"/>
        </w:trPr>
        <w:tc>
          <w:tcPr>
            <w:tcW w:w="571" w:type="dxa"/>
          </w:tcPr>
          <w:p w:rsidR="00F94490" w:rsidRPr="00E405CE" w:rsidRDefault="00F94490" w:rsidP="00E51754">
            <w:pPr>
              <w:tabs>
                <w:tab w:val="left" w:pos="2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94490" w:rsidRPr="00E405CE" w:rsidRDefault="00F94490" w:rsidP="00E51754">
            <w:pPr>
              <w:tabs>
                <w:tab w:val="left" w:pos="29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</w:tcPr>
          <w:p w:rsidR="00F94490" w:rsidRPr="00E405CE" w:rsidRDefault="00F94490" w:rsidP="00E51754">
            <w:pPr>
              <w:tabs>
                <w:tab w:val="left" w:pos="2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94490" w:rsidRPr="00E405CE" w:rsidRDefault="00F94490" w:rsidP="00E51754">
            <w:pPr>
              <w:tabs>
                <w:tab w:val="left" w:pos="294"/>
              </w:tabs>
              <w:rPr>
                <w:sz w:val="26"/>
                <w:szCs w:val="26"/>
              </w:rPr>
            </w:pPr>
          </w:p>
        </w:tc>
      </w:tr>
    </w:tbl>
    <w:p w:rsidR="00F94490" w:rsidRPr="00E405CE" w:rsidRDefault="00F94490" w:rsidP="00F94490">
      <w:pPr>
        <w:tabs>
          <w:tab w:val="left" w:pos="294"/>
        </w:tabs>
        <w:jc w:val="both"/>
        <w:rPr>
          <w:b/>
          <w:bCs/>
          <w:sz w:val="26"/>
          <w:szCs w:val="26"/>
        </w:rPr>
      </w:pPr>
    </w:p>
    <w:tbl>
      <w:tblPr>
        <w:tblW w:w="11362" w:type="dxa"/>
        <w:tblLook w:val="0000"/>
      </w:tblPr>
      <w:tblGrid>
        <w:gridCol w:w="7479"/>
        <w:gridCol w:w="1080"/>
        <w:gridCol w:w="2803"/>
      </w:tblGrid>
      <w:tr w:rsidR="00F94490" w:rsidRPr="00A052E3" w:rsidTr="00E51754">
        <w:tc>
          <w:tcPr>
            <w:tcW w:w="7479" w:type="dxa"/>
          </w:tcPr>
          <w:p w:rsidR="00F94490" w:rsidRPr="00F94490" w:rsidRDefault="00F94490" w:rsidP="003C35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4490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муниципального образования </w:t>
            </w:r>
            <w:r w:rsidR="002A2E6A" w:rsidRPr="00F94490">
              <w:rPr>
                <w:bCs/>
                <w:color w:val="000000"/>
                <w:sz w:val="28"/>
                <w:szCs w:val="28"/>
              </w:rPr>
              <w:t>г</w:t>
            </w:r>
            <w:r w:rsidR="00150816">
              <w:rPr>
                <w:bCs/>
                <w:color w:val="000000"/>
                <w:sz w:val="28"/>
                <w:szCs w:val="28"/>
              </w:rPr>
              <w:t>ород</w:t>
            </w:r>
            <w:r w:rsidR="002A2E6A" w:rsidRPr="00F94490">
              <w:rPr>
                <w:bCs/>
                <w:color w:val="000000"/>
                <w:sz w:val="28"/>
                <w:szCs w:val="28"/>
              </w:rPr>
              <w:t xml:space="preserve"> Красноармейск</w:t>
            </w:r>
            <w:r w:rsidRPr="00F94490">
              <w:rPr>
                <w:bCs/>
                <w:color w:val="000000"/>
                <w:sz w:val="28"/>
                <w:szCs w:val="28"/>
              </w:rPr>
              <w:t xml:space="preserve"> Красноармейского муниципального района Саратовской области</w:t>
            </w:r>
          </w:p>
          <w:p w:rsidR="00F94490" w:rsidRPr="00A052E3" w:rsidRDefault="00F94490" w:rsidP="003C35C6">
            <w:pPr>
              <w:tabs>
                <w:tab w:val="left" w:pos="294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94490" w:rsidRPr="00A052E3" w:rsidRDefault="00F94490" w:rsidP="003C35C6">
            <w:pPr>
              <w:tabs>
                <w:tab w:val="left" w:pos="294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F94490" w:rsidRPr="00A052E3" w:rsidRDefault="00F94490" w:rsidP="003C35C6">
            <w:pPr>
              <w:tabs>
                <w:tab w:val="left" w:pos="294"/>
              </w:tabs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94490" w:rsidRPr="00A052E3" w:rsidRDefault="00F94490" w:rsidP="003C35C6">
      <w:pPr>
        <w:tabs>
          <w:tab w:val="left" w:pos="294"/>
        </w:tabs>
        <w:spacing w:line="360" w:lineRule="auto"/>
        <w:jc w:val="both"/>
        <w:rPr>
          <w:color w:val="000000"/>
          <w:sz w:val="28"/>
          <w:szCs w:val="28"/>
        </w:rPr>
      </w:pPr>
    </w:p>
    <w:p w:rsidR="00F94490" w:rsidRPr="00A052E3" w:rsidRDefault="00F94490" w:rsidP="003C35C6">
      <w:pPr>
        <w:tabs>
          <w:tab w:val="left" w:pos="294"/>
        </w:tabs>
        <w:spacing w:line="360" w:lineRule="auto"/>
        <w:jc w:val="both"/>
        <w:rPr>
          <w:color w:val="000000"/>
          <w:sz w:val="28"/>
          <w:szCs w:val="28"/>
        </w:rPr>
      </w:pPr>
    </w:p>
    <w:p w:rsidR="00F94490" w:rsidRPr="00F94490" w:rsidRDefault="00F94490" w:rsidP="003C35C6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3C35C6">
        <w:rPr>
          <w:color w:val="000000"/>
          <w:sz w:val="28"/>
          <w:szCs w:val="28"/>
        </w:rPr>
        <w:t xml:space="preserve"> </w:t>
      </w:r>
      <w:r w:rsidRPr="00A052E3">
        <w:rPr>
          <w:color w:val="000000"/>
          <w:sz w:val="28"/>
          <w:szCs w:val="28"/>
        </w:rPr>
        <w:t xml:space="preserve">Уставом муниципального образования город Красноармейск, Совет муниципального образования город Красноармейск </w:t>
      </w:r>
      <w:r w:rsidRPr="00A052E3">
        <w:rPr>
          <w:b/>
          <w:color w:val="000000"/>
          <w:sz w:val="28"/>
          <w:szCs w:val="28"/>
        </w:rPr>
        <w:t xml:space="preserve">РЕШИЛ: </w:t>
      </w:r>
    </w:p>
    <w:p w:rsidR="00F94490" w:rsidRPr="00700821" w:rsidRDefault="00F94490" w:rsidP="003C35C6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 город Красноармейск</w:t>
      </w:r>
      <w:r w:rsidRPr="00700821">
        <w:rPr>
          <w:color w:val="000000"/>
        </w:rPr>
        <w:t>.</w:t>
      </w:r>
    </w:p>
    <w:p w:rsidR="00F94490" w:rsidRPr="008629D3" w:rsidRDefault="00F94490" w:rsidP="003C35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</w:t>
      </w:r>
      <w:r w:rsidRPr="008629D3">
        <w:rPr>
          <w:color w:val="000000"/>
          <w:sz w:val="28"/>
          <w:szCs w:val="28"/>
        </w:rPr>
        <w:lastRenderedPageBreak/>
        <w:t xml:space="preserve">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 город Красноармейск.</w:t>
      </w:r>
    </w:p>
    <w:p w:rsidR="00381B80" w:rsidRDefault="00381B80" w:rsidP="003C35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94490"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</w:t>
      </w:r>
      <w:r w:rsidR="00F94490">
        <w:rPr>
          <w:color w:val="000000"/>
          <w:sz w:val="28"/>
          <w:szCs w:val="28"/>
        </w:rPr>
        <w:t>йства на территории муниципального образования город Красноармейск</w:t>
      </w:r>
      <w:r w:rsidR="003C35C6">
        <w:rPr>
          <w:color w:val="000000"/>
          <w:sz w:val="28"/>
          <w:szCs w:val="28"/>
        </w:rPr>
        <w:t xml:space="preserve"> </w:t>
      </w:r>
      <w:r w:rsidR="00F94490" w:rsidRPr="008629D3">
        <w:rPr>
          <w:color w:val="000000"/>
          <w:sz w:val="28"/>
          <w:szCs w:val="28"/>
        </w:rPr>
        <w:t>вступают в силу с 1 марта 2022 года.</w:t>
      </w:r>
    </w:p>
    <w:p w:rsidR="00F94490" w:rsidRPr="00A052E3" w:rsidRDefault="00381B80" w:rsidP="003C35C6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</w:t>
      </w:r>
      <w:r w:rsidR="00F94490" w:rsidRPr="00A052E3">
        <w:rPr>
          <w:color w:val="000000"/>
          <w:sz w:val="28"/>
          <w:szCs w:val="28"/>
        </w:rPr>
        <w:t xml:space="preserve">. Обнародовать </w:t>
      </w:r>
      <w:r w:rsidR="00515961">
        <w:rPr>
          <w:color w:val="000000"/>
          <w:sz w:val="28"/>
          <w:szCs w:val="28"/>
        </w:rPr>
        <w:t xml:space="preserve">(опубликовать) </w:t>
      </w:r>
      <w:r w:rsidR="00F94490" w:rsidRPr="00A052E3">
        <w:rPr>
          <w:color w:val="000000"/>
          <w:sz w:val="28"/>
          <w:szCs w:val="28"/>
        </w:rPr>
        <w:t>путем размещения настоящего решения в районной газете «Новая жизнь», разместить на</w:t>
      </w:r>
      <w:r w:rsidR="003C35C6">
        <w:rPr>
          <w:color w:val="000000"/>
          <w:sz w:val="28"/>
          <w:szCs w:val="28"/>
        </w:rPr>
        <w:t xml:space="preserve"> </w:t>
      </w:r>
      <w:r w:rsidR="00F94490" w:rsidRPr="00A052E3">
        <w:rPr>
          <w:color w:val="000000"/>
          <w:sz w:val="28"/>
          <w:szCs w:val="28"/>
        </w:rPr>
        <w:t>официальном сайте администрации Красноармейского муниципального района Саратовской области в информационно-телекоммуникационной сети Интернет krasnoarmeysk64.ru</w:t>
      </w:r>
    </w:p>
    <w:p w:rsidR="00F94490" w:rsidRDefault="00F94490" w:rsidP="003C35C6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</w:p>
    <w:p w:rsidR="00F94490" w:rsidRDefault="00F94490" w:rsidP="003C35C6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</w:p>
    <w:p w:rsidR="00F94490" w:rsidRPr="00CB38DB" w:rsidRDefault="00F94490" w:rsidP="003C35C6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</w:p>
    <w:p w:rsidR="00F94490" w:rsidRPr="00E405CE" w:rsidRDefault="00F94490" w:rsidP="003C35C6">
      <w:pPr>
        <w:tabs>
          <w:tab w:val="left" w:pos="294"/>
        </w:tabs>
        <w:spacing w:line="360" w:lineRule="auto"/>
        <w:jc w:val="both"/>
        <w:rPr>
          <w:sz w:val="26"/>
          <w:szCs w:val="26"/>
        </w:rPr>
      </w:pPr>
      <w:r w:rsidRPr="00E405CE">
        <w:rPr>
          <w:sz w:val="26"/>
          <w:szCs w:val="26"/>
        </w:rPr>
        <w:t>Глава муниципального образования</w:t>
      </w:r>
    </w:p>
    <w:p w:rsidR="00F94490" w:rsidRPr="00E405CE" w:rsidRDefault="00F94490" w:rsidP="003C35C6">
      <w:pPr>
        <w:tabs>
          <w:tab w:val="left" w:pos="294"/>
        </w:tabs>
        <w:spacing w:line="360" w:lineRule="auto"/>
        <w:jc w:val="both"/>
        <w:rPr>
          <w:sz w:val="26"/>
          <w:szCs w:val="26"/>
        </w:rPr>
      </w:pPr>
      <w:r w:rsidRPr="00E405CE">
        <w:rPr>
          <w:sz w:val="26"/>
          <w:szCs w:val="26"/>
        </w:rPr>
        <w:t xml:space="preserve">город Красноармейск                                                                  </w:t>
      </w:r>
      <w:r w:rsidR="003C35C6">
        <w:rPr>
          <w:sz w:val="26"/>
          <w:szCs w:val="26"/>
        </w:rPr>
        <w:t xml:space="preserve">                    </w:t>
      </w:r>
      <w:r w:rsidRPr="00E405CE">
        <w:rPr>
          <w:sz w:val="26"/>
          <w:szCs w:val="26"/>
        </w:rPr>
        <w:t>А.В. Кузьменко</w:t>
      </w:r>
    </w:p>
    <w:p w:rsidR="00F94490" w:rsidRPr="00E405CE" w:rsidRDefault="00F94490" w:rsidP="003C35C6">
      <w:pPr>
        <w:tabs>
          <w:tab w:val="left" w:pos="294"/>
        </w:tabs>
        <w:spacing w:line="360" w:lineRule="auto"/>
        <w:jc w:val="both"/>
        <w:rPr>
          <w:sz w:val="26"/>
          <w:szCs w:val="26"/>
        </w:rPr>
      </w:pPr>
    </w:p>
    <w:p w:rsidR="00F94490" w:rsidRPr="00E405CE" w:rsidRDefault="00F94490" w:rsidP="003C35C6">
      <w:pPr>
        <w:tabs>
          <w:tab w:val="left" w:pos="294"/>
        </w:tabs>
        <w:spacing w:line="360" w:lineRule="auto"/>
        <w:jc w:val="both"/>
        <w:rPr>
          <w:sz w:val="26"/>
          <w:szCs w:val="26"/>
        </w:rPr>
      </w:pPr>
    </w:p>
    <w:p w:rsidR="00F94490" w:rsidRPr="00E405CE" w:rsidRDefault="00F94490" w:rsidP="003C35C6">
      <w:pPr>
        <w:tabs>
          <w:tab w:val="left" w:pos="294"/>
        </w:tabs>
        <w:spacing w:line="360" w:lineRule="auto"/>
        <w:jc w:val="both"/>
        <w:rPr>
          <w:sz w:val="26"/>
          <w:szCs w:val="26"/>
        </w:rPr>
      </w:pPr>
      <w:r w:rsidRPr="00E405CE">
        <w:rPr>
          <w:sz w:val="26"/>
          <w:szCs w:val="26"/>
        </w:rPr>
        <w:t xml:space="preserve">Секретарь Совета                                                                         </w:t>
      </w:r>
      <w:r w:rsidR="003C35C6">
        <w:rPr>
          <w:sz w:val="26"/>
          <w:szCs w:val="26"/>
        </w:rPr>
        <w:t xml:space="preserve">                          </w:t>
      </w:r>
      <w:r w:rsidRPr="00E405CE">
        <w:rPr>
          <w:sz w:val="26"/>
          <w:szCs w:val="26"/>
        </w:rPr>
        <w:t>А.В. Куклев</w:t>
      </w:r>
    </w:p>
    <w:p w:rsidR="00D03C14" w:rsidRDefault="00D03C14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F94490" w:rsidRDefault="00F94490" w:rsidP="00D03C14">
      <w:pPr>
        <w:jc w:val="center"/>
        <w:rPr>
          <w:b/>
          <w:bCs/>
        </w:rPr>
      </w:pPr>
    </w:p>
    <w:p w:rsidR="00381B80" w:rsidRDefault="00381B80" w:rsidP="003C35C6">
      <w:pPr>
        <w:tabs>
          <w:tab w:val="num" w:pos="200"/>
        </w:tabs>
        <w:jc w:val="both"/>
        <w:outlineLvl w:val="0"/>
      </w:pPr>
    </w:p>
    <w:p w:rsidR="003C35C6" w:rsidRDefault="003C35C6" w:rsidP="003C35C6">
      <w:pPr>
        <w:tabs>
          <w:tab w:val="num" w:pos="200"/>
        </w:tabs>
        <w:ind w:left="4536"/>
        <w:jc w:val="both"/>
        <w:outlineLvl w:val="0"/>
      </w:pPr>
      <w:r>
        <w:lastRenderedPageBreak/>
        <w:t>Утверждено решением Совета</w:t>
      </w:r>
    </w:p>
    <w:p w:rsidR="003C35C6" w:rsidRPr="001B1636" w:rsidRDefault="003C35C6" w:rsidP="003C35C6">
      <w:pPr>
        <w:tabs>
          <w:tab w:val="num" w:pos="200"/>
        </w:tabs>
        <w:ind w:left="4536"/>
        <w:jc w:val="both"/>
        <w:outlineLvl w:val="0"/>
      </w:pPr>
      <w:r>
        <w:t>Муниципального образования город Красноармейск Красноармейского муниципального района Саратовской области</w:t>
      </w:r>
    </w:p>
    <w:p w:rsidR="003C35C6" w:rsidRPr="00700821" w:rsidRDefault="003C35C6" w:rsidP="003C35C6">
      <w:pPr>
        <w:ind w:left="4536"/>
        <w:jc w:val="both"/>
      </w:pPr>
      <w:r>
        <w:t>о</w:t>
      </w:r>
      <w:r w:rsidRPr="00700821">
        <w:t>т</w:t>
      </w:r>
      <w:r>
        <w:t xml:space="preserve"> 23.09.2021г.</w:t>
      </w:r>
      <w:r w:rsidRPr="00700821">
        <w:t xml:space="preserve"> № </w:t>
      </w:r>
      <w:r>
        <w:t>63</w:t>
      </w:r>
    </w:p>
    <w:p w:rsidR="00381B80" w:rsidRDefault="00381B80" w:rsidP="001B1636">
      <w:pPr>
        <w:tabs>
          <w:tab w:val="num" w:pos="200"/>
        </w:tabs>
        <w:ind w:left="4536"/>
        <w:jc w:val="both"/>
        <w:outlineLvl w:val="0"/>
      </w:pPr>
    </w:p>
    <w:p w:rsidR="003C35C6" w:rsidRDefault="003C35C6" w:rsidP="003C35C6">
      <w:pPr>
        <w:tabs>
          <w:tab w:val="num" w:pos="200"/>
        </w:tabs>
        <w:jc w:val="both"/>
        <w:outlineLvl w:val="0"/>
      </w:pPr>
    </w:p>
    <w:p w:rsidR="003C35C6" w:rsidRDefault="003C35C6" w:rsidP="001B1636">
      <w:pPr>
        <w:tabs>
          <w:tab w:val="num" w:pos="200"/>
        </w:tabs>
        <w:ind w:left="4536"/>
        <w:jc w:val="both"/>
        <w:outlineLvl w:val="0"/>
      </w:pPr>
    </w:p>
    <w:p w:rsidR="003C35C6" w:rsidRDefault="003C35C6" w:rsidP="003C35C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3C35C6" w:rsidRDefault="003C35C6" w:rsidP="003C35C6"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>
        <w:rPr>
          <w:b/>
          <w:color w:val="000000"/>
          <w:sz w:val="28"/>
          <w:szCs w:val="28"/>
        </w:rPr>
        <w:t xml:space="preserve">муниципального образования город Красноармейск </w:t>
      </w:r>
      <w:r>
        <w:rPr>
          <w:b/>
          <w:sz w:val="28"/>
          <w:szCs w:val="28"/>
        </w:rPr>
        <w:t>Красноармейского муниципального района Саратовской области</w:t>
      </w:r>
    </w:p>
    <w:p w:rsidR="003C35C6" w:rsidRDefault="003C35C6" w:rsidP="003C35C6">
      <w:pPr>
        <w:spacing w:line="360" w:lineRule="auto"/>
        <w:jc w:val="center"/>
      </w:pPr>
    </w:p>
    <w:p w:rsidR="003C35C6" w:rsidRDefault="003C35C6" w:rsidP="003C35C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C35C6" w:rsidRDefault="003C35C6" w:rsidP="003C35C6">
      <w:pPr>
        <w:pStyle w:val="aff3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город Красноармейск  Красноармейского муниципального района Саратовской области(далее – контроль в сфере благоустройства).</w:t>
      </w:r>
    </w:p>
    <w:p w:rsidR="003C35C6" w:rsidRDefault="003C35C6" w:rsidP="003C35C6">
      <w:pPr>
        <w:pStyle w:val="aff3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контроль в сфере благоустройства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Красноармейск 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 Красноармейского муниципального района(далее – администрация).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начальник отдела благоустройства и дорожного хозяйства управления по строительству, ЖКХ и субсидиям администрации Красноармейского муниципального района; старший инспектор отдела благоустройства и дорожного хозяйства управления по строительству, ЖКХ и субсидиям администрации Красноармейского </w:t>
      </w:r>
      <w:r>
        <w:rPr>
          <w:color w:val="000000"/>
          <w:sz w:val="28"/>
          <w:szCs w:val="28"/>
        </w:rPr>
        <w:lastRenderedPageBreak/>
        <w:t>муниципального района; инспектор 1-ой категории отдела благоустройства и дорожного хозяйства управления по строительству, ЖКХ и субсидиям администрации Красноармейского муниципального района,  специалист высшей категории МУ «Служба единого балансосодержателя».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C35C6" w:rsidRDefault="003C35C6" w:rsidP="003C35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5"/>
          <w:color w:val="000000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5"/>
          <w:color w:val="000000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3C35C6" w:rsidRDefault="003C35C6" w:rsidP="003C35C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обязательны</w:t>
      </w:r>
      <w:r w:rsidR="00D9623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требовани</w:t>
      </w:r>
      <w:r w:rsidR="00D96238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, установленны</w:t>
      </w:r>
      <w:r w:rsidR="00D9623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Правилами благоустройства;</w:t>
      </w:r>
    </w:p>
    <w:p w:rsidR="003C35C6" w:rsidRDefault="003C35C6" w:rsidP="003C35C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обязательны</w:t>
      </w:r>
      <w:r w:rsidR="00D9623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требовани</w:t>
      </w:r>
      <w:r w:rsidR="00D96238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C35C6" w:rsidRDefault="003C35C6" w:rsidP="003C35C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исполнения предписаний об устранении нарушений обязательных требований, выданных должностными лицами уполномоченного органа в пределах их компетенции.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C35C6" w:rsidRDefault="003C35C6" w:rsidP="003C35C6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1.7.</w:t>
      </w:r>
      <w:r>
        <w:rPr>
          <w:rFonts w:eastAsia="Calibri"/>
          <w:sz w:val="28"/>
          <w:szCs w:val="28"/>
          <w:lang w:eastAsia="en-US"/>
        </w:rPr>
        <w:t xml:space="preserve">Объектами муниципального контроля в сфере благоустройства являются территории, земельные участки, строительные площадки, здания, строения, сооружения, ограждающие конструкции, </w:t>
      </w:r>
      <w:r>
        <w:rPr>
          <w:color w:val="000000"/>
          <w:sz w:val="28"/>
          <w:szCs w:val="28"/>
        </w:rPr>
        <w:t xml:space="preserve"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граждан), элементы улично-дорожной сети (аллеи, бульвары, магистрали, переулки, площади, проезды, </w:t>
      </w:r>
      <w:r>
        <w:rPr>
          <w:color w:val="000000"/>
          <w:sz w:val="28"/>
          <w:szCs w:val="28"/>
        </w:rPr>
        <w:lastRenderedPageBreak/>
        <w:t xml:space="preserve">проспекты, проулки, разъезды, спуски, тракты, тупики, улицы, шоссе), дворовые территории, детские и спортивные площадки, площадки для выгула животных, парковки (парковочные места), парки, скверы, иные зеленые зоны, технические и санитарно-защитные зоны, </w:t>
      </w:r>
      <w:r>
        <w:rPr>
          <w:rFonts w:eastAsia="Calibri"/>
          <w:sz w:val="28"/>
          <w:szCs w:val="28"/>
          <w:lang w:eastAsia="en-US"/>
        </w:rPr>
        <w:t xml:space="preserve">объекты и элементы благоустройства, в том числе зеленые насаждения, малые архитектурные формы, средства наружной информации, знаки адресации, вывески, оборудование, </w:t>
      </w:r>
      <w:r>
        <w:rPr>
          <w:color w:val="000000"/>
          <w:sz w:val="28"/>
          <w:szCs w:val="28"/>
        </w:rPr>
        <w:t xml:space="preserve">декоративные, технические, планировочные, конструктивные устройства, некапитальные нестационарные строения и сооружения, </w:t>
      </w:r>
      <w:r>
        <w:rPr>
          <w:rFonts w:eastAsia="Calibri"/>
          <w:sz w:val="28"/>
          <w:szCs w:val="28"/>
          <w:lang w:eastAsia="en-US"/>
        </w:rPr>
        <w:t>а также действия (бездействие) юридических лиц, индивидуальных предпринимателей, граждан, в рамках которых должны соблюдаться обязательные требования, установленные правилами благоустройства террито</w:t>
      </w:r>
      <w:r w:rsidR="00882E48">
        <w:rPr>
          <w:rFonts w:eastAsia="Calibri"/>
          <w:sz w:val="28"/>
          <w:szCs w:val="28"/>
          <w:lang w:eastAsia="en-US"/>
        </w:rPr>
        <w:t xml:space="preserve">рии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Город </w:t>
      </w:r>
      <w:r w:rsidR="00BE69DB">
        <w:rPr>
          <w:rFonts w:eastAsia="Calibri"/>
          <w:sz w:val="28"/>
          <w:szCs w:val="28"/>
          <w:lang w:eastAsia="en-US"/>
        </w:rPr>
        <w:t>Красноармейск</w:t>
      </w:r>
      <w:r>
        <w:rPr>
          <w:rFonts w:eastAsia="Calibri"/>
          <w:sz w:val="28"/>
          <w:szCs w:val="28"/>
          <w:lang w:eastAsia="en-US"/>
        </w:rPr>
        <w:t>; объекты социальной, инженерной и транспортной инфраструктур и предоставляемые ими услуги (далее – объекты контроля).</w:t>
      </w:r>
    </w:p>
    <w:p w:rsidR="003C35C6" w:rsidRDefault="003C35C6" w:rsidP="003C35C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C35C6" w:rsidRDefault="003C35C6" w:rsidP="003C35C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3C35C6" w:rsidRDefault="003C35C6" w:rsidP="003C35C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Красноармейского муниципального района для принятия решения о проведении контрольных мероприятий.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объявление предостережений;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консультирование;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профилактический визит.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</w:r>
      <w:hyperlink r:id="rId9" w:history="1">
        <w:r>
          <w:rPr>
            <w:rStyle w:val="a5"/>
            <w:color w:val="000000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муниципального образование город Красноармейск на собраниях и конференциях граждан об обязательных требованиях, предъявляемых к объектам контроля.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Предостережение о недопустимости нарушения обязательных требований и предложение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Красноармейского муниципального района</w:t>
      </w:r>
      <w:r w:rsidR="0051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Объявляемые предостережения о недопустимости нарушения обязательных требований регистрируются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 журнале учета предостережений с присвоением регистрационного номера.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Красноармейского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Красноармейского муниципального района в специальном разделе, посвященном контрольной деятельности, письменного разъяснения, подписанного главой (заместителем главы) Красноармейского муниципального района или должностным лицом, уполномоченным осуществлять контроль.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5C6" w:rsidRDefault="003C35C6" w:rsidP="003C35C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3C35C6" w:rsidRDefault="003C35C6" w:rsidP="003C35C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документарная проверка (посредством получения письменных объяснений, истребования документов, экспертизы);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C35C6" w:rsidRDefault="003C35C6" w:rsidP="003C35C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инструментального обследования);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C35C6" w:rsidRDefault="003C35C6" w:rsidP="003C35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C35C6" w:rsidRDefault="003C35C6" w:rsidP="003C35C6">
      <w:pPr>
        <w:tabs>
          <w:tab w:val="left" w:pos="0"/>
        </w:tabs>
        <w:autoSpaceDE w:val="0"/>
        <w:autoSpaceDN w:val="0"/>
        <w:adjustRightInd w:val="0"/>
        <w:spacing w:line="276" w:lineRule="auto"/>
        <w:ind w:left="993" w:hanging="99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3.4. </w:t>
      </w:r>
      <w:r>
        <w:rPr>
          <w:rFonts w:eastAsia="Calibri"/>
          <w:sz w:val="28"/>
          <w:szCs w:val="28"/>
          <w:lang w:eastAsia="en-US"/>
        </w:rPr>
        <w:t>Индикаторами риска нарушения обязательных требований являются: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отсутствие ограждения строительной площадки по всему периметру плотным забором в соответствии с требованиями;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повреждения фасада здания (сооружения);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непринятие мер по содержанию кровли здания, сооружений, элементов водоотводящей системы, оголовок дымоходов и вентиляционных систем здания;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поступление информации об оформлении инженерного оборудования, нарушающего благоустройство формируемой среды, ухудшающего условия передвижения, противоречащее техническим условиям и требованиям нормативно-технических документов;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проведение работ по</w:t>
      </w:r>
      <w:r>
        <w:rPr>
          <w:sz w:val="28"/>
          <w:szCs w:val="28"/>
        </w:rPr>
        <w:t>сбору и вывозу отходов производства и потребления;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необеспечение правообладателями земельных участков своевременной и качественной очистки и уборки принадлежащих им земельных участков и прилегающей территории;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необеспечение условий доступности для инвалидов объектов социальной, инженерной и транспортной инфраструктур и предоставляемых услуг;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не принятие мер по эксплуатации и содержанию в надлежащем санитарно-техническом состоянии водоразборных колонок;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несвоевременное проведение работ по уходу и содержанию зеленых насаждений;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поступление информации  о содержании домашних животных и птиц в помещениях, не отвечающих санитарно-техническим требованиям, расположенных ближе 25 м от жилых помеще</w:t>
      </w:r>
      <w:r>
        <w:rPr>
          <w:sz w:val="28"/>
          <w:szCs w:val="28"/>
        </w:rPr>
        <w:softHyphen/>
        <w:t>ний, кухонь;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поступление информации о   проведении самовольного строительства разного рода хозяйственных и вспомогательных построек (деревянных сараев, будок, гаражей, голубятен, теплиц и т.д.) на прилегающей к дому территории.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нарушение правил установки </w:t>
      </w:r>
      <w:r>
        <w:rPr>
          <w:sz w:val="28"/>
          <w:szCs w:val="28"/>
        </w:rPr>
        <w:t>информационных конструкций и иных графических элементов;</w:t>
      </w:r>
    </w:p>
    <w:p w:rsidR="003C35C6" w:rsidRDefault="003C35C6" w:rsidP="003C35C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поступление информации</w:t>
      </w:r>
      <w:r>
        <w:rPr>
          <w:color w:val="2D2D2D"/>
          <w:spacing w:val="2"/>
          <w:sz w:val="28"/>
          <w:szCs w:val="28"/>
        </w:rPr>
        <w:t xml:space="preserve">о размещении транспортных средств (в том числе брошенных, бесхозяйных, разукомплектованных) вне специально отведенных мест, проведение мойки транспортных средств, слив топлива, </w:t>
      </w:r>
      <w:r>
        <w:rPr>
          <w:color w:val="2D2D2D"/>
          <w:spacing w:val="2"/>
          <w:sz w:val="28"/>
          <w:szCs w:val="28"/>
        </w:rPr>
        <w:lastRenderedPageBreak/>
        <w:t xml:space="preserve">масел и других компонентов, </w:t>
      </w:r>
      <w:r>
        <w:rPr>
          <w:color w:val="2D2D2D"/>
          <w:spacing w:val="2"/>
          <w:sz w:val="28"/>
          <w:szCs w:val="28"/>
        </w:rPr>
        <w:br/>
        <w:t>самовольная установка железобетонных блоков, столбов, ограждений и других сооружений на внутриквартальных проездах запрещается;</w:t>
      </w:r>
    </w:p>
    <w:p w:rsidR="003C35C6" w:rsidRDefault="003C35C6" w:rsidP="003C35C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Перечни индикаторов риска нарушения обязательных требований размещаются на официальном сайте администрации.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Красноармейского муниципального 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>
          <w:rPr>
            <w:rStyle w:val="a5"/>
            <w:color w:val="000000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>
          <w:rPr>
            <w:rStyle w:val="a5"/>
            <w:color w:val="000000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3C35C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3C35C6">
          <w:rPr>
            <w:rStyle w:val="a5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3C35C6" w:rsidRDefault="003C35C6" w:rsidP="003C35C6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3C35C6" w:rsidRDefault="003C35C6" w:rsidP="003C35C6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3C35C6" w:rsidRDefault="003C35C6" w:rsidP="003C35C6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C35C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C35C6" w:rsidRDefault="003C35C6" w:rsidP="003C35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C35C6" w:rsidRDefault="003C35C6" w:rsidP="003C35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</w:t>
      </w:r>
      <w:r>
        <w:rPr>
          <w:color w:val="000000"/>
          <w:sz w:val="28"/>
          <w:szCs w:val="28"/>
        </w:rPr>
        <w:lastRenderedPageBreak/>
        <w:t>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5C6" w:rsidRDefault="003C35C6" w:rsidP="003C35C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3C35C6" w:rsidRDefault="003C35C6" w:rsidP="003C35C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5C6" w:rsidRDefault="003C35C6" w:rsidP="003C35C6">
      <w:pPr>
        <w:pStyle w:val="s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(заместителем главы)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Красноармейского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Красноармейского муниципального района о наличии в жалобе (документах) сведений, составляющих государственную или иную охраняемую законом тайну.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Жалоба на решение администрации, действия (бездействие) его должностных лиц рассматривается главой (заместителем главы) Красноармейского муниципального района.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C35C6" w:rsidRDefault="003C35C6" w:rsidP="003C35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Красноармейского муниципального района  не более чем на 20 рабочих дней.</w:t>
      </w:r>
    </w:p>
    <w:p w:rsidR="003C35C6" w:rsidRDefault="003C35C6" w:rsidP="003C35C6">
      <w:pPr>
        <w:pStyle w:val="1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5C6" w:rsidRDefault="003C35C6" w:rsidP="003C35C6">
      <w:pPr>
        <w:pStyle w:val="16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3C35C6" w:rsidRDefault="003C35C6" w:rsidP="003C35C6">
      <w:pPr>
        <w:pStyle w:val="16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5C6" w:rsidRDefault="003C35C6" w:rsidP="003C35C6">
      <w:pPr>
        <w:pStyle w:val="1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C35C6" w:rsidRDefault="003C35C6" w:rsidP="003C35C6">
      <w:pPr>
        <w:pStyle w:val="16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Советом  муниципального образования город Красноармейск Красноармейского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D03C14" w:rsidRPr="00700821" w:rsidRDefault="00D03C14" w:rsidP="003C35C6">
      <w:pPr>
        <w:tabs>
          <w:tab w:val="num" w:pos="200"/>
        </w:tabs>
        <w:ind w:left="4536"/>
        <w:jc w:val="both"/>
        <w:outlineLvl w:val="0"/>
        <w:rPr>
          <w:color w:val="000000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BD" w:rsidRDefault="00B903BD" w:rsidP="00D03C14">
      <w:r>
        <w:separator/>
      </w:r>
    </w:p>
  </w:endnote>
  <w:endnote w:type="continuationSeparator" w:id="1">
    <w:p w:rsidR="00B903BD" w:rsidRDefault="00B903B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BD" w:rsidRDefault="00B903BD" w:rsidP="00D03C14">
      <w:r>
        <w:separator/>
      </w:r>
    </w:p>
  </w:footnote>
  <w:footnote w:type="continuationSeparator" w:id="1">
    <w:p w:rsidR="00B903BD" w:rsidRDefault="00B903B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199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903B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199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82E48">
      <w:rPr>
        <w:rStyle w:val="afb"/>
        <w:noProof/>
      </w:rPr>
      <w:t>5</w:t>
    </w:r>
    <w:r>
      <w:rPr>
        <w:rStyle w:val="afb"/>
      </w:rPr>
      <w:fldChar w:fldCharType="end"/>
    </w:r>
  </w:p>
  <w:p w:rsidR="00E90F25" w:rsidRDefault="00B903B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9528A"/>
    <w:multiLevelType w:val="multilevel"/>
    <w:tmpl w:val="613A52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CB36CB"/>
    <w:multiLevelType w:val="multilevel"/>
    <w:tmpl w:val="839A1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566A7E"/>
    <w:multiLevelType w:val="hybridMultilevel"/>
    <w:tmpl w:val="21B4832A"/>
    <w:lvl w:ilvl="0" w:tplc="8BD605F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B5C65"/>
    <w:rsid w:val="000F76E4"/>
    <w:rsid w:val="00150816"/>
    <w:rsid w:val="001A7797"/>
    <w:rsid w:val="001B1636"/>
    <w:rsid w:val="00247C9B"/>
    <w:rsid w:val="002A2E6A"/>
    <w:rsid w:val="002B6B74"/>
    <w:rsid w:val="002F1013"/>
    <w:rsid w:val="00373EFD"/>
    <w:rsid w:val="00375E43"/>
    <w:rsid w:val="00381B80"/>
    <w:rsid w:val="003C35C6"/>
    <w:rsid w:val="00442E2E"/>
    <w:rsid w:val="0048679A"/>
    <w:rsid w:val="004A6D17"/>
    <w:rsid w:val="004F0019"/>
    <w:rsid w:val="005129D0"/>
    <w:rsid w:val="00515961"/>
    <w:rsid w:val="00557B36"/>
    <w:rsid w:val="005B7E87"/>
    <w:rsid w:val="00630341"/>
    <w:rsid w:val="006544BB"/>
    <w:rsid w:val="006625A5"/>
    <w:rsid w:val="006D4637"/>
    <w:rsid w:val="007100F8"/>
    <w:rsid w:val="008629D3"/>
    <w:rsid w:val="0088019C"/>
    <w:rsid w:val="00882E48"/>
    <w:rsid w:val="00892BD8"/>
    <w:rsid w:val="008B7FCB"/>
    <w:rsid w:val="008D007B"/>
    <w:rsid w:val="008F0E26"/>
    <w:rsid w:val="00935631"/>
    <w:rsid w:val="009D07EB"/>
    <w:rsid w:val="00A01229"/>
    <w:rsid w:val="00A24FED"/>
    <w:rsid w:val="00B20611"/>
    <w:rsid w:val="00B3792A"/>
    <w:rsid w:val="00B903BD"/>
    <w:rsid w:val="00BE69DB"/>
    <w:rsid w:val="00C022C0"/>
    <w:rsid w:val="00CE3573"/>
    <w:rsid w:val="00D03C14"/>
    <w:rsid w:val="00D96238"/>
    <w:rsid w:val="00ED199D"/>
    <w:rsid w:val="00EE4A2D"/>
    <w:rsid w:val="00F9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F944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aj">
    <w:name w:val="aj"/>
    <w:basedOn w:val="a"/>
    <w:rsid w:val="00F9449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94490"/>
    <w:pPr>
      <w:spacing w:before="100" w:beforeAutospacing="1" w:after="100" w:afterAutospacing="1"/>
    </w:pPr>
  </w:style>
  <w:style w:type="paragraph" w:styleId="aff3">
    <w:name w:val="List Paragraph"/>
    <w:basedOn w:val="a"/>
    <w:uiPriority w:val="34"/>
    <w:qFormat/>
    <w:rsid w:val="00381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F944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aj">
    <w:name w:val="aj"/>
    <w:basedOn w:val="a"/>
    <w:rsid w:val="00F9449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94490"/>
    <w:pPr>
      <w:spacing w:before="100" w:beforeAutospacing="1" w:after="100" w:afterAutospacing="1"/>
    </w:pPr>
  </w:style>
  <w:style w:type="paragraph" w:styleId="aff3">
    <w:name w:val="List Paragraph"/>
    <w:basedOn w:val="a"/>
    <w:uiPriority w:val="34"/>
    <w:qFormat/>
    <w:rsid w:val="0038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792E-8256-4A3D-A270-CE9D8D56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5900</Words>
  <Characters>33632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2021-09-30T10:16:00Z</cp:lastPrinted>
  <dcterms:created xsi:type="dcterms:W3CDTF">2021-09-28T11:22:00Z</dcterms:created>
  <dcterms:modified xsi:type="dcterms:W3CDTF">2021-10-13T04:29:00Z</dcterms:modified>
</cp:coreProperties>
</file>