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68" w:rsidRPr="00F76B68" w:rsidRDefault="00F76B68" w:rsidP="00F76B68">
      <w:pPr>
        <w:ind w:firstLine="567"/>
        <w:jc w:val="center"/>
        <w:rPr>
          <w:b/>
          <w:sz w:val="28"/>
          <w:szCs w:val="28"/>
        </w:rPr>
      </w:pPr>
      <w:r w:rsidRPr="00F76B68">
        <w:rPr>
          <w:b/>
          <w:sz w:val="28"/>
          <w:szCs w:val="28"/>
        </w:rPr>
        <w:t>КАПИТАЛЬНЫЙ РЕМОНТ</w:t>
      </w:r>
    </w:p>
    <w:p w:rsidR="00F76B68" w:rsidRPr="00F76B68" w:rsidRDefault="00F76B68" w:rsidP="00F76B68">
      <w:pPr>
        <w:ind w:firstLine="567"/>
        <w:jc w:val="center"/>
        <w:rPr>
          <w:b/>
        </w:rPr>
      </w:pPr>
      <w:r w:rsidRPr="00F76B68">
        <w:rPr>
          <w:b/>
        </w:rPr>
        <w:t xml:space="preserve">Уважаемые собственники помещений многоквартирных домов </w:t>
      </w:r>
    </w:p>
    <w:p w:rsidR="00F76B68" w:rsidRPr="00F76B68" w:rsidRDefault="00F76B68" w:rsidP="00F76B68">
      <w:pPr>
        <w:ind w:firstLine="567"/>
        <w:jc w:val="center"/>
        <w:rPr>
          <w:b/>
        </w:rPr>
      </w:pPr>
      <w:r w:rsidRPr="00F76B68">
        <w:rPr>
          <w:b/>
        </w:rPr>
        <w:t>Красноармейского района</w:t>
      </w:r>
    </w:p>
    <w:p w:rsidR="00F76B68" w:rsidRPr="00F76B68" w:rsidRDefault="00F76B68" w:rsidP="00F76B68">
      <w:pPr>
        <w:ind w:firstLine="567"/>
      </w:pPr>
      <w:r w:rsidRPr="00F76B68">
        <w:t xml:space="preserve">В связи с многочисленными обращениями жителей по вопросам начисления и оплаты вносов на капитальный ремонт общего имущества в </w:t>
      </w:r>
      <w:r>
        <w:t>МКД</w:t>
      </w:r>
      <w:r w:rsidRPr="00F76B68">
        <w:t>, администрация района сообщает следующее.</w:t>
      </w:r>
    </w:p>
    <w:p w:rsidR="00F76B68" w:rsidRPr="00F76B68" w:rsidRDefault="00F76B68" w:rsidP="00F76B68">
      <w:pPr>
        <w:ind w:firstLine="567"/>
      </w:pPr>
      <w:r w:rsidRPr="00F76B68">
        <w:t>В настоящее время по территории Саратовской области выпущены квитанции  для оплаты взносов за октябрь 2014 года - март 2015 года собственникам, формирующие взносы на капитальный ремонт на общем счете регионального оператора (Филиал ОАО "ВТБ" в г.Нижний Новгород, ИНН 6450999440, КПП 645001001, БИК 042202837, к/с 30101810200000000837, счет 40604810114240000001).</w:t>
      </w:r>
    </w:p>
    <w:p w:rsidR="00F76B68" w:rsidRDefault="00F76B68" w:rsidP="00F76B68">
      <w:pPr>
        <w:ind w:firstLine="567"/>
      </w:pPr>
      <w:r w:rsidRPr="00F76B68">
        <w:t>Претензионная работа, с собственниками помещени</w:t>
      </w:r>
      <w:r>
        <w:t>й имеющих задолженность, фондом</w:t>
      </w:r>
    </w:p>
    <w:p w:rsidR="00F76B68" w:rsidRPr="00F76B68" w:rsidRDefault="00F76B68" w:rsidP="00F76B68">
      <w:pPr>
        <w:ind w:firstLine="567"/>
      </w:pPr>
      <w:r w:rsidRPr="00F76B68">
        <w:t>капитального ремонта начата с 01 июля 2015 года.</w:t>
      </w:r>
    </w:p>
    <w:p w:rsidR="00F76B68" w:rsidRPr="00F76B68" w:rsidRDefault="00F76B68" w:rsidP="00F76B68">
      <w:pPr>
        <w:ind w:firstLine="567"/>
      </w:pPr>
      <w:r w:rsidRPr="00F76B68">
        <w:t xml:space="preserve">В случае обнаружения неточностей в платежных документах (не правильно указаны фамилия, имя , отчество, адрес, доля), выпущенных Фондом капитального ремонта, просим собственников помещений в многоквартирных домах присылать обращения с указанием достоверных данных (копии правоустанавливающих документов на помещения) на электронный адрес Фонда: </w:t>
      </w:r>
      <w:r w:rsidRPr="00F76B68">
        <w:rPr>
          <w:b/>
        </w:rPr>
        <w:t>fkr64@mail.</w:t>
      </w:r>
      <w:proofErr w:type="spellStart"/>
      <w:r w:rsidRPr="00F76B68">
        <w:rPr>
          <w:b/>
          <w:lang w:val="en-US"/>
        </w:rPr>
        <w:t>ru</w:t>
      </w:r>
      <w:proofErr w:type="spellEnd"/>
      <w:r w:rsidRPr="00F76B68">
        <w:t xml:space="preserve"> или по почте на адрес: </w:t>
      </w:r>
      <w:r w:rsidRPr="00F76B68">
        <w:rPr>
          <w:b/>
        </w:rPr>
        <w:t xml:space="preserve">210028, г.Саратов, </w:t>
      </w:r>
      <w:proofErr w:type="spellStart"/>
      <w:r w:rsidRPr="00F76B68">
        <w:rPr>
          <w:b/>
        </w:rPr>
        <w:t>Вольский</w:t>
      </w:r>
      <w:proofErr w:type="spellEnd"/>
      <w:r w:rsidRPr="00F76B68">
        <w:rPr>
          <w:b/>
        </w:rPr>
        <w:t xml:space="preserve"> пер., д.15, корпус 1. </w:t>
      </w:r>
      <w:r w:rsidRPr="00F76B68">
        <w:t xml:space="preserve">Обращаем внимание, что начисления взносов на капитальный ремонт общего имущества  Фонд капитального ремонта производит на основании данных о площади помещений собственников, содержащихся в базе </w:t>
      </w:r>
      <w:proofErr w:type="spellStart"/>
      <w:r w:rsidRPr="00F76B68">
        <w:t>Росреестра</w:t>
      </w:r>
      <w:proofErr w:type="spellEnd"/>
      <w:r w:rsidRPr="00F76B68">
        <w:t xml:space="preserve">. Таким образом, в находящуюся в собственности площадь помещения могут входить зарегистрированные ранее в составе квартиры, балконы и лоджии. В целях уточнения начислений Фонд рекомендует собственникам обращаться в территориальные отделения </w:t>
      </w:r>
      <w:proofErr w:type="spellStart"/>
      <w:r w:rsidRPr="00F76B68">
        <w:t>Росреестра</w:t>
      </w:r>
      <w:proofErr w:type="spellEnd"/>
      <w:r w:rsidRPr="00F76B68">
        <w:t xml:space="preserve"> с заявлениями о внесении изменений в зарегистрированные права с приложением технической документац</w:t>
      </w:r>
      <w:r>
        <w:t>ии, отражающей площадь квартиры.</w:t>
      </w:r>
    </w:p>
    <w:p w:rsidR="00F76B68" w:rsidRPr="00F76B68" w:rsidRDefault="00F76B68" w:rsidP="00F76B68">
      <w:pPr>
        <w:ind w:firstLine="567"/>
        <w:rPr>
          <w:b/>
        </w:rPr>
      </w:pPr>
      <w:r w:rsidRPr="00F76B68">
        <w:t xml:space="preserve">В случае отсутствия платежного документа у собственников помещений в многоквартирных домах, формирующих взносы на капитальный ремонт на общем счете регионального оператора, но имеющих правоустанавливающие документы на собственность, датируемые до 1998 года, просим собственников помещений в многоквартирных домах присылать копии документов (договор на приватизацию и на передачу квартиры) на электронный адрес Фонда: </w:t>
      </w:r>
      <w:r w:rsidRPr="00F76B68">
        <w:rPr>
          <w:b/>
        </w:rPr>
        <w:t>fkr64@mail.</w:t>
      </w:r>
      <w:proofErr w:type="spellStart"/>
      <w:r w:rsidRPr="00F76B68">
        <w:rPr>
          <w:b/>
          <w:lang w:val="en-US"/>
        </w:rPr>
        <w:t>ru</w:t>
      </w:r>
      <w:proofErr w:type="spellEnd"/>
      <w:r w:rsidRPr="00F76B68">
        <w:t xml:space="preserve"> или по почте на адрес: </w:t>
      </w:r>
      <w:r w:rsidRPr="00F76B68">
        <w:rPr>
          <w:b/>
        </w:rPr>
        <w:t xml:space="preserve">210028, г.Саратов, </w:t>
      </w:r>
      <w:proofErr w:type="spellStart"/>
      <w:r w:rsidRPr="00F76B68">
        <w:rPr>
          <w:b/>
        </w:rPr>
        <w:t>Вольский</w:t>
      </w:r>
      <w:proofErr w:type="spellEnd"/>
      <w:r w:rsidRPr="00F76B68">
        <w:rPr>
          <w:b/>
        </w:rPr>
        <w:t xml:space="preserve"> пер., д.15, корпус1.</w:t>
      </w:r>
    </w:p>
    <w:p w:rsidR="00F76B68" w:rsidRPr="00F76B68" w:rsidRDefault="00F76B68" w:rsidP="00F76B68">
      <w:pPr>
        <w:ind w:firstLine="567"/>
      </w:pPr>
      <w:r w:rsidRPr="00F76B68">
        <w:t xml:space="preserve">Для обращений, не связанных с устранением неточностей в платежных документах, рекомендуем использовать сервис "Задать вопрос" сайта Фонда капитального ремонта </w:t>
      </w:r>
      <w:r w:rsidRPr="00F76B68">
        <w:rPr>
          <w:lang w:val="en-US"/>
        </w:rPr>
        <w:t>www</w:t>
      </w:r>
      <w:r w:rsidRPr="00F76B68">
        <w:t>.</w:t>
      </w:r>
      <w:proofErr w:type="spellStart"/>
      <w:r w:rsidRPr="00F76B68">
        <w:rPr>
          <w:lang w:val="en-US"/>
        </w:rPr>
        <w:t>fkr</w:t>
      </w:r>
      <w:proofErr w:type="spellEnd"/>
      <w:r w:rsidRPr="00F76B68">
        <w:t>64.</w:t>
      </w:r>
      <w:proofErr w:type="spellStart"/>
      <w:r w:rsidRPr="00F76B68">
        <w:rPr>
          <w:lang w:val="en-US"/>
        </w:rPr>
        <w:t>ru</w:t>
      </w:r>
      <w:proofErr w:type="spellEnd"/>
      <w:r w:rsidRPr="00F76B68">
        <w:t>.</w:t>
      </w:r>
    </w:p>
    <w:p w:rsidR="00F76B68" w:rsidRPr="00F76B68" w:rsidRDefault="00F76B68" w:rsidP="00F76B68">
      <w:pPr>
        <w:ind w:firstLine="567"/>
      </w:pPr>
      <w:r w:rsidRPr="00F76B68">
        <w:t xml:space="preserve">Обращаем Ваше внимание, что договор о формировании фонда капитального ремонта и организации капитального ремонта является публичной офертой и был размещен в "Саратовской областной газете" 4 сентября 2014 года и на сайте регионального оператора </w:t>
      </w:r>
      <w:r w:rsidRPr="00F76B68">
        <w:rPr>
          <w:lang w:val="en-US"/>
        </w:rPr>
        <w:t>www</w:t>
      </w:r>
      <w:r w:rsidRPr="00F76B68">
        <w:t>.</w:t>
      </w:r>
      <w:proofErr w:type="spellStart"/>
      <w:r w:rsidRPr="00F76B68">
        <w:rPr>
          <w:lang w:val="en-US"/>
        </w:rPr>
        <w:t>fkr</w:t>
      </w:r>
      <w:proofErr w:type="spellEnd"/>
      <w:r w:rsidRPr="00F76B68">
        <w:t>64.</w:t>
      </w:r>
      <w:proofErr w:type="spellStart"/>
      <w:r w:rsidRPr="00F76B68">
        <w:rPr>
          <w:lang w:val="en-US"/>
        </w:rPr>
        <w:t>ru</w:t>
      </w:r>
      <w:proofErr w:type="spellEnd"/>
      <w:r w:rsidRPr="00F76B68">
        <w:t>.</w:t>
      </w:r>
    </w:p>
    <w:p w:rsidR="00F76B68" w:rsidRPr="00F76B68" w:rsidRDefault="00F76B68" w:rsidP="00F76B68">
      <w:pPr>
        <w:ind w:firstLine="732"/>
        <w:jc w:val="both"/>
      </w:pPr>
      <w:r w:rsidRPr="00F76B68">
        <w:t>Согласно областной программы капитального ремонта общего имущества в многоквартирных домах Саратовской области, утвержденной постановлением Правительства Саратовской области № 800-П, на территории Красноармейского муниципального района в 2015 году запланировано проведение капитального ремонта десяти многоквартирных домов. На проведение работ по капитальному ремонту конструктивных элементов данных домов необходимо более 6 млн.руб.</w:t>
      </w:r>
    </w:p>
    <w:p w:rsidR="00F76B68" w:rsidRPr="00F76B68" w:rsidRDefault="00F76B68" w:rsidP="00F76B68">
      <w:pPr>
        <w:ind w:firstLine="732"/>
        <w:jc w:val="both"/>
      </w:pPr>
      <w:r w:rsidRPr="00F76B68">
        <w:t xml:space="preserve">По состоянию на 10 июля 2015 года собственникам помещений многоквартирных домов Фондом капитального ремонта начислено 7,6 млн.руб., из них оплачено 963 тыс.руб., что составляет 12,6 %. Таким образом, в следствии нехватка средств,  в рамках областной программы капитального ремонта общего имущества в многоквартирных домах Саратовской области, на территории Красноармейского муниципального района, капитальный ремонт конструктивных элементов многоквартирных домов, участвующих в программе 2015 года, будет производится поочередно исходя из сведений по оплате собственников каждого дома в отдельности. Таким образом, в первую очередь будет произведены работы по капитальному ремонту крыши многоквартирного дома, расположенного по адресу: </w:t>
      </w:r>
      <w:r>
        <w:t xml:space="preserve">ул.Калинина,д.8 </w:t>
      </w:r>
      <w:r w:rsidRPr="00F76B68">
        <w:t>Б".</w:t>
      </w:r>
    </w:p>
    <w:p w:rsidR="00F76B68" w:rsidRPr="00F76B68" w:rsidRDefault="00F76B68" w:rsidP="00F76B68">
      <w:pPr>
        <w:ind w:firstLine="732"/>
        <w:jc w:val="both"/>
      </w:pPr>
      <w:r w:rsidRPr="00F76B68">
        <w:t>На основании вышеизложенного рекомендуем всем собственникам помещений многоквартирных домов своевременно и в полном объеме оплачивать взносы на капитальный ремонт.</w:t>
      </w:r>
    </w:p>
    <w:p w:rsidR="00F76B68" w:rsidRPr="00F76B68" w:rsidRDefault="00F76B68" w:rsidP="00F76B68">
      <w:pPr>
        <w:ind w:firstLine="732"/>
        <w:jc w:val="both"/>
      </w:pPr>
      <w:r w:rsidRPr="00F76B68">
        <w:t>Дополнительно сообщаем, что в первой половине августа месяца 2015 года запланировано проведение общего схода собственников помещений многоквартирных домов Красноармейского муниципального района в районном дворце культуры совместно с представителями НО "Фонд капитального ремонта", с целью разъяснения собственникам возникающих вопросов.</w:t>
      </w:r>
    </w:p>
    <w:p w:rsidR="00DD632C" w:rsidRPr="00F76B68" w:rsidRDefault="00F76B68" w:rsidP="00F76B68">
      <w:pPr>
        <w:ind w:firstLine="732"/>
        <w:jc w:val="both"/>
      </w:pPr>
      <w:r w:rsidRPr="00F76B68">
        <w:t xml:space="preserve">Дополнительную информацию по областной программе капитального ремонта общего имущества в многоквартирных домах Саратовской области, а также по вопросам начисления и оплаты вносов на капитальный ремонт общего имущества в многоквартирных домах Вы можете получить на официальном сайте НО "Фонд капитального ремонта" </w:t>
      </w:r>
      <w:r w:rsidRPr="00F76B68">
        <w:rPr>
          <w:b/>
          <w:lang w:val="en-US"/>
        </w:rPr>
        <w:t>www</w:t>
      </w:r>
      <w:r w:rsidRPr="00F76B68">
        <w:rPr>
          <w:b/>
        </w:rPr>
        <w:t>.</w:t>
      </w:r>
      <w:proofErr w:type="spellStart"/>
      <w:r w:rsidRPr="00F76B68">
        <w:rPr>
          <w:b/>
          <w:lang w:val="en-US"/>
        </w:rPr>
        <w:t>fkr</w:t>
      </w:r>
      <w:proofErr w:type="spellEnd"/>
      <w:r w:rsidRPr="00F76B68">
        <w:rPr>
          <w:b/>
        </w:rPr>
        <w:t>.</w:t>
      </w:r>
      <w:proofErr w:type="spellStart"/>
      <w:r w:rsidRPr="00F76B68">
        <w:rPr>
          <w:b/>
          <w:lang w:val="en-US"/>
        </w:rPr>
        <w:t>ru</w:t>
      </w:r>
      <w:proofErr w:type="spellEnd"/>
      <w:r w:rsidRPr="00F76B68">
        <w:t xml:space="preserve">, на официальном сайте министерства строительства и ЖКХ Саратовской области  </w:t>
      </w:r>
      <w:proofErr w:type="spellStart"/>
      <w:r w:rsidRPr="00F76B68">
        <w:rPr>
          <w:b/>
        </w:rPr>
        <w:t>www.minstroy.saratov.gov.ru</w:t>
      </w:r>
      <w:proofErr w:type="spellEnd"/>
      <w:r w:rsidRPr="00F76B68">
        <w:rPr>
          <w:b/>
        </w:rPr>
        <w:t xml:space="preserve">/ </w:t>
      </w:r>
      <w:r w:rsidRPr="00F76B68">
        <w:t>в разделе капитальный ремонт  или в администрации Красноармейского муниципального района, каб.36, тел.: 2-20-06.</w:t>
      </w:r>
    </w:p>
    <w:sectPr w:rsidR="00DD632C" w:rsidRPr="00F76B68" w:rsidSect="00F76B68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B68"/>
    <w:rsid w:val="00DD632C"/>
    <w:rsid w:val="00F7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4209</Characters>
  <Application>Microsoft Office Word</Application>
  <DocSecurity>0</DocSecurity>
  <Lines>35</Lines>
  <Paragraphs>9</Paragraphs>
  <ScaleCrop>false</ScaleCrop>
  <Company>Hewlett-Packard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2</cp:revision>
  <dcterms:created xsi:type="dcterms:W3CDTF">2015-07-25T11:55:00Z</dcterms:created>
  <dcterms:modified xsi:type="dcterms:W3CDTF">2015-07-25T11:59:00Z</dcterms:modified>
</cp:coreProperties>
</file>