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652ED8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EE2DC9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EE2DC9" w:rsidP="007626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DD3DD7" w:rsidRPr="00EE2DC9" w:rsidRDefault="00EE2DC9" w:rsidP="00094566">
      <w:pPr>
        <w:spacing w:line="276" w:lineRule="auto"/>
        <w:jc w:val="center"/>
        <w:rPr>
          <w:sz w:val="28"/>
          <w:szCs w:val="28"/>
        </w:rPr>
      </w:pPr>
      <w:r w:rsidRPr="00EE2DC9">
        <w:rPr>
          <w:sz w:val="28"/>
          <w:szCs w:val="28"/>
        </w:rPr>
        <w:t xml:space="preserve">Об утверждении Прогнозного плана приватизации муниципального имущества </w:t>
      </w:r>
      <w:r>
        <w:rPr>
          <w:sz w:val="28"/>
          <w:szCs w:val="28"/>
        </w:rPr>
        <w:t xml:space="preserve">МО город </w:t>
      </w:r>
      <w:r w:rsidRPr="00EE2DC9">
        <w:rPr>
          <w:sz w:val="28"/>
          <w:szCs w:val="28"/>
        </w:rPr>
        <w:t xml:space="preserve"> Красноармейск Красноармейского муниципального района на 2024 год</w:t>
      </w:r>
    </w:p>
    <w:p w:rsidR="00EE2DC9" w:rsidRDefault="00EE2DC9" w:rsidP="00094566">
      <w:pPr>
        <w:spacing w:line="276" w:lineRule="auto"/>
        <w:jc w:val="both"/>
        <w:rPr>
          <w:sz w:val="28"/>
          <w:szCs w:val="28"/>
        </w:rPr>
      </w:pPr>
    </w:p>
    <w:p w:rsidR="00505044" w:rsidRPr="00B879C6" w:rsidRDefault="00EE2DC9" w:rsidP="00094566">
      <w:pPr>
        <w:tabs>
          <w:tab w:val="left" w:pos="284"/>
          <w:tab w:val="left" w:pos="851"/>
        </w:tabs>
        <w:spacing w:line="276" w:lineRule="auto"/>
        <w:jc w:val="both"/>
        <w:rPr>
          <w:b/>
          <w:color w:val="000000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094566">
        <w:rPr>
          <w:color w:val="000000" w:themeColor="text1"/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</w:t>
      </w:r>
      <w:proofErr w:type="gramStart"/>
      <w:r w:rsidRPr="00094566">
        <w:rPr>
          <w:bCs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26 декабря 2005 г. 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 w:rsidRPr="00094566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B879C6" w:rsidRPr="00094566">
        <w:rPr>
          <w:sz w:val="28"/>
          <w:szCs w:val="28"/>
        </w:rPr>
        <w:t>руководствуясь</w:t>
      </w:r>
      <w:r w:rsidR="00B879C6" w:rsidRPr="00094566">
        <w:rPr>
          <w:spacing w:val="9"/>
          <w:sz w:val="28"/>
          <w:szCs w:val="28"/>
        </w:rPr>
        <w:t xml:space="preserve"> </w:t>
      </w:r>
      <w:r w:rsidR="00B879C6" w:rsidRPr="00094566">
        <w:rPr>
          <w:sz w:val="28"/>
          <w:szCs w:val="28"/>
        </w:rPr>
        <w:t xml:space="preserve">Уставом муниципального образования город Красноармейск </w:t>
      </w:r>
      <w:r w:rsidR="00B879C6" w:rsidRPr="00094566">
        <w:rPr>
          <w:color w:val="000000"/>
          <w:spacing w:val="1"/>
          <w:sz w:val="28"/>
          <w:szCs w:val="28"/>
        </w:rPr>
        <w:t>Красноармейского муниципального района Саратовской области,</w:t>
      </w:r>
      <w:r w:rsidR="00E03729" w:rsidRPr="00094566">
        <w:rPr>
          <w:color w:val="000000"/>
          <w:spacing w:val="1"/>
          <w:sz w:val="28"/>
          <w:szCs w:val="28"/>
        </w:rPr>
        <w:t xml:space="preserve"> </w:t>
      </w:r>
      <w:r w:rsidR="00B879C6" w:rsidRPr="00094566">
        <w:rPr>
          <w:color w:val="000000"/>
          <w:spacing w:val="2"/>
          <w:sz w:val="28"/>
          <w:szCs w:val="28"/>
        </w:rPr>
        <w:t xml:space="preserve">Совет </w:t>
      </w:r>
      <w:r w:rsidR="00B879C6" w:rsidRPr="00094566">
        <w:rPr>
          <w:color w:val="000000"/>
          <w:spacing w:val="1"/>
          <w:sz w:val="28"/>
          <w:szCs w:val="28"/>
        </w:rPr>
        <w:t>муниципального образования город Красноармейск Красноар</w:t>
      </w:r>
      <w:r w:rsidR="00B879C6" w:rsidRPr="00572ABF">
        <w:rPr>
          <w:color w:val="000000"/>
          <w:spacing w:val="1"/>
          <w:sz w:val="28"/>
          <w:szCs w:val="28"/>
        </w:rPr>
        <w:t xml:space="preserve">мейского муниципального района Саратовской области </w:t>
      </w:r>
      <w:r w:rsidR="00652ED8" w:rsidRPr="00B879C6">
        <w:rPr>
          <w:b/>
          <w:color w:val="000000" w:themeColor="text1"/>
          <w:sz w:val="28"/>
          <w:szCs w:val="28"/>
        </w:rPr>
        <w:t>РЕШИЛ</w:t>
      </w:r>
      <w:r w:rsidR="00652ED8" w:rsidRPr="00B879C6">
        <w:rPr>
          <w:rFonts w:eastAsia="Calibri"/>
          <w:b/>
          <w:color w:val="000000" w:themeColor="text1"/>
          <w:sz w:val="28"/>
          <w:szCs w:val="28"/>
        </w:rPr>
        <w:t>:</w:t>
      </w:r>
      <w:proofErr w:type="gramEnd"/>
    </w:p>
    <w:p w:rsidR="00505044" w:rsidRPr="00094566" w:rsidRDefault="00652ED8" w:rsidP="00094566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094566">
        <w:rPr>
          <w:rFonts w:eastAsia="Calibri"/>
          <w:sz w:val="28"/>
          <w:szCs w:val="28"/>
        </w:rPr>
        <w:t>1.</w:t>
      </w:r>
      <w:r w:rsidR="00094566" w:rsidRPr="00094566">
        <w:rPr>
          <w:sz w:val="28"/>
          <w:szCs w:val="28"/>
        </w:rPr>
        <w:t>Утвердить Прогнозный план приватизации муниципального имущества муниципального образования город Красноармейск Красноармейского муниципального района на 2024 год согласно приложению к настоящему решению</w:t>
      </w:r>
      <w:r w:rsidRPr="00094566">
        <w:rPr>
          <w:rFonts w:eastAsia="Calibri"/>
          <w:sz w:val="28"/>
          <w:szCs w:val="28"/>
        </w:rPr>
        <w:t>.</w:t>
      </w:r>
    </w:p>
    <w:p w:rsidR="00094566" w:rsidRPr="00094566" w:rsidRDefault="00094566" w:rsidP="00094566">
      <w:pPr>
        <w:tabs>
          <w:tab w:val="left" w:pos="709"/>
          <w:tab w:val="left" w:pos="8789"/>
          <w:tab w:val="left" w:pos="9498"/>
          <w:tab w:val="left" w:pos="953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66D8" w:rsidRPr="000945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766D8" w:rsidRPr="00094566">
        <w:rPr>
          <w:sz w:val="28"/>
          <w:szCs w:val="28"/>
        </w:rPr>
        <w:t xml:space="preserve">Опубликовать (обнародовать) настоящее решение путем размещения на официальном сайте </w:t>
      </w:r>
      <w:r w:rsidRPr="00094566">
        <w:rPr>
          <w:rFonts w:eastAsia="Calibri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094566">
        <w:rPr>
          <w:sz w:val="28"/>
          <w:szCs w:val="28"/>
        </w:rPr>
        <w:t xml:space="preserve">администрации Красноармейского муниципального района в </w:t>
      </w:r>
      <w:r w:rsidRPr="00094566">
        <w:rPr>
          <w:rFonts w:eastAsia="Calibri"/>
          <w:sz w:val="28"/>
          <w:szCs w:val="28"/>
        </w:rPr>
        <w:t>течение пятнадцати дней со дня его принятия.</w:t>
      </w:r>
    </w:p>
    <w:p w:rsidR="00094566" w:rsidRDefault="00094566" w:rsidP="00094566">
      <w:pPr>
        <w:spacing w:line="276" w:lineRule="auto"/>
        <w:ind w:firstLine="709"/>
        <w:jc w:val="both"/>
        <w:rPr>
          <w:sz w:val="28"/>
          <w:szCs w:val="28"/>
        </w:rPr>
      </w:pPr>
    </w:p>
    <w:p w:rsidR="00A62742" w:rsidRDefault="002766D8" w:rsidP="000945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52ED8">
        <w:rPr>
          <w:rFonts w:eastAsia="Calibri"/>
          <w:sz w:val="28"/>
          <w:szCs w:val="28"/>
        </w:rPr>
        <w:t>.</w:t>
      </w:r>
      <w:r w:rsidR="007D2183">
        <w:rPr>
          <w:rFonts w:eastAsia="Calibri"/>
          <w:sz w:val="28"/>
          <w:szCs w:val="28"/>
        </w:rPr>
        <w:t xml:space="preserve"> </w:t>
      </w:r>
      <w:r w:rsidR="006A5A3D">
        <w:rPr>
          <w:sz w:val="28"/>
          <w:szCs w:val="28"/>
        </w:rPr>
        <w:t>Настоящее  Решение вступает в силу с момента его подписания.</w:t>
      </w:r>
    </w:p>
    <w:p w:rsidR="00094566" w:rsidRDefault="00094566" w:rsidP="0009456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52ED8" w:rsidRPr="00653C26" w:rsidRDefault="00652ED8" w:rsidP="00094566">
      <w:pPr>
        <w:spacing w:line="276" w:lineRule="auto"/>
        <w:ind w:firstLine="709"/>
        <w:jc w:val="both"/>
        <w:rPr>
          <w:sz w:val="28"/>
          <w:szCs w:val="28"/>
        </w:rPr>
      </w:pPr>
    </w:p>
    <w:p w:rsidR="00652ED8" w:rsidRPr="0026445F" w:rsidRDefault="00652ED8" w:rsidP="00094566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Default="00652ED8" w:rsidP="00094566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Pr="0026445F" w:rsidRDefault="00652ED8" w:rsidP="00094566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AD146D" w:rsidRDefault="00652ED8" w:rsidP="00094566">
      <w:pPr>
        <w:spacing w:line="276" w:lineRule="auto"/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="005E18D8">
        <w:rPr>
          <w:b/>
          <w:sz w:val="28"/>
          <w:szCs w:val="28"/>
        </w:rPr>
        <w:t xml:space="preserve">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Default="00300DF0" w:rsidP="00094566">
      <w:pPr>
        <w:spacing w:line="276" w:lineRule="auto"/>
        <w:rPr>
          <w:b/>
          <w:sz w:val="28"/>
          <w:szCs w:val="28"/>
        </w:rPr>
      </w:pPr>
    </w:p>
    <w:p w:rsidR="00300DF0" w:rsidRPr="008F0035" w:rsidRDefault="008F0035" w:rsidP="008F0035">
      <w:pPr>
        <w:spacing w:line="276" w:lineRule="auto"/>
        <w:jc w:val="right"/>
        <w:rPr>
          <w:sz w:val="22"/>
          <w:szCs w:val="22"/>
        </w:rPr>
      </w:pPr>
      <w:r w:rsidRPr="008F0035">
        <w:rPr>
          <w:sz w:val="22"/>
          <w:szCs w:val="22"/>
        </w:rPr>
        <w:lastRenderedPageBreak/>
        <w:t>Приложение к решению</w:t>
      </w:r>
    </w:p>
    <w:p w:rsidR="008F0035" w:rsidRPr="008F0035" w:rsidRDefault="008F0035" w:rsidP="008F0035">
      <w:pPr>
        <w:spacing w:line="276" w:lineRule="auto"/>
        <w:jc w:val="right"/>
        <w:rPr>
          <w:sz w:val="22"/>
          <w:szCs w:val="22"/>
        </w:rPr>
      </w:pPr>
      <w:r w:rsidRPr="008F0035">
        <w:rPr>
          <w:sz w:val="22"/>
          <w:szCs w:val="22"/>
        </w:rPr>
        <w:t>Совета МО г</w:t>
      </w:r>
      <w:proofErr w:type="gramStart"/>
      <w:r w:rsidRPr="008F0035">
        <w:rPr>
          <w:sz w:val="22"/>
          <w:szCs w:val="22"/>
        </w:rPr>
        <w:t>.К</w:t>
      </w:r>
      <w:proofErr w:type="gramEnd"/>
      <w:r w:rsidRPr="008F0035">
        <w:rPr>
          <w:sz w:val="22"/>
          <w:szCs w:val="22"/>
        </w:rPr>
        <w:t>расноармейска</w:t>
      </w:r>
    </w:p>
    <w:p w:rsidR="008F0035" w:rsidRDefault="008F0035" w:rsidP="008F0035">
      <w:pPr>
        <w:spacing w:line="276" w:lineRule="auto"/>
        <w:jc w:val="right"/>
        <w:rPr>
          <w:sz w:val="22"/>
          <w:szCs w:val="22"/>
        </w:rPr>
      </w:pPr>
      <w:r w:rsidRPr="008F0035">
        <w:rPr>
          <w:sz w:val="22"/>
          <w:szCs w:val="22"/>
        </w:rPr>
        <w:t>№ 01 от 10.10.2024 г.</w:t>
      </w:r>
    </w:p>
    <w:p w:rsidR="008F0035" w:rsidRDefault="008F0035" w:rsidP="008F0035">
      <w:pPr>
        <w:spacing w:line="276" w:lineRule="auto"/>
        <w:jc w:val="right"/>
        <w:rPr>
          <w:sz w:val="22"/>
          <w:szCs w:val="22"/>
        </w:rPr>
      </w:pPr>
    </w:p>
    <w:p w:rsidR="008F0035" w:rsidRDefault="008F0035" w:rsidP="008F0035">
      <w:pPr>
        <w:spacing w:line="276" w:lineRule="auto"/>
        <w:jc w:val="right"/>
        <w:rPr>
          <w:sz w:val="22"/>
          <w:szCs w:val="22"/>
        </w:rPr>
      </w:pPr>
    </w:p>
    <w:p w:rsidR="008F0035" w:rsidRDefault="008F0035" w:rsidP="008F0035">
      <w:pPr>
        <w:spacing w:line="276" w:lineRule="auto"/>
        <w:jc w:val="right"/>
        <w:rPr>
          <w:sz w:val="28"/>
          <w:szCs w:val="28"/>
        </w:rPr>
      </w:pPr>
    </w:p>
    <w:p w:rsidR="008F0035" w:rsidRDefault="008F0035" w:rsidP="008F0035">
      <w:pPr>
        <w:spacing w:line="276" w:lineRule="auto"/>
        <w:jc w:val="center"/>
        <w:rPr>
          <w:sz w:val="28"/>
          <w:szCs w:val="28"/>
        </w:rPr>
      </w:pPr>
      <w:r w:rsidRPr="008F0035">
        <w:rPr>
          <w:sz w:val="28"/>
          <w:szCs w:val="28"/>
        </w:rPr>
        <w:t>Прогнозный план приватизации муниципального имущества МО г. Красноармейск</w:t>
      </w:r>
      <w:r>
        <w:rPr>
          <w:sz w:val="28"/>
          <w:szCs w:val="28"/>
        </w:rPr>
        <w:t xml:space="preserve"> </w:t>
      </w:r>
      <w:r w:rsidRPr="008F0035">
        <w:rPr>
          <w:sz w:val="28"/>
          <w:szCs w:val="28"/>
        </w:rPr>
        <w:t>Красноармейского муниципального района на 2024 год</w:t>
      </w:r>
    </w:p>
    <w:p w:rsidR="008F0035" w:rsidRDefault="008F0035" w:rsidP="008F0035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10430" w:type="dxa"/>
        <w:tblInd w:w="-495" w:type="dxa"/>
        <w:tblLayout w:type="fixed"/>
        <w:tblLook w:val="04A0"/>
      </w:tblPr>
      <w:tblGrid>
        <w:gridCol w:w="617"/>
        <w:gridCol w:w="2113"/>
        <w:gridCol w:w="2788"/>
        <w:gridCol w:w="2379"/>
        <w:gridCol w:w="2533"/>
      </w:tblGrid>
      <w:tr w:rsidR="008F0035" w:rsidTr="008F0035">
        <w:tc>
          <w:tcPr>
            <w:tcW w:w="617" w:type="dxa"/>
            <w:vAlign w:val="center"/>
          </w:tcPr>
          <w:p w:rsidR="008F0035" w:rsidRPr="008F0035" w:rsidRDefault="008F0035" w:rsidP="00A61307">
            <w:pPr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03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0035">
              <w:rPr>
                <w:b/>
                <w:sz w:val="28"/>
                <w:szCs w:val="28"/>
              </w:rPr>
              <w:t>/</w:t>
            </w:r>
            <w:proofErr w:type="spellStart"/>
            <w:r w:rsidRPr="008F0035">
              <w:rPr>
                <w:b/>
                <w:sz w:val="28"/>
                <w:szCs w:val="28"/>
              </w:rPr>
              <w:t>п</w:t>
            </w:r>
            <w:proofErr w:type="spellEnd"/>
          </w:p>
          <w:p w:rsidR="008F0035" w:rsidRPr="008F0035" w:rsidRDefault="008F0035" w:rsidP="00A61307">
            <w:pPr>
              <w:ind w:left="-22" w:right="-5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8F0035" w:rsidRDefault="008F0035" w:rsidP="008F0035">
            <w:pPr>
              <w:spacing w:line="276" w:lineRule="auto"/>
              <w:ind w:left="-709"/>
              <w:jc w:val="right"/>
              <w:rPr>
                <w:b/>
                <w:sz w:val="28"/>
                <w:szCs w:val="28"/>
              </w:rPr>
            </w:pPr>
            <w:r w:rsidRPr="008F0035">
              <w:rPr>
                <w:b/>
                <w:sz w:val="28"/>
                <w:szCs w:val="28"/>
              </w:rPr>
              <w:t>Наименование объекта</w:t>
            </w:r>
          </w:p>
          <w:p w:rsidR="008F0035" w:rsidRPr="008F0035" w:rsidRDefault="008F0035" w:rsidP="008F0035">
            <w:pPr>
              <w:spacing w:line="276" w:lineRule="auto"/>
              <w:ind w:left="-709"/>
              <w:jc w:val="right"/>
              <w:rPr>
                <w:b/>
                <w:sz w:val="28"/>
                <w:szCs w:val="28"/>
              </w:rPr>
            </w:pPr>
            <w:r w:rsidRPr="008F0035">
              <w:rPr>
                <w:b/>
                <w:sz w:val="28"/>
                <w:szCs w:val="28"/>
              </w:rPr>
              <w:t>движимого имущества</w:t>
            </w:r>
          </w:p>
        </w:tc>
        <w:tc>
          <w:tcPr>
            <w:tcW w:w="2788" w:type="dxa"/>
          </w:tcPr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2379" w:type="dxa"/>
          </w:tcPr>
          <w:p w:rsid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b/>
                <w:sz w:val="28"/>
                <w:szCs w:val="28"/>
              </w:rPr>
              <w:t xml:space="preserve">Предполагаемые сроки </w:t>
            </w:r>
          </w:p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прива</w:t>
            </w:r>
            <w:r w:rsidRPr="008F0035">
              <w:rPr>
                <w:b/>
                <w:sz w:val="28"/>
                <w:szCs w:val="28"/>
              </w:rPr>
              <w:t>тизации</w:t>
            </w:r>
          </w:p>
        </w:tc>
        <w:tc>
          <w:tcPr>
            <w:tcW w:w="2533" w:type="dxa"/>
          </w:tcPr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b/>
                <w:sz w:val="28"/>
                <w:szCs w:val="28"/>
              </w:rPr>
              <w:t>Ориентировочная стоимость объекта приватизации, руб.</w:t>
            </w:r>
          </w:p>
        </w:tc>
      </w:tr>
      <w:tr w:rsidR="008F0035" w:rsidTr="008F0035">
        <w:tc>
          <w:tcPr>
            <w:tcW w:w="617" w:type="dxa"/>
            <w:vAlign w:val="center"/>
          </w:tcPr>
          <w:p w:rsidR="008F0035" w:rsidRPr="008F0035" w:rsidRDefault="008F0035" w:rsidP="00A61307">
            <w:pPr>
              <w:jc w:val="center"/>
              <w:rPr>
                <w:sz w:val="28"/>
                <w:szCs w:val="28"/>
              </w:rPr>
            </w:pPr>
            <w:r w:rsidRPr="008F0035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sz w:val="28"/>
                <w:szCs w:val="28"/>
              </w:rPr>
              <w:t>Транспортное средство – мусоровоз с задней загрузкой</w:t>
            </w:r>
          </w:p>
        </w:tc>
        <w:tc>
          <w:tcPr>
            <w:tcW w:w="2788" w:type="dxa"/>
          </w:tcPr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sz w:val="28"/>
                <w:szCs w:val="28"/>
              </w:rPr>
              <w:t xml:space="preserve">Марка, модель КО-440В, год изготовления 2019, идентификационный номер (VIN) XVL483206К0000487, модель, № двигателя </w:t>
            </w:r>
            <w:r w:rsidRPr="008F0035">
              <w:rPr>
                <w:sz w:val="28"/>
                <w:szCs w:val="28"/>
                <w:lang w:val="en-US"/>
              </w:rPr>
              <w:t>ISB</w:t>
            </w:r>
            <w:r w:rsidRPr="008F0035">
              <w:rPr>
                <w:sz w:val="28"/>
                <w:szCs w:val="28"/>
              </w:rPr>
              <w:t>6.7</w:t>
            </w:r>
            <w:r w:rsidRPr="008F0035">
              <w:rPr>
                <w:sz w:val="28"/>
                <w:szCs w:val="28"/>
                <w:lang w:val="en-US"/>
              </w:rPr>
              <w:t>E</w:t>
            </w:r>
            <w:r w:rsidRPr="008F0035">
              <w:rPr>
                <w:sz w:val="28"/>
                <w:szCs w:val="28"/>
              </w:rPr>
              <w:t xml:space="preserve">5300, 86070589, шасси (рама)  № </w:t>
            </w:r>
            <w:r w:rsidRPr="008F0035">
              <w:rPr>
                <w:sz w:val="28"/>
                <w:szCs w:val="28"/>
                <w:lang w:val="en-US"/>
              </w:rPr>
              <w:t>XTC</w:t>
            </w:r>
            <w:r w:rsidRPr="008F0035">
              <w:rPr>
                <w:sz w:val="28"/>
                <w:szCs w:val="28"/>
              </w:rPr>
              <w:t>5360055</w:t>
            </w:r>
            <w:r w:rsidRPr="008F0035">
              <w:rPr>
                <w:sz w:val="28"/>
                <w:szCs w:val="28"/>
                <w:lang w:val="en-US"/>
              </w:rPr>
              <w:t>K</w:t>
            </w:r>
            <w:r w:rsidRPr="008F0035">
              <w:rPr>
                <w:sz w:val="28"/>
                <w:szCs w:val="28"/>
              </w:rPr>
              <w:t xml:space="preserve">1396782, цвет кузова (кабины, прицепа) оранжевый </w:t>
            </w:r>
            <w:r w:rsidRPr="008F0035">
              <w:rPr>
                <w:sz w:val="28"/>
                <w:szCs w:val="28"/>
                <w:lang w:val="en-US"/>
              </w:rPr>
              <w:t>RAL</w:t>
            </w:r>
            <w:r w:rsidRPr="008F0035">
              <w:rPr>
                <w:sz w:val="28"/>
                <w:szCs w:val="28"/>
              </w:rPr>
              <w:t>2009</w:t>
            </w:r>
          </w:p>
        </w:tc>
        <w:tc>
          <w:tcPr>
            <w:tcW w:w="2379" w:type="dxa"/>
          </w:tcPr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035" w:rsidRPr="008F0035" w:rsidRDefault="008F0035" w:rsidP="008F0035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8F0035">
              <w:rPr>
                <w:sz w:val="28"/>
                <w:szCs w:val="28"/>
                <w:lang w:val="en-US"/>
              </w:rPr>
              <w:t>I</w:t>
            </w:r>
          </w:p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sz w:val="28"/>
                <w:szCs w:val="28"/>
              </w:rPr>
              <w:t>квартал</w:t>
            </w:r>
          </w:p>
        </w:tc>
        <w:tc>
          <w:tcPr>
            <w:tcW w:w="2533" w:type="dxa"/>
          </w:tcPr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035" w:rsidRPr="008F0035" w:rsidRDefault="008F0035" w:rsidP="008F00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035">
              <w:rPr>
                <w:sz w:val="28"/>
                <w:szCs w:val="28"/>
              </w:rPr>
              <w:t>3700000,00</w:t>
            </w:r>
          </w:p>
        </w:tc>
      </w:tr>
    </w:tbl>
    <w:p w:rsidR="008F0035" w:rsidRPr="007055A9" w:rsidRDefault="008F0035" w:rsidP="008F003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0035" w:rsidRPr="008F0035" w:rsidRDefault="008F0035" w:rsidP="008F0035">
      <w:pPr>
        <w:spacing w:line="276" w:lineRule="auto"/>
        <w:jc w:val="center"/>
        <w:rPr>
          <w:sz w:val="28"/>
          <w:szCs w:val="28"/>
        </w:rPr>
      </w:pPr>
    </w:p>
    <w:sectPr w:rsidR="008F0035" w:rsidRPr="008F0035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96C"/>
    <w:rsid w:val="00012747"/>
    <w:rsid w:val="00016601"/>
    <w:rsid w:val="00020804"/>
    <w:rsid w:val="0002091A"/>
    <w:rsid w:val="00067A28"/>
    <w:rsid w:val="00094566"/>
    <w:rsid w:val="00094E66"/>
    <w:rsid w:val="000A3689"/>
    <w:rsid w:val="000A7BC1"/>
    <w:rsid w:val="000E496C"/>
    <w:rsid w:val="000E5D9F"/>
    <w:rsid w:val="00173370"/>
    <w:rsid w:val="001973C4"/>
    <w:rsid w:val="001B0CF2"/>
    <w:rsid w:val="001B3B8C"/>
    <w:rsid w:val="001D4313"/>
    <w:rsid w:val="00202F5A"/>
    <w:rsid w:val="00234870"/>
    <w:rsid w:val="00237141"/>
    <w:rsid w:val="00244754"/>
    <w:rsid w:val="00254A10"/>
    <w:rsid w:val="002766D8"/>
    <w:rsid w:val="00281A41"/>
    <w:rsid w:val="00291A6E"/>
    <w:rsid w:val="00294AD6"/>
    <w:rsid w:val="0029649C"/>
    <w:rsid w:val="002A0C54"/>
    <w:rsid w:val="002A34E8"/>
    <w:rsid w:val="002A4790"/>
    <w:rsid w:val="002B3F85"/>
    <w:rsid w:val="002D0A97"/>
    <w:rsid w:val="002D7641"/>
    <w:rsid w:val="002F13E5"/>
    <w:rsid w:val="00300DF0"/>
    <w:rsid w:val="00315AF0"/>
    <w:rsid w:val="003200F4"/>
    <w:rsid w:val="003242E2"/>
    <w:rsid w:val="00384F09"/>
    <w:rsid w:val="003A1E58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123C"/>
    <w:rsid w:val="0059414C"/>
    <w:rsid w:val="00596ECC"/>
    <w:rsid w:val="005A6CD3"/>
    <w:rsid w:val="005E018F"/>
    <w:rsid w:val="005E18D8"/>
    <w:rsid w:val="00616DFC"/>
    <w:rsid w:val="00623961"/>
    <w:rsid w:val="00652ED8"/>
    <w:rsid w:val="00653C26"/>
    <w:rsid w:val="006623E1"/>
    <w:rsid w:val="006650DD"/>
    <w:rsid w:val="006A09C0"/>
    <w:rsid w:val="006A2F92"/>
    <w:rsid w:val="006A5A3D"/>
    <w:rsid w:val="006C410A"/>
    <w:rsid w:val="007004A7"/>
    <w:rsid w:val="007525D9"/>
    <w:rsid w:val="00754D25"/>
    <w:rsid w:val="00762680"/>
    <w:rsid w:val="007705C5"/>
    <w:rsid w:val="007771AD"/>
    <w:rsid w:val="00794AA7"/>
    <w:rsid w:val="007C37A3"/>
    <w:rsid w:val="007C7B6F"/>
    <w:rsid w:val="007D2183"/>
    <w:rsid w:val="007D4069"/>
    <w:rsid w:val="007D65D4"/>
    <w:rsid w:val="007E27AE"/>
    <w:rsid w:val="00811AC7"/>
    <w:rsid w:val="0082594D"/>
    <w:rsid w:val="00834220"/>
    <w:rsid w:val="00835F1C"/>
    <w:rsid w:val="00842C21"/>
    <w:rsid w:val="008470BD"/>
    <w:rsid w:val="00867BBA"/>
    <w:rsid w:val="00873C7D"/>
    <w:rsid w:val="00875C25"/>
    <w:rsid w:val="00887E1E"/>
    <w:rsid w:val="008C384D"/>
    <w:rsid w:val="008C6B58"/>
    <w:rsid w:val="008D3605"/>
    <w:rsid w:val="008E45AD"/>
    <w:rsid w:val="008F0035"/>
    <w:rsid w:val="0090672E"/>
    <w:rsid w:val="00907B4F"/>
    <w:rsid w:val="00914162"/>
    <w:rsid w:val="00933DD3"/>
    <w:rsid w:val="009561D6"/>
    <w:rsid w:val="00981178"/>
    <w:rsid w:val="009C5D90"/>
    <w:rsid w:val="009E2D04"/>
    <w:rsid w:val="00A0025C"/>
    <w:rsid w:val="00A07E55"/>
    <w:rsid w:val="00A14A58"/>
    <w:rsid w:val="00A34679"/>
    <w:rsid w:val="00A62742"/>
    <w:rsid w:val="00A86676"/>
    <w:rsid w:val="00A86CBD"/>
    <w:rsid w:val="00AA12DA"/>
    <w:rsid w:val="00AD146D"/>
    <w:rsid w:val="00AD7050"/>
    <w:rsid w:val="00AF59DC"/>
    <w:rsid w:val="00B17327"/>
    <w:rsid w:val="00B27DD7"/>
    <w:rsid w:val="00B31755"/>
    <w:rsid w:val="00B37526"/>
    <w:rsid w:val="00B44ED7"/>
    <w:rsid w:val="00B54B2C"/>
    <w:rsid w:val="00B879C6"/>
    <w:rsid w:val="00B93CCA"/>
    <w:rsid w:val="00BA426F"/>
    <w:rsid w:val="00BB000E"/>
    <w:rsid w:val="00BB608E"/>
    <w:rsid w:val="00BE0CC1"/>
    <w:rsid w:val="00C073ED"/>
    <w:rsid w:val="00C10E9E"/>
    <w:rsid w:val="00C17DA6"/>
    <w:rsid w:val="00C24628"/>
    <w:rsid w:val="00C255B5"/>
    <w:rsid w:val="00C34A00"/>
    <w:rsid w:val="00CE4F16"/>
    <w:rsid w:val="00CE74D3"/>
    <w:rsid w:val="00D15CAD"/>
    <w:rsid w:val="00D25234"/>
    <w:rsid w:val="00D4047F"/>
    <w:rsid w:val="00D530ED"/>
    <w:rsid w:val="00D72CC2"/>
    <w:rsid w:val="00D9570D"/>
    <w:rsid w:val="00DB2812"/>
    <w:rsid w:val="00DD0F74"/>
    <w:rsid w:val="00DD3DD7"/>
    <w:rsid w:val="00DD5082"/>
    <w:rsid w:val="00E03729"/>
    <w:rsid w:val="00E11BE9"/>
    <w:rsid w:val="00E25774"/>
    <w:rsid w:val="00E444FA"/>
    <w:rsid w:val="00E44BF1"/>
    <w:rsid w:val="00E46302"/>
    <w:rsid w:val="00E53080"/>
    <w:rsid w:val="00E8172B"/>
    <w:rsid w:val="00EB62DC"/>
    <w:rsid w:val="00EB72A6"/>
    <w:rsid w:val="00EC608A"/>
    <w:rsid w:val="00ED148A"/>
    <w:rsid w:val="00ED2EBD"/>
    <w:rsid w:val="00ED4D5C"/>
    <w:rsid w:val="00ED6C51"/>
    <w:rsid w:val="00EE2DC9"/>
    <w:rsid w:val="00F0264B"/>
    <w:rsid w:val="00F13C98"/>
    <w:rsid w:val="00F14742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  <w:style w:type="table" w:styleId="ad">
    <w:name w:val="Table Grid"/>
    <w:basedOn w:val="a1"/>
    <w:uiPriority w:val="59"/>
    <w:rsid w:val="008F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B4E7-20F9-4F47-B6CA-44E759A5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2024-01-10T11:58:00Z</cp:lastPrinted>
  <dcterms:created xsi:type="dcterms:W3CDTF">2024-01-30T11:41:00Z</dcterms:created>
  <dcterms:modified xsi:type="dcterms:W3CDTF">2024-01-30T11:41:00Z</dcterms:modified>
</cp:coreProperties>
</file>