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6" w:rsidRDefault="00B879C6" w:rsidP="00CB1050">
      <w:pPr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505044" w:rsidRDefault="00645175" w:rsidP="0064517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6765" cy="988695"/>
            <wp:effectExtent l="19050" t="0" r="0" b="0"/>
            <wp:docPr id="2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p w:rsidR="00FC2877" w:rsidRPr="00FC2877" w:rsidRDefault="00FC2877" w:rsidP="00FC2877">
      <w:pPr>
        <w:rPr>
          <w:lang w:eastAsia="en-US"/>
        </w:rPr>
      </w:pP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C2877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3E9D">
              <w:rPr>
                <w:sz w:val="28"/>
                <w:szCs w:val="28"/>
              </w:rPr>
              <w:t>4.08.2022</w:t>
            </w: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023E9D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B27C36" w:rsidRPr="00B15762" w:rsidRDefault="00B27C36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023E9D" w:rsidP="00A47A4C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тарифа на оплату услуг общественного туалета</w:t>
            </w:r>
            <w:r w:rsidR="00FB2FCD" w:rsidRPr="00572ABF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842C21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1B3B8C" w:rsidRPr="00572ABF" w:rsidRDefault="001B3B8C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79C6" w:rsidRPr="0090672E" w:rsidRDefault="00B879C6" w:rsidP="0090672E">
      <w:pPr>
        <w:pStyle w:val="1"/>
        <w:spacing w:before="0" w:line="240" w:lineRule="auto"/>
        <w:ind w:firstLine="709"/>
        <w:jc w:val="both"/>
      </w:pPr>
      <w:r w:rsidRPr="001B3B8C">
        <w:rPr>
          <w:rFonts w:ascii="Times New Roman" w:eastAsia="Calibri" w:hAnsi="Times New Roman" w:cs="Times New Roman"/>
          <w:b w:val="0"/>
          <w:color w:val="000000" w:themeColor="text1"/>
        </w:rPr>
        <w:t>На основании Федерального закона от 06 октября 2003 г</w:t>
      </w:r>
      <w:r w:rsidRPr="001B3B8C">
        <w:rPr>
          <w:rFonts w:ascii="Times New Roman" w:hAnsi="Times New Roman" w:cs="Times New Roman"/>
          <w:b w:val="0"/>
          <w:color w:val="000000" w:themeColor="text1"/>
        </w:rPr>
        <w:t xml:space="preserve">ода </w:t>
      </w:r>
      <w:r w:rsidRPr="001B3B8C">
        <w:rPr>
          <w:rFonts w:ascii="Times New Roman" w:eastAsia="Calibri" w:hAnsi="Times New Roman" w:cs="Times New Roman"/>
          <w:b w:val="0"/>
          <w:color w:val="000000" w:themeColor="text1"/>
        </w:rPr>
        <w:t xml:space="preserve"> №131-ФЗ «Об общих принципах организации местного самоуправления в Российской Федерации»,</w:t>
      </w:r>
      <w:r w:rsidR="00023E9D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DD3DD7">
        <w:rPr>
          <w:rFonts w:ascii="Times New Roman" w:hAnsi="Times New Roman" w:cs="Times New Roman"/>
          <w:b w:val="0"/>
          <w:color w:val="000000" w:themeColor="text1"/>
        </w:rPr>
        <w:t xml:space="preserve">Совет муниципального образования город Красноармейск </w:t>
      </w:r>
      <w:r w:rsidRPr="00DD3DD7">
        <w:rPr>
          <w:rFonts w:ascii="Times New Roman" w:hAnsi="Times New Roman" w:cs="Times New Roman"/>
          <w:color w:val="000000" w:themeColor="text1"/>
        </w:rPr>
        <w:t>РЕШИЛ</w:t>
      </w:r>
      <w:r w:rsidRPr="00DD3DD7">
        <w:rPr>
          <w:rFonts w:ascii="Times New Roman" w:eastAsia="Calibri" w:hAnsi="Times New Roman" w:cs="Times New Roman"/>
          <w:color w:val="000000" w:themeColor="text1"/>
        </w:rPr>
        <w:t>:</w:t>
      </w:r>
    </w:p>
    <w:p w:rsidR="00023E9D" w:rsidRPr="00873C7D" w:rsidRDefault="00FB2FCD" w:rsidP="00023E9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4EE">
        <w:rPr>
          <w:sz w:val="28"/>
          <w:szCs w:val="28"/>
        </w:rPr>
        <w:t>1.</w:t>
      </w:r>
      <w:r w:rsidR="00023E9D">
        <w:rPr>
          <w:sz w:val="28"/>
          <w:szCs w:val="28"/>
        </w:rPr>
        <w:t xml:space="preserve">С 01.09.2022 года установить тариф на оплату гражданам услуг общественного </w:t>
      </w:r>
      <w:bookmarkStart w:id="0" w:name="sub_17102"/>
      <w:r w:rsidR="00023E9D">
        <w:rPr>
          <w:sz w:val="28"/>
          <w:szCs w:val="28"/>
        </w:rPr>
        <w:t>туалета – 20 рублей.</w:t>
      </w:r>
    </w:p>
    <w:bookmarkEnd w:id="0"/>
    <w:p w:rsidR="007C37A3" w:rsidRPr="00572ABF" w:rsidRDefault="009E2D04" w:rsidP="007C37A3">
      <w:pPr>
        <w:ind w:firstLine="709"/>
        <w:jc w:val="both"/>
        <w:rPr>
          <w:sz w:val="28"/>
          <w:szCs w:val="28"/>
        </w:rPr>
      </w:pPr>
      <w:r w:rsidRPr="00391236">
        <w:rPr>
          <w:sz w:val="28"/>
          <w:szCs w:val="28"/>
        </w:rPr>
        <w:t>2</w:t>
      </w:r>
      <w:r w:rsidR="00505044" w:rsidRPr="00391236">
        <w:rPr>
          <w:sz w:val="28"/>
          <w:szCs w:val="28"/>
        </w:rPr>
        <w:t>.</w:t>
      </w:r>
      <w:r w:rsidR="00391236">
        <w:rPr>
          <w:sz w:val="28"/>
          <w:szCs w:val="28"/>
        </w:rPr>
        <w:t xml:space="preserve"> </w:t>
      </w:r>
      <w:r w:rsidR="00391236">
        <w:rPr>
          <w:spacing w:val="2"/>
          <w:sz w:val="28"/>
          <w:szCs w:val="28"/>
        </w:rPr>
        <w:t>Опубликовать настоящее решение в районной газете «Новая жизнь» и разместить на официальном сайте Красноармейского муниципального района в информационно-телекоммуникационной сети «Интернет».</w:t>
      </w:r>
    </w:p>
    <w:p w:rsidR="00465329" w:rsidRPr="00572ABF" w:rsidRDefault="009E2D04" w:rsidP="00572ABF">
      <w:pPr>
        <w:ind w:firstLine="709"/>
        <w:jc w:val="both"/>
        <w:rPr>
          <w:sz w:val="28"/>
          <w:szCs w:val="28"/>
        </w:rPr>
      </w:pPr>
      <w:r w:rsidRPr="00023E9D">
        <w:rPr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</w:t>
      </w:r>
      <w:r w:rsidR="00391236">
        <w:rPr>
          <w:sz w:val="28"/>
          <w:szCs w:val="28"/>
        </w:rPr>
        <w:t>о дня его официального опубликования</w:t>
      </w:r>
      <w:r w:rsidR="007C37A3" w:rsidRPr="00572ABF">
        <w:rPr>
          <w:sz w:val="28"/>
          <w:szCs w:val="28"/>
        </w:rPr>
        <w:t>.</w:t>
      </w:r>
    </w:p>
    <w:p w:rsidR="007D65D4" w:rsidRDefault="007D65D4" w:rsidP="008D3605">
      <w:pPr>
        <w:jc w:val="both"/>
        <w:rPr>
          <w:sz w:val="28"/>
          <w:szCs w:val="28"/>
        </w:rPr>
      </w:pPr>
    </w:p>
    <w:p w:rsidR="001B3B8C" w:rsidRDefault="001B3B8C" w:rsidP="008D3605">
      <w:pPr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572ABF" w:rsidRDefault="00572ABF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23E9D"/>
    <w:rsid w:val="00067A28"/>
    <w:rsid w:val="000A7BC1"/>
    <w:rsid w:val="000E496C"/>
    <w:rsid w:val="00173370"/>
    <w:rsid w:val="001973C4"/>
    <w:rsid w:val="001B0CF2"/>
    <w:rsid w:val="001B3B8C"/>
    <w:rsid w:val="001D4313"/>
    <w:rsid w:val="00202F5A"/>
    <w:rsid w:val="00234870"/>
    <w:rsid w:val="00244754"/>
    <w:rsid w:val="00281A41"/>
    <w:rsid w:val="00291A6E"/>
    <w:rsid w:val="00294AD6"/>
    <w:rsid w:val="0029649C"/>
    <w:rsid w:val="002A34E8"/>
    <w:rsid w:val="002A4790"/>
    <w:rsid w:val="002B04EE"/>
    <w:rsid w:val="002D7641"/>
    <w:rsid w:val="002F13E5"/>
    <w:rsid w:val="003200F4"/>
    <w:rsid w:val="003668EF"/>
    <w:rsid w:val="00384F09"/>
    <w:rsid w:val="00391236"/>
    <w:rsid w:val="003A1E58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414C"/>
    <w:rsid w:val="00596ECC"/>
    <w:rsid w:val="005E18D8"/>
    <w:rsid w:val="00616DFC"/>
    <w:rsid w:val="00623961"/>
    <w:rsid w:val="00645175"/>
    <w:rsid w:val="00652ED8"/>
    <w:rsid w:val="00653C26"/>
    <w:rsid w:val="006650DD"/>
    <w:rsid w:val="006A2F92"/>
    <w:rsid w:val="006C410A"/>
    <w:rsid w:val="006D709B"/>
    <w:rsid w:val="007004A7"/>
    <w:rsid w:val="007525D9"/>
    <w:rsid w:val="00754D25"/>
    <w:rsid w:val="007705C5"/>
    <w:rsid w:val="007771AD"/>
    <w:rsid w:val="007C37A3"/>
    <w:rsid w:val="007D65D4"/>
    <w:rsid w:val="007E27AE"/>
    <w:rsid w:val="00811AC7"/>
    <w:rsid w:val="0082594D"/>
    <w:rsid w:val="00842C21"/>
    <w:rsid w:val="008470BD"/>
    <w:rsid w:val="00867BBA"/>
    <w:rsid w:val="00873C7D"/>
    <w:rsid w:val="00875C25"/>
    <w:rsid w:val="00885355"/>
    <w:rsid w:val="008C6B58"/>
    <w:rsid w:val="008D3605"/>
    <w:rsid w:val="0090672E"/>
    <w:rsid w:val="00907B4F"/>
    <w:rsid w:val="00914162"/>
    <w:rsid w:val="00933DD3"/>
    <w:rsid w:val="009C168F"/>
    <w:rsid w:val="009C5D90"/>
    <w:rsid w:val="009D39F0"/>
    <w:rsid w:val="009E2D04"/>
    <w:rsid w:val="00A07E55"/>
    <w:rsid w:val="00A14A58"/>
    <w:rsid w:val="00A22C9E"/>
    <w:rsid w:val="00A34679"/>
    <w:rsid w:val="00A62742"/>
    <w:rsid w:val="00A86676"/>
    <w:rsid w:val="00AA12DA"/>
    <w:rsid w:val="00AD146D"/>
    <w:rsid w:val="00AD7050"/>
    <w:rsid w:val="00AF59DC"/>
    <w:rsid w:val="00B17327"/>
    <w:rsid w:val="00B27C36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C17DA6"/>
    <w:rsid w:val="00C255B5"/>
    <w:rsid w:val="00C34A00"/>
    <w:rsid w:val="00CB1050"/>
    <w:rsid w:val="00CE4F16"/>
    <w:rsid w:val="00CE74D3"/>
    <w:rsid w:val="00D15CAD"/>
    <w:rsid w:val="00D25234"/>
    <w:rsid w:val="00D4047F"/>
    <w:rsid w:val="00D72CC2"/>
    <w:rsid w:val="00D9570D"/>
    <w:rsid w:val="00DB2812"/>
    <w:rsid w:val="00DD0F74"/>
    <w:rsid w:val="00DD3DD7"/>
    <w:rsid w:val="00DD5082"/>
    <w:rsid w:val="00E25774"/>
    <w:rsid w:val="00E46302"/>
    <w:rsid w:val="00E8172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32126"/>
    <w:rsid w:val="00F322C7"/>
    <w:rsid w:val="00F413B1"/>
    <w:rsid w:val="00F51A2B"/>
    <w:rsid w:val="00F9228B"/>
    <w:rsid w:val="00FA6896"/>
    <w:rsid w:val="00FB2FCD"/>
    <w:rsid w:val="00FC2877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653D-4C04-4E6A-A91E-B5947FBC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2022-08-29T06:13:00Z</cp:lastPrinted>
  <dcterms:created xsi:type="dcterms:W3CDTF">2022-08-29T06:08:00Z</dcterms:created>
  <dcterms:modified xsi:type="dcterms:W3CDTF">2022-08-29T06:14:00Z</dcterms:modified>
</cp:coreProperties>
</file>