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6D" w:rsidRDefault="00AF516D" w:rsidP="00AF516D">
      <w:pPr>
        <w:pStyle w:val="20"/>
        <w:shd w:val="clear" w:color="auto" w:fill="auto"/>
        <w:spacing w:after="0" w:line="280" w:lineRule="exact"/>
        <w:ind w:left="47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9.3pt;margin-top:8.25pt;width:210.05pt;height:14pt;z-index:-251655168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C56052" w:rsidRDefault="00AF516D">
                  <w:pPr>
                    <w:pStyle w:val="a4"/>
                    <w:shd w:val="clear" w:color="auto" w:fill="auto"/>
                    <w:spacing w:line="280" w:lineRule="exact"/>
                    <w:ind w:firstLine="0"/>
                  </w:pPr>
                  <w:r>
                    <w:t xml:space="preserve">администрации </w:t>
                  </w:r>
                  <w:proofErr w:type="gramStart"/>
                  <w:r>
                    <w:t>Красноарм</w:t>
                  </w:r>
                  <w:r w:rsidR="00023DC6">
                    <w:t>е</w:t>
                  </w:r>
                  <w:r>
                    <w:t>й</w:t>
                  </w:r>
                  <w:r w:rsidR="00023DC6">
                    <w:t>ского</w:t>
                  </w:r>
                  <w:proofErr w:type="gramEnd"/>
                </w:p>
              </w:txbxContent>
            </v:textbox>
            <w10:wrap type="square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26.25pt;margin-top:-10.55pt;width:231.85pt;height:123.85pt;z-index:-251656192;mso-wrap-distance-left:5pt;mso-wrap-distance-right:5pt;mso-position-horizontal-relative:margin">
            <v:imagedata r:id="rId7" o:title="image1"/>
            <w10:wrap type="square" anchorx="margin"/>
          </v:shape>
        </w:pict>
      </w:r>
      <w:r>
        <w:pict>
          <v:shape id="_x0000_s1027" type="#_x0000_t202" style="position:absolute;left:0;text-align:left;margin-left:358.1pt;margin-top:38.8pt;width:137.45pt;height:32.6pt;z-index:-251657216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C56052" w:rsidRDefault="00023DC6">
                  <w:pPr>
                    <w:pStyle w:val="a4"/>
                    <w:shd w:val="clear" w:color="auto" w:fill="auto"/>
                    <w:spacing w:line="326" w:lineRule="exact"/>
                    <w:ind w:left="180"/>
                  </w:pPr>
                  <w:r>
                    <w:rPr>
                      <w:lang w:val="uk-UA" w:eastAsia="uk-UA" w:bidi="uk-UA"/>
                    </w:rPr>
                    <w:t>В.М.</w:t>
                  </w:r>
                  <w:proofErr w:type="spellStart"/>
                  <w:r>
                    <w:rPr>
                      <w:lang w:val="uk-UA" w:eastAsia="uk-UA" w:bidi="uk-UA"/>
                    </w:rPr>
                    <w:t>Палагин</w:t>
                  </w:r>
                  <w:proofErr w:type="spellEnd"/>
                  <w:r>
                    <w:rPr>
                      <w:lang w:val="uk-UA" w:eastAsia="uk-UA" w:bidi="uk-UA"/>
                    </w:rPr>
                    <w:t xml:space="preserve"> 2008 </w:t>
                  </w:r>
                  <w:r>
                    <w:t>г.</w:t>
                  </w:r>
                </w:p>
              </w:txbxContent>
            </v:textbox>
            <w10:wrap type="square" anchorx="margin"/>
          </v:shape>
        </w:pict>
      </w:r>
      <w:proofErr w:type="spellStart"/>
      <w:r w:rsidR="00023DC6">
        <w:rPr>
          <w:lang w:val="uk-UA" w:eastAsia="uk-UA" w:bidi="uk-UA"/>
        </w:rPr>
        <w:t>їерждаю</w:t>
      </w:r>
      <w:proofErr w:type="spellEnd"/>
    </w:p>
    <w:p w:rsidR="00C56052" w:rsidRDefault="00023DC6">
      <w:pPr>
        <w:pStyle w:val="20"/>
        <w:shd w:val="clear" w:color="auto" w:fill="auto"/>
        <w:spacing w:after="0" w:line="324" w:lineRule="exact"/>
        <w:ind w:right="40"/>
        <w:jc w:val="center"/>
      </w:pPr>
      <w:r>
        <w:t>Протокол</w:t>
      </w:r>
    </w:p>
    <w:p w:rsidR="00C56052" w:rsidRDefault="00023DC6">
      <w:pPr>
        <w:pStyle w:val="20"/>
        <w:shd w:val="clear" w:color="auto" w:fill="auto"/>
        <w:spacing w:after="0" w:line="324" w:lineRule="exact"/>
        <w:ind w:right="500"/>
        <w:jc w:val="center"/>
      </w:pPr>
      <w:r>
        <w:t>Расширенного заседания по рассмотрению схемы территориального</w:t>
      </w:r>
      <w:r>
        <w:br/>
        <w:t>планирования Красноармейского муниципального района</w:t>
      </w:r>
    </w:p>
    <w:p w:rsidR="00C56052" w:rsidRDefault="00023DC6">
      <w:pPr>
        <w:pStyle w:val="20"/>
        <w:shd w:val="clear" w:color="auto" w:fill="auto"/>
        <w:spacing w:after="275" w:line="324" w:lineRule="exact"/>
        <w:ind w:right="500"/>
        <w:jc w:val="center"/>
      </w:pPr>
      <w:r>
        <w:t>Саратовской области</w:t>
      </w:r>
    </w:p>
    <w:p w:rsidR="00C56052" w:rsidRDefault="00023DC6">
      <w:pPr>
        <w:pStyle w:val="20"/>
        <w:shd w:val="clear" w:color="auto" w:fill="auto"/>
        <w:spacing w:after="325" w:line="280" w:lineRule="exact"/>
        <w:jc w:val="right"/>
      </w:pPr>
      <w:r>
        <w:t>от 29 сентября 2008 г.</w:t>
      </w:r>
    </w:p>
    <w:p w:rsidR="00C56052" w:rsidRDefault="00023DC6">
      <w:pPr>
        <w:pStyle w:val="20"/>
        <w:shd w:val="clear" w:color="auto" w:fill="auto"/>
        <w:spacing w:after="285" w:line="280" w:lineRule="exact"/>
        <w:jc w:val="both"/>
      </w:pPr>
      <w:r>
        <w:t>Повестка дня:</w:t>
      </w:r>
    </w:p>
    <w:p w:rsidR="00C56052" w:rsidRDefault="00023DC6">
      <w:pPr>
        <w:pStyle w:val="20"/>
        <w:numPr>
          <w:ilvl w:val="0"/>
          <w:numId w:val="1"/>
        </w:numPr>
        <w:shd w:val="clear" w:color="auto" w:fill="auto"/>
        <w:tabs>
          <w:tab w:val="left" w:pos="490"/>
        </w:tabs>
        <w:spacing w:after="0" w:line="324" w:lineRule="exact"/>
      </w:pPr>
      <w:r>
        <w:t>Доклад</w:t>
      </w:r>
      <w:r>
        <w:t xml:space="preserve"> главного архитектора проекта по схеме территориального планирования Красноармейского муниципального района.</w:t>
      </w:r>
    </w:p>
    <w:p w:rsidR="00C56052" w:rsidRDefault="00023DC6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after="244" w:line="324" w:lineRule="exact"/>
      </w:pPr>
      <w:r>
        <w:t>Обсуждение проекта схемы территориального планирования, внесение изменений и дополнений.</w:t>
      </w:r>
    </w:p>
    <w:p w:rsidR="00C56052" w:rsidRDefault="00023DC6">
      <w:pPr>
        <w:pStyle w:val="20"/>
        <w:shd w:val="clear" w:color="auto" w:fill="auto"/>
        <w:spacing w:after="0" w:line="319" w:lineRule="exact"/>
        <w:jc w:val="both"/>
      </w:pPr>
      <w:r>
        <w:t>Присутствовали:</w:t>
      </w:r>
    </w:p>
    <w:p w:rsidR="00C56052" w:rsidRDefault="00023DC6">
      <w:pPr>
        <w:pStyle w:val="20"/>
        <w:shd w:val="clear" w:color="auto" w:fill="auto"/>
        <w:spacing w:after="0" w:line="319" w:lineRule="exact"/>
        <w:jc w:val="both"/>
      </w:pPr>
      <w:r>
        <w:t xml:space="preserve">С.В. </w:t>
      </w:r>
      <w:proofErr w:type="spellStart"/>
      <w:r>
        <w:t>Всемирнов</w:t>
      </w:r>
      <w:proofErr w:type="spellEnd"/>
      <w:r>
        <w:t xml:space="preserve"> - заместитель главы КМР;</w:t>
      </w:r>
    </w:p>
    <w:p w:rsidR="00C56052" w:rsidRDefault="00023DC6">
      <w:pPr>
        <w:pStyle w:val="20"/>
        <w:shd w:val="clear" w:color="auto" w:fill="auto"/>
        <w:spacing w:after="0" w:line="319" w:lineRule="exact"/>
        <w:jc w:val="both"/>
      </w:pPr>
      <w:r>
        <w:t>О.</w:t>
      </w:r>
      <w:r>
        <w:t xml:space="preserve">А. </w:t>
      </w:r>
      <w:proofErr w:type="spellStart"/>
      <w:r>
        <w:t>Бобылев</w:t>
      </w:r>
      <w:proofErr w:type="spellEnd"/>
      <w:r>
        <w:t xml:space="preserve"> - первый заместитель главы администрации КМР;</w:t>
      </w:r>
    </w:p>
    <w:p w:rsidR="00C56052" w:rsidRDefault="00023DC6">
      <w:pPr>
        <w:pStyle w:val="20"/>
        <w:shd w:val="clear" w:color="auto" w:fill="auto"/>
        <w:spacing w:after="0" w:line="319" w:lineRule="exact"/>
        <w:jc w:val="both"/>
      </w:pPr>
      <w:r>
        <w:t>В.И. Толмачев - заместитель главы администрации КМР;</w:t>
      </w:r>
    </w:p>
    <w:p w:rsidR="00C56052" w:rsidRDefault="00023DC6">
      <w:pPr>
        <w:pStyle w:val="20"/>
        <w:shd w:val="clear" w:color="auto" w:fill="auto"/>
        <w:spacing w:after="0" w:line="319" w:lineRule="exact"/>
        <w:jc w:val="both"/>
      </w:pPr>
      <w:r>
        <w:t xml:space="preserve">О.Е. </w:t>
      </w:r>
      <w:proofErr w:type="spellStart"/>
      <w:r>
        <w:t>Енина</w:t>
      </w:r>
      <w:proofErr w:type="spellEnd"/>
      <w:r>
        <w:t xml:space="preserve"> - заместитель главы администрации КМР;</w:t>
      </w:r>
    </w:p>
    <w:p w:rsidR="00C56052" w:rsidRDefault="00023DC6">
      <w:pPr>
        <w:pStyle w:val="20"/>
        <w:shd w:val="clear" w:color="auto" w:fill="auto"/>
        <w:spacing w:after="0" w:line="319" w:lineRule="exact"/>
        <w:jc w:val="both"/>
      </w:pPr>
      <w:r>
        <w:t>Ю.С. Росляков - заместитель главы администрации КМР;</w:t>
      </w:r>
    </w:p>
    <w:p w:rsidR="00C56052" w:rsidRDefault="00023DC6">
      <w:pPr>
        <w:pStyle w:val="20"/>
        <w:shd w:val="clear" w:color="auto" w:fill="auto"/>
        <w:spacing w:after="0" w:line="319" w:lineRule="exact"/>
        <w:jc w:val="both"/>
      </w:pPr>
      <w:r>
        <w:t>А.Н. Курников - глава администрации МО г. К</w:t>
      </w:r>
      <w:r>
        <w:t>расноармейск;</w:t>
      </w:r>
    </w:p>
    <w:p w:rsidR="00C56052" w:rsidRDefault="00023DC6">
      <w:pPr>
        <w:pStyle w:val="20"/>
        <w:shd w:val="clear" w:color="auto" w:fill="auto"/>
        <w:spacing w:after="0" w:line="319" w:lineRule="exact"/>
      </w:pPr>
      <w:r>
        <w:t>А.Н. Огурцов - начальник Управления администрации КМР по строительству, ЖКХ и субсидиям;</w:t>
      </w:r>
    </w:p>
    <w:p w:rsidR="00C56052" w:rsidRDefault="00023DC6">
      <w:pPr>
        <w:pStyle w:val="20"/>
        <w:shd w:val="clear" w:color="auto" w:fill="auto"/>
        <w:spacing w:after="0" w:line="319" w:lineRule="exact"/>
      </w:pPr>
      <w:r>
        <w:t xml:space="preserve">Г.Н. </w:t>
      </w:r>
      <w:proofErr w:type="spellStart"/>
      <w:r>
        <w:t>Козак</w:t>
      </w:r>
      <w:proofErr w:type="spellEnd"/>
      <w:r>
        <w:t xml:space="preserve"> - начальник отдела архитектуры и градостроительства администрации КМР;</w:t>
      </w:r>
    </w:p>
    <w:p w:rsidR="00C56052" w:rsidRDefault="00023DC6">
      <w:pPr>
        <w:pStyle w:val="20"/>
        <w:shd w:val="clear" w:color="auto" w:fill="auto"/>
        <w:spacing w:after="0" w:line="319" w:lineRule="exact"/>
      </w:pPr>
      <w:r>
        <w:t xml:space="preserve">А.И. </w:t>
      </w:r>
      <w:proofErr w:type="spellStart"/>
      <w:r>
        <w:t>Соседов</w:t>
      </w:r>
      <w:proofErr w:type="spellEnd"/>
      <w:r>
        <w:t xml:space="preserve"> - начальник отдела имущественных и земельных отношений адм</w:t>
      </w:r>
      <w:r>
        <w:t>инистрации КМР;</w:t>
      </w:r>
    </w:p>
    <w:p w:rsidR="00C56052" w:rsidRDefault="00023DC6">
      <w:pPr>
        <w:pStyle w:val="20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319" w:lineRule="exact"/>
        <w:jc w:val="both"/>
      </w:pPr>
      <w:r>
        <w:t>А. Султанов - консультант по ГО и ЧС администрации КМР;</w:t>
      </w:r>
    </w:p>
    <w:p w:rsidR="00C56052" w:rsidRDefault="00023DC6">
      <w:pPr>
        <w:pStyle w:val="20"/>
        <w:shd w:val="clear" w:color="auto" w:fill="auto"/>
        <w:spacing w:after="0" w:line="319" w:lineRule="exact"/>
      </w:pPr>
      <w:r>
        <w:t>И.П. Алиева - консультант отдела архитектуры и градостроительства администрации КМР;</w:t>
      </w:r>
    </w:p>
    <w:p w:rsidR="00C56052" w:rsidRDefault="00023DC6">
      <w:pPr>
        <w:pStyle w:val="20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319" w:lineRule="exact"/>
        <w:jc w:val="both"/>
      </w:pPr>
      <w:r>
        <w:t>Н. Рожнова - эколог администрации КМР;</w:t>
      </w:r>
    </w:p>
    <w:p w:rsidR="00C56052" w:rsidRDefault="00023DC6">
      <w:pPr>
        <w:pStyle w:val="20"/>
        <w:shd w:val="clear" w:color="auto" w:fill="auto"/>
        <w:spacing w:after="0" w:line="319" w:lineRule="exact"/>
        <w:jc w:val="both"/>
      </w:pPr>
      <w:r>
        <w:t>Главы администраций муниципальных образований района;</w:t>
      </w:r>
    </w:p>
    <w:p w:rsidR="00C56052" w:rsidRDefault="00023DC6">
      <w:pPr>
        <w:pStyle w:val="20"/>
        <w:shd w:val="clear" w:color="auto" w:fill="auto"/>
        <w:spacing w:after="0" w:line="319" w:lineRule="exact"/>
        <w:jc w:val="both"/>
      </w:pPr>
      <w:r>
        <w:t>Представители заинтересованных организаций.</w:t>
      </w:r>
    </w:p>
    <w:p w:rsidR="00AF516D" w:rsidRDefault="00AF516D">
      <w:pPr>
        <w:pStyle w:val="20"/>
        <w:shd w:val="clear" w:color="auto" w:fill="auto"/>
        <w:spacing w:after="0" w:line="319" w:lineRule="exact"/>
        <w:jc w:val="both"/>
      </w:pPr>
    </w:p>
    <w:p w:rsidR="00C56052" w:rsidRDefault="00023DC6">
      <w:pPr>
        <w:pStyle w:val="20"/>
        <w:shd w:val="clear" w:color="auto" w:fill="auto"/>
        <w:spacing w:after="0" w:line="319" w:lineRule="exact"/>
        <w:jc w:val="both"/>
      </w:pPr>
      <w:r>
        <w:t>Докладчик:</w:t>
      </w:r>
    </w:p>
    <w:p w:rsidR="00C56052" w:rsidRDefault="00023DC6">
      <w:pPr>
        <w:pStyle w:val="20"/>
        <w:shd w:val="clear" w:color="auto" w:fill="auto"/>
        <w:spacing w:after="0" w:line="319" w:lineRule="exact"/>
      </w:pPr>
      <w:r>
        <w:t>А.Ю. Прохоров — главный архитектор проект</w:t>
      </w:r>
      <w:proofErr w:type="gramStart"/>
      <w:r>
        <w:t>а ООО</w:t>
      </w:r>
      <w:proofErr w:type="gramEnd"/>
      <w:r>
        <w:t xml:space="preserve"> «Научно-проектной организации «Южный градостроительный центр»</w:t>
      </w:r>
      <w:r>
        <w:br w:type="page"/>
      </w:r>
    </w:p>
    <w:p w:rsidR="00C56052" w:rsidRDefault="00023DC6">
      <w:pPr>
        <w:pStyle w:val="20"/>
        <w:shd w:val="clear" w:color="auto" w:fill="auto"/>
        <w:spacing w:after="0" w:line="280" w:lineRule="exact"/>
      </w:pPr>
      <w:r>
        <w:lastRenderedPageBreak/>
        <w:t>Выступающие:</w:t>
      </w:r>
    </w:p>
    <w:p w:rsidR="00C56052" w:rsidRDefault="00023DC6">
      <w:pPr>
        <w:pStyle w:val="20"/>
        <w:shd w:val="clear" w:color="auto" w:fill="auto"/>
        <w:spacing w:after="0" w:line="322" w:lineRule="exact"/>
        <w:ind w:firstLine="760"/>
        <w:jc w:val="both"/>
      </w:pPr>
      <w:r>
        <w:t>Вступительное слово, о необходимости разработки градостроительной документации</w:t>
      </w:r>
      <w:r>
        <w:t xml:space="preserve">, исполнения Градостроительного кодекса РФ, и методах реализации поставленных перед районом задач, взял О.А. </w:t>
      </w:r>
      <w:proofErr w:type="spellStart"/>
      <w:r>
        <w:t>Бобылев</w:t>
      </w:r>
      <w:proofErr w:type="spellEnd"/>
      <w:r>
        <w:t>.</w:t>
      </w:r>
    </w:p>
    <w:p w:rsidR="00C56052" w:rsidRDefault="00023DC6">
      <w:pPr>
        <w:pStyle w:val="20"/>
        <w:shd w:val="clear" w:color="auto" w:fill="auto"/>
        <w:spacing w:after="300" w:line="322" w:lineRule="exact"/>
        <w:ind w:firstLine="760"/>
        <w:jc w:val="both"/>
      </w:pPr>
      <w:r>
        <w:t>О проделанной работе: цели и задачи территориального планирования, мероприятия по территориальному планированию; доложил А.Ю. Прохоров. Гл</w:t>
      </w:r>
      <w:r>
        <w:t>авный архитектор проекта ответил на поставленные вопросы.</w:t>
      </w:r>
    </w:p>
    <w:p w:rsidR="00C56052" w:rsidRDefault="00023DC6">
      <w:pPr>
        <w:pStyle w:val="20"/>
        <w:shd w:val="clear" w:color="auto" w:fill="auto"/>
        <w:spacing w:after="0" w:line="322" w:lineRule="exact"/>
      </w:pPr>
      <w:r>
        <w:t>Присутствующие постановили:</w:t>
      </w:r>
    </w:p>
    <w:p w:rsidR="00C56052" w:rsidRDefault="00023DC6">
      <w:pPr>
        <w:pStyle w:val="20"/>
        <w:shd w:val="clear" w:color="auto" w:fill="auto"/>
        <w:spacing w:after="0" w:line="322" w:lineRule="exact"/>
        <w:ind w:firstLine="760"/>
        <w:jc w:val="both"/>
      </w:pPr>
      <w:r>
        <w:t>Схему территориального планирования Красноармейского района согласовать с учетом замечаний и предложений.</w:t>
      </w:r>
    </w:p>
    <w:p w:rsidR="00C56052" w:rsidRDefault="00023DC6">
      <w:pPr>
        <w:pStyle w:val="20"/>
        <w:shd w:val="clear" w:color="auto" w:fill="auto"/>
        <w:spacing w:after="0" w:line="322" w:lineRule="exact"/>
        <w:ind w:firstLine="760"/>
        <w:jc w:val="both"/>
      </w:pPr>
      <w:r>
        <w:t>Предусмотреть в документации:</w:t>
      </w:r>
    </w:p>
    <w:p w:rsidR="00C56052" w:rsidRDefault="00023DC6">
      <w:pPr>
        <w:pStyle w:val="20"/>
        <w:shd w:val="clear" w:color="auto" w:fill="auto"/>
        <w:spacing w:after="0" w:line="322" w:lineRule="exact"/>
        <w:ind w:firstLine="760"/>
        <w:jc w:val="both"/>
      </w:pPr>
      <w:proofErr w:type="gramStart"/>
      <w:r>
        <w:t>Строительство новых фельдшерско-ак</w:t>
      </w:r>
      <w:r>
        <w:t xml:space="preserve">ушерских пунктов в селах Нижняя </w:t>
      </w:r>
      <w:proofErr w:type="spellStart"/>
      <w:r>
        <w:t>Банновка</w:t>
      </w:r>
      <w:proofErr w:type="spellEnd"/>
      <w:r>
        <w:t>, Гвардейское, станция Карамыш.</w:t>
      </w:r>
      <w:proofErr w:type="gramEnd"/>
    </w:p>
    <w:p w:rsidR="00C56052" w:rsidRDefault="00023DC6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Строительство детских садов в селе Первомайское, пос. Каменский, </w:t>
      </w:r>
      <w:proofErr w:type="spellStart"/>
      <w:proofErr w:type="gramStart"/>
      <w:r>
        <w:t>Усть</w:t>
      </w:r>
      <w:proofErr w:type="spellEnd"/>
      <w:r>
        <w:t xml:space="preserve">- </w:t>
      </w:r>
      <w:proofErr w:type="spellStart"/>
      <w:r>
        <w:t>Золиха</w:t>
      </w:r>
      <w:proofErr w:type="spellEnd"/>
      <w:proofErr w:type="gramEnd"/>
      <w:r>
        <w:t>.</w:t>
      </w:r>
    </w:p>
    <w:p w:rsidR="00C56052" w:rsidRDefault="00023DC6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Строительство дорог с твердым покрытием на села </w:t>
      </w:r>
      <w:proofErr w:type="spellStart"/>
      <w:r>
        <w:t>Белогорское</w:t>
      </w:r>
      <w:proofErr w:type="spellEnd"/>
      <w:r>
        <w:t>, Даниловка, к кладбищу ст. Карамыш.</w:t>
      </w:r>
    </w:p>
    <w:p w:rsidR="00C56052" w:rsidRDefault="00023DC6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Строительство </w:t>
      </w:r>
      <w:proofErr w:type="spellStart"/>
      <w:r>
        <w:t>свинокомплекса</w:t>
      </w:r>
      <w:proofErr w:type="spellEnd"/>
      <w:r>
        <w:t xml:space="preserve"> и комбикормового завода в селе Первомайское.</w:t>
      </w:r>
    </w:p>
    <w:p w:rsidR="00C56052" w:rsidRDefault="00023DC6">
      <w:pPr>
        <w:pStyle w:val="20"/>
        <w:shd w:val="clear" w:color="auto" w:fill="auto"/>
        <w:spacing w:after="0" w:line="322" w:lineRule="exact"/>
        <w:ind w:firstLine="760"/>
        <w:jc w:val="both"/>
      </w:pPr>
      <w:r>
        <w:t>Строительство лыжной спортивной базы в селе Садовое.</w:t>
      </w:r>
    </w:p>
    <w:p w:rsidR="00C56052" w:rsidRDefault="00023DC6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Реконструкция водоснабжения и строительство водоочистных сооружений в селах </w:t>
      </w:r>
      <w:proofErr w:type="spellStart"/>
      <w:r>
        <w:t>Луганское</w:t>
      </w:r>
      <w:proofErr w:type="spellEnd"/>
      <w:r>
        <w:t xml:space="preserve">, Высокое, Садовое, Нижняя </w:t>
      </w:r>
      <w:proofErr w:type="spellStart"/>
      <w:r>
        <w:t>Банновка</w:t>
      </w:r>
      <w:proofErr w:type="spellEnd"/>
      <w:r>
        <w:t xml:space="preserve">,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з</w:t>
      </w:r>
      <w:r>
        <w:t>олиха</w:t>
      </w:r>
      <w:proofErr w:type="spellEnd"/>
      <w:r>
        <w:t>, Ахмат.</w:t>
      </w:r>
    </w:p>
    <w:p w:rsidR="00C56052" w:rsidRDefault="00023DC6">
      <w:pPr>
        <w:pStyle w:val="20"/>
        <w:shd w:val="clear" w:color="auto" w:fill="auto"/>
        <w:spacing w:after="0" w:line="322" w:lineRule="exact"/>
        <w:ind w:firstLine="760"/>
        <w:jc w:val="both"/>
      </w:pPr>
      <w:r>
        <w:t>Строительство новых водозаборных сооружений для населения города Красноармейска.</w:t>
      </w:r>
    </w:p>
    <w:p w:rsidR="00C56052" w:rsidRDefault="00023DC6">
      <w:pPr>
        <w:pStyle w:val="20"/>
        <w:shd w:val="clear" w:color="auto" w:fill="auto"/>
        <w:spacing w:after="0" w:line="322" w:lineRule="exact"/>
        <w:ind w:firstLine="760"/>
        <w:jc w:val="both"/>
      </w:pPr>
      <w:r>
        <w:t>Строительство полигонов для утилизации твердых бытовых отходов.</w:t>
      </w:r>
    </w:p>
    <w:p w:rsidR="00C56052" w:rsidRDefault="00023DC6">
      <w:pPr>
        <w:pStyle w:val="20"/>
        <w:shd w:val="clear" w:color="auto" w:fill="auto"/>
        <w:spacing w:after="0" w:line="322" w:lineRule="exact"/>
        <w:ind w:firstLine="760"/>
        <w:jc w:val="both"/>
      </w:pPr>
      <w:r>
        <w:t>Строительство нового сельского дома культуры в населенном пункте станция Карамыш.</w:t>
      </w:r>
    </w:p>
    <w:p w:rsidR="00C56052" w:rsidRDefault="00023DC6">
      <w:pPr>
        <w:pStyle w:val="20"/>
        <w:shd w:val="clear" w:color="auto" w:fill="auto"/>
        <w:spacing w:after="0" w:line="322" w:lineRule="exact"/>
        <w:ind w:firstLine="760"/>
        <w:jc w:val="both"/>
      </w:pPr>
      <w:r>
        <w:t>Строительство т</w:t>
      </w:r>
      <w:r>
        <w:t xml:space="preserve">уристической базы в Луганском муниципальном образовании в районе </w:t>
      </w:r>
      <w:proofErr w:type="gramStart"/>
      <w:r>
        <w:t>с</w:t>
      </w:r>
      <w:proofErr w:type="gramEnd"/>
      <w:r>
        <w:t>. Сосновка.</w:t>
      </w:r>
    </w:p>
    <w:p w:rsidR="00C56052" w:rsidRDefault="00023DC6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Строительство мини-завода для производства </w:t>
      </w:r>
      <w:proofErr w:type="spellStart"/>
      <w:r>
        <w:t>бутилированной</w:t>
      </w:r>
      <w:proofErr w:type="spellEnd"/>
      <w:r>
        <w:t xml:space="preserve"> чистой питьевой воды в пос. Каменский.</w:t>
      </w:r>
    </w:p>
    <w:p w:rsidR="00C56052" w:rsidRDefault="00023DC6">
      <w:pPr>
        <w:pStyle w:val="20"/>
        <w:shd w:val="clear" w:color="auto" w:fill="auto"/>
        <w:spacing w:after="0" w:line="322" w:lineRule="exact"/>
        <w:ind w:firstLine="760"/>
        <w:jc w:val="both"/>
      </w:pPr>
      <w:r>
        <w:t>Возможность строительства завода по переработке твердых бытовых отходов.</w:t>
      </w:r>
    </w:p>
    <w:p w:rsidR="00C56052" w:rsidRDefault="00023DC6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Нанести </w:t>
      </w:r>
      <w:r>
        <w:t>гидротехнические сооружения.</w:t>
      </w:r>
    </w:p>
    <w:p w:rsidR="00C56052" w:rsidRDefault="00023DC6">
      <w:pPr>
        <w:pStyle w:val="20"/>
        <w:shd w:val="clear" w:color="auto" w:fill="auto"/>
        <w:spacing w:after="0" w:line="322" w:lineRule="exact"/>
        <w:ind w:firstLine="760"/>
        <w:jc w:val="both"/>
        <w:sectPr w:rsidR="00C56052" w:rsidSect="00286791">
          <w:pgSz w:w="11900" w:h="16840"/>
          <w:pgMar w:top="993" w:right="1015" w:bottom="993" w:left="1213" w:header="0" w:footer="3" w:gutter="0"/>
          <w:cols w:space="720"/>
          <w:noEndnote/>
          <w:docGrid w:linePitch="360"/>
        </w:sectPr>
      </w:pPr>
      <w:r>
        <w:t>Предложения по развитию туризма в районе.</w:t>
      </w:r>
    </w:p>
    <w:p w:rsidR="00C56052" w:rsidRDefault="00C56052">
      <w:pPr>
        <w:spacing w:line="240" w:lineRule="exact"/>
        <w:rPr>
          <w:sz w:val="19"/>
          <w:szCs w:val="19"/>
        </w:rPr>
      </w:pPr>
    </w:p>
    <w:p w:rsidR="00C56052" w:rsidRDefault="00C56052">
      <w:pPr>
        <w:spacing w:before="34" w:after="34" w:line="240" w:lineRule="exact"/>
        <w:rPr>
          <w:sz w:val="19"/>
          <w:szCs w:val="19"/>
        </w:rPr>
      </w:pPr>
    </w:p>
    <w:p w:rsidR="00C56052" w:rsidRDefault="00C56052">
      <w:pPr>
        <w:rPr>
          <w:sz w:val="2"/>
          <w:szCs w:val="2"/>
        </w:rPr>
        <w:sectPr w:rsidR="00C56052">
          <w:type w:val="continuous"/>
          <w:pgSz w:w="11900" w:h="16840"/>
          <w:pgMar w:top="1533" w:right="0" w:bottom="1533" w:left="0" w:header="0" w:footer="3" w:gutter="0"/>
          <w:cols w:space="720"/>
          <w:noEndnote/>
          <w:docGrid w:linePitch="360"/>
        </w:sectPr>
      </w:pPr>
    </w:p>
    <w:p w:rsidR="00C56052" w:rsidRDefault="00C56052">
      <w:pPr>
        <w:spacing w:line="558" w:lineRule="exact"/>
      </w:pPr>
      <w:r>
        <w:lastRenderedPageBreak/>
        <w:pict>
          <v:shape id="_x0000_s1029" type="#_x0000_t202" style="position:absolute;margin-left:32.1pt;margin-top:3.45pt;width:90.25pt;height:17.1pt;z-index:251655168;mso-wrap-distance-left:5pt;mso-wrap-distance-right:5pt;mso-position-horizontal-relative:margin" filled="f" stroked="f">
            <v:textbox style="mso-fit-shape-to-text:t" inset="0,0,0,0">
              <w:txbxContent>
                <w:p w:rsidR="00C56052" w:rsidRDefault="00023DC6">
                  <w:pPr>
                    <w:pStyle w:val="a4"/>
                    <w:shd w:val="clear" w:color="auto" w:fill="auto"/>
                    <w:spacing w:line="280" w:lineRule="exact"/>
                    <w:ind w:firstLine="0"/>
                  </w:pPr>
                  <w:r>
                    <w:t>Протокол вела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02.95pt;margin-top:3.8pt;width:75.85pt;height:16.9pt;z-index:251657216;mso-wrap-distance-left:5pt;mso-wrap-distance-right:5pt;mso-position-horizontal-relative:margin" filled="f" stroked="f">
            <v:textbox style="mso-fit-shape-to-text:t" inset="0,0,0,0">
              <w:txbxContent>
                <w:p w:rsidR="00C56052" w:rsidRDefault="00023DC6">
                  <w:pPr>
                    <w:pStyle w:val="a4"/>
                    <w:shd w:val="clear" w:color="auto" w:fill="auto"/>
                    <w:spacing w:line="280" w:lineRule="exact"/>
                    <w:ind w:firstLine="0"/>
                  </w:pPr>
                  <w:r>
                    <w:t>Алиева И.П.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75" style="position:absolute;margin-left:137.45pt;margin-top:0;width:58.1pt;height:28.3pt;z-index:-251660288;mso-wrap-distance-left:5pt;mso-wrap-distance-right:5pt;mso-position-horizontal-relative:margin" wrapcoords="0 0">
            <v:imagedata r:id="rId8" o:title="image2"/>
            <w10:wrap anchorx="margin"/>
          </v:shape>
        </w:pict>
      </w:r>
    </w:p>
    <w:p w:rsidR="00C56052" w:rsidRDefault="00C56052">
      <w:pPr>
        <w:rPr>
          <w:sz w:val="2"/>
          <w:szCs w:val="2"/>
        </w:rPr>
      </w:pPr>
    </w:p>
    <w:sectPr w:rsidR="00C56052" w:rsidSect="00C56052">
      <w:type w:val="continuous"/>
      <w:pgSz w:w="11900" w:h="16840"/>
      <w:pgMar w:top="1533" w:right="909" w:bottom="1533" w:left="13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DC6" w:rsidRDefault="00023DC6" w:rsidP="00C56052">
      <w:r>
        <w:separator/>
      </w:r>
    </w:p>
  </w:endnote>
  <w:endnote w:type="continuationSeparator" w:id="0">
    <w:p w:rsidR="00023DC6" w:rsidRDefault="00023DC6" w:rsidP="00C56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DC6" w:rsidRDefault="00023DC6"/>
  </w:footnote>
  <w:footnote w:type="continuationSeparator" w:id="0">
    <w:p w:rsidR="00023DC6" w:rsidRDefault="00023DC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3615"/>
    <w:multiLevelType w:val="multilevel"/>
    <w:tmpl w:val="7B000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E62991"/>
    <w:multiLevelType w:val="multilevel"/>
    <w:tmpl w:val="CF1E32B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56052"/>
    <w:rsid w:val="00023DC6"/>
    <w:rsid w:val="00286791"/>
    <w:rsid w:val="00AF516D"/>
    <w:rsid w:val="00C5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60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6052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sid w:val="00C56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56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rsid w:val="00C56052"/>
    <w:pPr>
      <w:shd w:val="clear" w:color="auto" w:fill="FFFFFF"/>
      <w:spacing w:line="0" w:lineRule="atLeast"/>
      <w:ind w:hanging="1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C5605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2867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6791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2867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67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2016-01-21T18:29:00Z</dcterms:created>
  <dcterms:modified xsi:type="dcterms:W3CDTF">2016-01-21T18:41:00Z</dcterms:modified>
</cp:coreProperties>
</file>