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36pt" o:ole="">
            <v:imagedata r:id="rId8" o:title=""/>
          </v:shape>
          <o:OLEObject Type="Embed" ProgID="CorelDRAW.Graphic.14" ShapeID="_x0000_i1025" DrawAspect="Content" ObjectID="_1712404866"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FC5FEE" w:rsidTr="00FC5FEE">
        <w:tc>
          <w:tcPr>
            <w:tcW w:w="5353" w:type="dxa"/>
            <w:hideMark/>
          </w:tcPr>
          <w:p w:rsidR="00FC5FEE" w:rsidRDefault="00FC5FEE">
            <w:pPr>
              <w:spacing w:line="240" w:lineRule="auto"/>
              <w:jc w:val="both"/>
              <w:rPr>
                <w:rFonts w:ascii="Times New Roman" w:hAnsi="Times New Roman"/>
                <w:sz w:val="20"/>
                <w:szCs w:val="20"/>
              </w:rPr>
            </w:pPr>
            <w:r>
              <w:rPr>
                <w:rFonts w:ascii="Times New Roman" w:hAnsi="Times New Roman"/>
                <w:sz w:val="20"/>
                <w:szCs w:val="20"/>
              </w:rPr>
              <w:t xml:space="preserve">Заказчик: Администрация </w:t>
            </w:r>
          </w:p>
          <w:p w:rsidR="00FC5FEE" w:rsidRDefault="000400E3">
            <w:pPr>
              <w:spacing w:line="240" w:lineRule="auto"/>
              <w:jc w:val="both"/>
              <w:rPr>
                <w:rFonts w:ascii="Times New Roman" w:hAnsi="Times New Roman"/>
                <w:sz w:val="20"/>
                <w:szCs w:val="20"/>
              </w:rPr>
            </w:pPr>
            <w:r>
              <w:rPr>
                <w:rFonts w:ascii="Times New Roman" w:hAnsi="Times New Roman"/>
                <w:sz w:val="20"/>
                <w:szCs w:val="20"/>
              </w:rPr>
              <w:t>Красноармейского</w:t>
            </w:r>
            <w:r w:rsidR="00FC5FEE">
              <w:rPr>
                <w:rFonts w:ascii="Times New Roman" w:hAnsi="Times New Roman"/>
                <w:sz w:val="20"/>
                <w:szCs w:val="20"/>
              </w:rPr>
              <w:t xml:space="preserve"> муниципального района</w:t>
            </w:r>
          </w:p>
          <w:p w:rsidR="00FC5FEE" w:rsidRDefault="00FC5FEE">
            <w:pPr>
              <w:spacing w:line="240" w:lineRule="auto"/>
              <w:jc w:val="both"/>
              <w:rPr>
                <w:rFonts w:ascii="Times New Roman" w:hAnsi="Times New Roman"/>
                <w:sz w:val="20"/>
                <w:szCs w:val="20"/>
              </w:rPr>
            </w:pPr>
            <w:r>
              <w:rPr>
                <w:rFonts w:ascii="Times New Roman" w:hAnsi="Times New Roman"/>
                <w:sz w:val="20"/>
                <w:szCs w:val="20"/>
              </w:rPr>
              <w:t xml:space="preserve">Саратовской области </w:t>
            </w:r>
          </w:p>
        </w:tc>
        <w:tc>
          <w:tcPr>
            <w:tcW w:w="3969" w:type="dxa"/>
            <w:hideMark/>
          </w:tcPr>
          <w:p w:rsidR="00FC5FEE" w:rsidRDefault="000400E3" w:rsidP="00CC7FAF">
            <w:pPr>
              <w:spacing w:line="240" w:lineRule="auto"/>
              <w:jc w:val="right"/>
              <w:rPr>
                <w:rFonts w:ascii="Times New Roman" w:hAnsi="Times New Roman"/>
                <w:sz w:val="20"/>
                <w:szCs w:val="20"/>
              </w:rPr>
            </w:pPr>
            <w:r>
              <w:rPr>
                <w:rFonts w:ascii="Times New Roman" w:hAnsi="Times New Roman"/>
                <w:sz w:val="20"/>
                <w:szCs w:val="20"/>
              </w:rPr>
              <w:t>от 12</w:t>
            </w:r>
            <w:r w:rsidR="00CC7FAF">
              <w:rPr>
                <w:rFonts w:ascii="Times New Roman" w:hAnsi="Times New Roman"/>
                <w:sz w:val="20"/>
                <w:szCs w:val="20"/>
              </w:rPr>
              <w:t xml:space="preserve"> декабря </w:t>
            </w:r>
            <w:r w:rsidR="00FC5FEE">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885997"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 </w:t>
      </w:r>
    </w:p>
    <w:p w:rsidR="006B1BCD" w:rsidRPr="000E39DF" w:rsidRDefault="00FB3DBA" w:rsidP="00885997">
      <w:pPr>
        <w:spacing w:line="240" w:lineRule="auto"/>
        <w:rPr>
          <w:rFonts w:ascii="Times New Roman" w:hAnsi="Times New Roman"/>
          <w:b/>
          <w:sz w:val="36"/>
          <w:szCs w:val="36"/>
        </w:rPr>
      </w:pPr>
      <w:r>
        <w:rPr>
          <w:rFonts w:ascii="Times New Roman" w:hAnsi="Times New Roman"/>
          <w:b/>
          <w:sz w:val="36"/>
          <w:szCs w:val="36"/>
        </w:rPr>
        <w:t>ГВАРДЕЙСКОГО</w:t>
      </w:r>
    </w:p>
    <w:p w:rsidR="00885997" w:rsidRPr="000E39DF" w:rsidRDefault="006B1BCD" w:rsidP="00885997">
      <w:pPr>
        <w:spacing w:line="240" w:lineRule="auto"/>
        <w:rPr>
          <w:rFonts w:ascii="Times New Roman" w:hAnsi="Times New Roman"/>
          <w:b/>
          <w:sz w:val="36"/>
          <w:szCs w:val="36"/>
        </w:rPr>
      </w:pPr>
      <w:r w:rsidRPr="000E39DF">
        <w:rPr>
          <w:rFonts w:ascii="Times New Roman" w:hAnsi="Times New Roman"/>
          <w:b/>
          <w:sz w:val="36"/>
          <w:szCs w:val="36"/>
        </w:rPr>
        <w:t>МУНИЦИПАЛЬНОГО ОБРАЗОВАНИЯ</w:t>
      </w:r>
    </w:p>
    <w:p w:rsidR="006B1BCD" w:rsidRPr="000E39DF" w:rsidRDefault="00CC7FAF" w:rsidP="00885997">
      <w:pPr>
        <w:spacing w:line="240" w:lineRule="auto"/>
        <w:rPr>
          <w:rFonts w:ascii="Times New Roman" w:hAnsi="Times New Roman"/>
          <w:b/>
          <w:sz w:val="36"/>
          <w:szCs w:val="36"/>
        </w:rPr>
      </w:pPr>
      <w:r>
        <w:rPr>
          <w:rFonts w:ascii="Times New Roman" w:hAnsi="Times New Roman"/>
          <w:b/>
          <w:sz w:val="36"/>
          <w:szCs w:val="36"/>
        </w:rPr>
        <w:t>КРАСНОАРМЕЙСКОГО</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885997" w:rsidP="00885997">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26191A" w:rsidRDefault="0026191A" w:rsidP="001A2C4E">
      <w:pPr>
        <w:spacing w:line="240" w:lineRule="auto"/>
        <w:rPr>
          <w:rFonts w:ascii="Times New Roman" w:hAnsi="Times New Roman"/>
          <w:color w:val="002060"/>
          <w:u w:val="single"/>
        </w:rPr>
      </w:pPr>
      <w:r w:rsidRPr="0026191A">
        <w:rPr>
          <w:rFonts w:ascii="Times New Roman" w:hAnsi="Times New Roman"/>
          <w:color w:val="002060"/>
          <w:u w:val="single"/>
        </w:rPr>
        <w:t>Утверждены Решением Красноармейского районного Саратовской области от 25.09.2015г. № 62 (с изменениями от 31.08.2016г.; 19.12.2016г. № 46; 22.11.2019г. №  29</w:t>
      </w:r>
      <w:r>
        <w:rPr>
          <w:rFonts w:ascii="Times New Roman" w:hAnsi="Times New Roman"/>
          <w:color w:val="002060"/>
          <w:u w:val="single"/>
        </w:rPr>
        <w:t>; 25.12.2020г. № 32</w:t>
      </w:r>
      <w:r w:rsidR="00A6505A">
        <w:rPr>
          <w:rFonts w:ascii="Times New Roman" w:hAnsi="Times New Roman"/>
          <w:color w:val="002060"/>
          <w:u w:val="single"/>
        </w:rPr>
        <w:t>; 28.03.2022 №</w:t>
      </w:r>
      <w:r w:rsidR="0000052B">
        <w:rPr>
          <w:rFonts w:ascii="Times New Roman" w:hAnsi="Times New Roman"/>
          <w:color w:val="002060"/>
          <w:u w:val="single"/>
        </w:rPr>
        <w:t>33)</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35pt;height:36pt" o:ole="">
            <v:imagedata r:id="rId8" o:title=""/>
          </v:shape>
          <o:OLEObject Type="Embed" ProgID="CorelDRAW.Graphic.14" ShapeID="_x0000_i1026" DrawAspect="Content" ObjectID="_1712404867"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CD1E68" w:rsidTr="00CD1E68">
        <w:tc>
          <w:tcPr>
            <w:tcW w:w="5353" w:type="dxa"/>
            <w:hideMark/>
          </w:tcPr>
          <w:p w:rsidR="00CD1E68" w:rsidRDefault="00CD1E68" w:rsidP="00CD1E68">
            <w:pPr>
              <w:spacing w:line="240" w:lineRule="auto"/>
              <w:jc w:val="both"/>
              <w:rPr>
                <w:rFonts w:ascii="Times New Roman" w:hAnsi="Times New Roman"/>
                <w:sz w:val="20"/>
                <w:szCs w:val="20"/>
              </w:rPr>
            </w:pPr>
            <w:r>
              <w:rPr>
                <w:rFonts w:ascii="Times New Roman" w:hAnsi="Times New Roman"/>
                <w:sz w:val="20"/>
                <w:szCs w:val="20"/>
              </w:rPr>
              <w:t xml:space="preserve">Заказчик: Администрация </w:t>
            </w:r>
          </w:p>
          <w:p w:rsidR="00CD1E68" w:rsidRDefault="00CD1E68" w:rsidP="00CD1E68">
            <w:pPr>
              <w:spacing w:line="240" w:lineRule="auto"/>
              <w:jc w:val="both"/>
              <w:rPr>
                <w:rFonts w:ascii="Times New Roman" w:hAnsi="Times New Roman"/>
                <w:sz w:val="20"/>
                <w:szCs w:val="20"/>
              </w:rPr>
            </w:pPr>
            <w:r>
              <w:rPr>
                <w:rFonts w:ascii="Times New Roman" w:hAnsi="Times New Roman"/>
                <w:sz w:val="20"/>
                <w:szCs w:val="20"/>
              </w:rPr>
              <w:t>Красноармейского муниципального района</w:t>
            </w:r>
          </w:p>
          <w:p w:rsidR="00CD1E68" w:rsidRDefault="00CD1E68" w:rsidP="00CD1E68">
            <w:pPr>
              <w:spacing w:line="240" w:lineRule="auto"/>
              <w:jc w:val="both"/>
              <w:rPr>
                <w:rFonts w:ascii="Times New Roman" w:hAnsi="Times New Roman"/>
                <w:sz w:val="20"/>
                <w:szCs w:val="20"/>
              </w:rPr>
            </w:pPr>
            <w:r>
              <w:rPr>
                <w:rFonts w:ascii="Times New Roman" w:hAnsi="Times New Roman"/>
                <w:sz w:val="20"/>
                <w:szCs w:val="20"/>
              </w:rPr>
              <w:t xml:space="preserve">Саратовской области </w:t>
            </w:r>
          </w:p>
        </w:tc>
        <w:tc>
          <w:tcPr>
            <w:tcW w:w="3969" w:type="dxa"/>
            <w:hideMark/>
          </w:tcPr>
          <w:p w:rsidR="00CD1E68" w:rsidRDefault="00CD1E68" w:rsidP="00CD1E68">
            <w:pPr>
              <w:spacing w:line="240" w:lineRule="auto"/>
              <w:jc w:val="right"/>
              <w:rPr>
                <w:rFonts w:ascii="Times New Roman" w:hAnsi="Times New Roman"/>
                <w:sz w:val="20"/>
                <w:szCs w:val="20"/>
              </w:rPr>
            </w:pPr>
            <w:r>
              <w:rPr>
                <w:rFonts w:ascii="Times New Roman" w:hAnsi="Times New Roman"/>
                <w:sz w:val="20"/>
                <w:szCs w:val="20"/>
              </w:rPr>
              <w:t>от 12 декабря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FB3DBA" w:rsidP="001A2C4E">
      <w:pPr>
        <w:suppressAutoHyphens/>
        <w:spacing w:line="240" w:lineRule="auto"/>
        <w:rPr>
          <w:rFonts w:ascii="Times New Roman" w:hAnsi="Times New Roman"/>
          <w:b/>
          <w:sz w:val="36"/>
          <w:szCs w:val="36"/>
        </w:rPr>
      </w:pPr>
      <w:r>
        <w:rPr>
          <w:rFonts w:ascii="Times New Roman" w:hAnsi="Times New Roman"/>
          <w:b/>
          <w:sz w:val="36"/>
          <w:szCs w:val="36"/>
        </w:rPr>
        <w:t>ГВАРДЕЙСКОЕ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CC7FAF" w:rsidP="00885997">
      <w:pPr>
        <w:suppressAutoHyphens/>
        <w:spacing w:line="240" w:lineRule="auto"/>
        <w:rPr>
          <w:rFonts w:ascii="Times New Roman" w:hAnsi="Times New Roman"/>
          <w:b/>
          <w:sz w:val="28"/>
          <w:szCs w:val="28"/>
        </w:rPr>
      </w:pPr>
      <w:r>
        <w:rPr>
          <w:rFonts w:ascii="Times New Roman" w:hAnsi="Times New Roman"/>
          <w:b/>
          <w:sz w:val="28"/>
          <w:szCs w:val="28"/>
        </w:rPr>
        <w:t>Красноармейского</w:t>
      </w:r>
      <w:r w:rsidR="00A6505A">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Т.Ю. Базанова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354F33" w:rsidRDefault="004C6C6D" w:rsidP="00354F33">
      <w:pPr>
        <w:pStyle w:val="1"/>
        <w:spacing w:before="0" w:line="240" w:lineRule="auto"/>
        <w:rPr>
          <w:rFonts w:ascii="Times New Roman" w:hAnsi="Times New Roman" w:cs="Times New Roman"/>
          <w:b/>
          <w:color w:val="auto"/>
          <w:kern w:val="32"/>
          <w:sz w:val="24"/>
          <w:szCs w:val="24"/>
          <w:u w:val="single"/>
          <w:lang w:eastAsia="ar-SA"/>
        </w:rPr>
      </w:pPr>
      <w:bookmarkStart w:id="0" w:name="_Toc491772490"/>
      <w:r w:rsidRPr="00354F33">
        <w:rPr>
          <w:rFonts w:ascii="Times New Roman" w:hAnsi="Times New Roman" w:cs="Times New Roman"/>
          <w:b/>
          <w:color w:val="auto"/>
          <w:kern w:val="32"/>
          <w:sz w:val="24"/>
          <w:szCs w:val="24"/>
          <w:u w:val="single"/>
          <w:lang w:eastAsia="ar-SA"/>
        </w:rPr>
        <w:lastRenderedPageBreak/>
        <w:t>СОДЕРЖАНИЕ</w:t>
      </w:r>
      <w:bookmarkEnd w:id="0"/>
    </w:p>
    <w:p w:rsidR="00354F33" w:rsidRPr="00354F33" w:rsidRDefault="00543791" w:rsidP="00354F33">
      <w:pPr>
        <w:pStyle w:val="11"/>
        <w:rPr>
          <w:rFonts w:eastAsiaTheme="minorEastAsia"/>
          <w:b w:val="0"/>
          <w:bCs w:val="0"/>
        </w:rPr>
      </w:pPr>
      <w:r w:rsidRPr="00543791">
        <w:rPr>
          <w:rFonts w:eastAsia="Calibri"/>
          <w:caps/>
          <w:lang w:eastAsia="en-US"/>
        </w:rPr>
        <w:fldChar w:fldCharType="begin"/>
      </w:r>
      <w:r w:rsidR="004C6C6D" w:rsidRPr="00354F33">
        <w:instrText xml:space="preserve"> TOC \o "1-3" \h \z \u </w:instrText>
      </w:r>
      <w:r w:rsidRPr="00543791">
        <w:rPr>
          <w:rFonts w:eastAsia="Calibri"/>
          <w:caps/>
          <w:lang w:eastAsia="en-US"/>
        </w:rPr>
        <w:fldChar w:fldCharType="separate"/>
      </w:r>
      <w:hyperlink w:anchor="_Toc491772490" w:history="1">
        <w:r w:rsidR="00354F33" w:rsidRPr="00354F33">
          <w:rPr>
            <w:rStyle w:val="a7"/>
            <w:kern w:val="32"/>
            <w:lang w:eastAsia="ar-SA"/>
          </w:rPr>
          <w:t>СОДЕРЖАНИЕ</w:t>
        </w:r>
        <w:r w:rsidR="00354F33" w:rsidRPr="00354F33">
          <w:rPr>
            <w:webHidden/>
          </w:rPr>
          <w:tab/>
        </w:r>
        <w:r w:rsidRPr="00354F33">
          <w:rPr>
            <w:webHidden/>
          </w:rPr>
          <w:fldChar w:fldCharType="begin"/>
        </w:r>
        <w:r w:rsidR="00354F33" w:rsidRPr="00354F33">
          <w:rPr>
            <w:webHidden/>
          </w:rPr>
          <w:instrText xml:space="preserve"> PAGEREF _Toc491772490 \h </w:instrText>
        </w:r>
        <w:r w:rsidRPr="00354F33">
          <w:rPr>
            <w:webHidden/>
          </w:rPr>
        </w:r>
        <w:r w:rsidRPr="00354F33">
          <w:rPr>
            <w:webHidden/>
          </w:rPr>
          <w:fldChar w:fldCharType="separate"/>
        </w:r>
        <w:r w:rsidR="00354F33">
          <w:rPr>
            <w:webHidden/>
          </w:rPr>
          <w:t>3</w:t>
        </w:r>
        <w:r w:rsidRPr="00354F33">
          <w:rPr>
            <w:webHidden/>
          </w:rPr>
          <w:fldChar w:fldCharType="end"/>
        </w:r>
      </w:hyperlink>
    </w:p>
    <w:p w:rsidR="00354F33" w:rsidRPr="00354F33" w:rsidRDefault="00543791" w:rsidP="00354F33">
      <w:pPr>
        <w:pStyle w:val="11"/>
        <w:rPr>
          <w:rFonts w:eastAsiaTheme="minorEastAsia"/>
          <w:b w:val="0"/>
          <w:bCs w:val="0"/>
        </w:rPr>
      </w:pPr>
      <w:hyperlink w:anchor="_Toc491772491" w:history="1">
        <w:r w:rsidR="00354F33" w:rsidRPr="00354F33">
          <w:rPr>
            <w:rStyle w:val="a7"/>
            <w:caps/>
            <w:kern w:val="32"/>
            <w:lang w:eastAsia="ar-SA"/>
          </w:rPr>
          <w:t>Часть I. Порядок применения Правил землепользования и застройки и внесения в них изменений</w:t>
        </w:r>
        <w:r w:rsidR="00354F33" w:rsidRPr="00354F33">
          <w:rPr>
            <w:webHidden/>
          </w:rPr>
          <w:tab/>
        </w:r>
        <w:r w:rsidRPr="00354F33">
          <w:rPr>
            <w:webHidden/>
          </w:rPr>
          <w:fldChar w:fldCharType="begin"/>
        </w:r>
        <w:r w:rsidR="00354F33" w:rsidRPr="00354F33">
          <w:rPr>
            <w:webHidden/>
          </w:rPr>
          <w:instrText xml:space="preserve"> PAGEREF _Toc491772491 \h </w:instrText>
        </w:r>
        <w:r w:rsidRPr="00354F33">
          <w:rPr>
            <w:webHidden/>
          </w:rPr>
        </w:r>
        <w:r w:rsidRPr="00354F33">
          <w:rPr>
            <w:webHidden/>
          </w:rPr>
          <w:fldChar w:fldCharType="separate"/>
        </w:r>
        <w:r w:rsidR="00354F33">
          <w:rPr>
            <w:webHidden/>
          </w:rPr>
          <w:t>6</w:t>
        </w:r>
        <w:r w:rsidRPr="00354F33">
          <w:rPr>
            <w:webHidden/>
          </w:rPr>
          <w:fldChar w:fldCharType="end"/>
        </w:r>
      </w:hyperlink>
    </w:p>
    <w:p w:rsidR="00354F33" w:rsidRPr="00354F33" w:rsidRDefault="00543791" w:rsidP="00354F33">
      <w:pPr>
        <w:pStyle w:val="21"/>
        <w:jc w:val="left"/>
        <w:rPr>
          <w:rFonts w:eastAsiaTheme="minorEastAsia"/>
          <w:b w:val="0"/>
          <w:i w:val="0"/>
          <w:lang w:eastAsia="ru-RU"/>
        </w:rPr>
      </w:pPr>
      <w:hyperlink w:anchor="_Toc491772492" w:history="1">
        <w:r w:rsidR="00354F33" w:rsidRPr="00354F33">
          <w:rPr>
            <w:rStyle w:val="a7"/>
            <w:rFonts w:eastAsia="Times New Roman"/>
            <w:bCs/>
            <w:iCs/>
            <w:lang w:eastAsia="ar-SA"/>
          </w:rPr>
          <w:t>Глава 1. Общие положения</w:t>
        </w:r>
        <w:r w:rsidR="00354F33" w:rsidRPr="00354F33">
          <w:rPr>
            <w:webHidden/>
          </w:rPr>
          <w:tab/>
        </w:r>
        <w:r w:rsidRPr="00354F33">
          <w:rPr>
            <w:webHidden/>
          </w:rPr>
          <w:fldChar w:fldCharType="begin"/>
        </w:r>
        <w:r w:rsidR="00354F33" w:rsidRPr="00354F33">
          <w:rPr>
            <w:webHidden/>
          </w:rPr>
          <w:instrText xml:space="preserve"> PAGEREF _Toc491772492 \h </w:instrText>
        </w:r>
        <w:r w:rsidRPr="00354F33">
          <w:rPr>
            <w:webHidden/>
          </w:rPr>
        </w:r>
        <w:r w:rsidRPr="00354F33">
          <w:rPr>
            <w:webHidden/>
          </w:rPr>
          <w:fldChar w:fldCharType="separate"/>
        </w:r>
        <w:r w:rsidR="00354F33">
          <w:rPr>
            <w:webHidden/>
          </w:rPr>
          <w:t>6</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493" w:history="1">
        <w:r w:rsidR="00354F33" w:rsidRPr="00354F33">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_Toc491772493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6</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494" w:history="1">
        <w:r w:rsidR="00354F33" w:rsidRPr="00354F33">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_Toc491772494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7</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495" w:history="1">
        <w:r w:rsidR="00354F33" w:rsidRPr="00354F33">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_Toc491772495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11</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496" w:history="1">
        <w:r w:rsidR="00354F33" w:rsidRPr="00354F33">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_Toc491772496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12</w:t>
        </w:r>
        <w:r w:rsidRPr="00354F33">
          <w:rPr>
            <w:rFonts w:ascii="Times New Roman" w:hAnsi="Times New Roman"/>
            <w:noProof/>
            <w:webHidden/>
            <w:sz w:val="24"/>
            <w:szCs w:val="24"/>
          </w:rPr>
          <w:fldChar w:fldCharType="end"/>
        </w:r>
      </w:hyperlink>
    </w:p>
    <w:p w:rsidR="00354F33" w:rsidRPr="00354F33" w:rsidRDefault="00543791" w:rsidP="00354F33">
      <w:pPr>
        <w:pStyle w:val="21"/>
        <w:jc w:val="left"/>
        <w:rPr>
          <w:rFonts w:eastAsiaTheme="minorEastAsia"/>
          <w:b w:val="0"/>
          <w:i w:val="0"/>
          <w:lang w:eastAsia="ru-RU"/>
        </w:rPr>
      </w:pPr>
      <w:hyperlink w:anchor="_Toc491772497" w:history="1">
        <w:r w:rsidR="00354F33" w:rsidRPr="00354F33">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354F33" w:rsidRPr="00354F33">
          <w:rPr>
            <w:webHidden/>
          </w:rPr>
          <w:tab/>
        </w:r>
        <w:r w:rsidRPr="00354F33">
          <w:rPr>
            <w:webHidden/>
          </w:rPr>
          <w:fldChar w:fldCharType="begin"/>
        </w:r>
        <w:r w:rsidR="00354F33" w:rsidRPr="00354F33">
          <w:rPr>
            <w:webHidden/>
          </w:rPr>
          <w:instrText xml:space="preserve"> PAGEREF _Toc491772497 \h </w:instrText>
        </w:r>
        <w:r w:rsidRPr="00354F33">
          <w:rPr>
            <w:webHidden/>
          </w:rPr>
        </w:r>
        <w:r w:rsidRPr="00354F33">
          <w:rPr>
            <w:webHidden/>
          </w:rPr>
          <w:fldChar w:fldCharType="separate"/>
        </w:r>
        <w:r w:rsidR="00354F33">
          <w:rPr>
            <w:webHidden/>
          </w:rPr>
          <w:t>12</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498" w:history="1">
        <w:r w:rsidR="00354F33" w:rsidRPr="00354F33">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_Toc491772498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12</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499" w:history="1">
        <w:r w:rsidR="00354F33" w:rsidRPr="00354F33">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354F33" w:rsidRPr="00354F33">
          <w:rPr>
            <w:rStyle w:val="a7"/>
            <w:rFonts w:ascii="Times New Roman" w:hAnsi="Times New Roman"/>
            <w:noProof/>
            <w:sz w:val="24"/>
            <w:szCs w:val="24"/>
          </w:rPr>
          <w:t>Красноармейского муниципального</w:t>
        </w:r>
        <w:r w:rsidR="00354F33" w:rsidRPr="00354F33">
          <w:rPr>
            <w:rStyle w:val="a7"/>
            <w:rFonts w:ascii="Times New Roman" w:eastAsia="Times New Roman" w:hAnsi="Times New Roman"/>
            <w:bCs/>
            <w:noProof/>
            <w:sz w:val="24"/>
            <w:szCs w:val="24"/>
            <w:lang w:eastAsia="ar-SA"/>
          </w:rPr>
          <w:t xml:space="preserve"> района</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_Toc491772499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13</w:t>
        </w:r>
        <w:r w:rsidRPr="00354F33">
          <w:rPr>
            <w:rFonts w:ascii="Times New Roman" w:hAnsi="Times New Roman"/>
            <w:noProof/>
            <w:webHidden/>
            <w:sz w:val="24"/>
            <w:szCs w:val="24"/>
          </w:rPr>
          <w:fldChar w:fldCharType="end"/>
        </w:r>
      </w:hyperlink>
    </w:p>
    <w:p w:rsidR="00354F33" w:rsidRPr="00354F33" w:rsidRDefault="00543791" w:rsidP="00354F33">
      <w:pPr>
        <w:pStyle w:val="21"/>
        <w:jc w:val="left"/>
        <w:rPr>
          <w:rFonts w:eastAsiaTheme="minorEastAsia"/>
          <w:b w:val="0"/>
          <w:i w:val="0"/>
          <w:lang w:eastAsia="ru-RU"/>
        </w:rPr>
      </w:pPr>
      <w:hyperlink w:anchor="_Toc491772500" w:history="1">
        <w:r w:rsidR="00354F33" w:rsidRPr="00354F33">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54F33" w:rsidRPr="00354F33">
          <w:rPr>
            <w:webHidden/>
          </w:rPr>
          <w:tab/>
        </w:r>
        <w:r w:rsidRPr="00354F33">
          <w:rPr>
            <w:webHidden/>
          </w:rPr>
          <w:fldChar w:fldCharType="begin"/>
        </w:r>
        <w:r w:rsidR="00354F33" w:rsidRPr="00354F33">
          <w:rPr>
            <w:webHidden/>
          </w:rPr>
          <w:instrText xml:space="preserve"> PAGEREF _Toc491772500 \h </w:instrText>
        </w:r>
        <w:r w:rsidRPr="00354F33">
          <w:rPr>
            <w:webHidden/>
          </w:rPr>
        </w:r>
        <w:r w:rsidRPr="00354F33">
          <w:rPr>
            <w:webHidden/>
          </w:rPr>
          <w:fldChar w:fldCharType="separate"/>
        </w:r>
        <w:r w:rsidR="00354F33">
          <w:rPr>
            <w:webHidden/>
          </w:rPr>
          <w:t>14</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01" w:history="1">
        <w:r w:rsidR="00354F33" w:rsidRPr="00354F33">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_Toc491772501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14</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02" w:history="1">
        <w:r w:rsidR="00354F33" w:rsidRPr="00354F33">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_Toc491772502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15</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03" w:history="1">
        <w:r w:rsidR="00354F33" w:rsidRPr="00354F33">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_Toc491772503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16</w:t>
        </w:r>
        <w:r w:rsidRPr="00354F33">
          <w:rPr>
            <w:rFonts w:ascii="Times New Roman" w:hAnsi="Times New Roman"/>
            <w:noProof/>
            <w:webHidden/>
            <w:sz w:val="24"/>
            <w:szCs w:val="24"/>
          </w:rPr>
          <w:fldChar w:fldCharType="end"/>
        </w:r>
      </w:hyperlink>
    </w:p>
    <w:p w:rsidR="00354F33" w:rsidRPr="00354F33" w:rsidRDefault="00543791" w:rsidP="00354F33">
      <w:pPr>
        <w:pStyle w:val="21"/>
        <w:jc w:val="left"/>
        <w:rPr>
          <w:rFonts w:eastAsiaTheme="minorEastAsia"/>
          <w:b w:val="0"/>
          <w:i w:val="0"/>
          <w:lang w:eastAsia="ru-RU"/>
        </w:rPr>
      </w:pPr>
      <w:hyperlink w:anchor="_Toc491772504" w:history="1">
        <w:r w:rsidR="00354F33" w:rsidRPr="00354F33">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354F33" w:rsidRPr="00354F33">
          <w:rPr>
            <w:webHidden/>
          </w:rPr>
          <w:tab/>
        </w:r>
        <w:r w:rsidRPr="00354F33">
          <w:rPr>
            <w:webHidden/>
          </w:rPr>
          <w:fldChar w:fldCharType="begin"/>
        </w:r>
        <w:r w:rsidR="00354F33" w:rsidRPr="00354F33">
          <w:rPr>
            <w:webHidden/>
          </w:rPr>
          <w:instrText xml:space="preserve"> PAGEREF _Toc491772504 \h </w:instrText>
        </w:r>
        <w:r w:rsidRPr="00354F33">
          <w:rPr>
            <w:webHidden/>
          </w:rPr>
        </w:r>
        <w:r w:rsidRPr="00354F33">
          <w:rPr>
            <w:webHidden/>
          </w:rPr>
          <w:fldChar w:fldCharType="separate"/>
        </w:r>
        <w:r w:rsidR="00354F33">
          <w:rPr>
            <w:webHidden/>
          </w:rPr>
          <w:t>17</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05" w:history="1">
        <w:r w:rsidR="00354F33" w:rsidRPr="00354F33">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_Toc491772505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17</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06" w:history="1">
        <w:r w:rsidR="00354F33" w:rsidRPr="00354F33">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_Toc491772506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17</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07" w:history="1">
        <w:r w:rsidR="00354F33" w:rsidRPr="00354F33">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_Toc491772507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19</w:t>
        </w:r>
        <w:r w:rsidRPr="00354F33">
          <w:rPr>
            <w:rFonts w:ascii="Times New Roman" w:hAnsi="Times New Roman"/>
            <w:noProof/>
            <w:webHidden/>
            <w:sz w:val="24"/>
            <w:szCs w:val="24"/>
          </w:rPr>
          <w:fldChar w:fldCharType="end"/>
        </w:r>
      </w:hyperlink>
    </w:p>
    <w:p w:rsidR="00354F33" w:rsidRPr="00354F33" w:rsidRDefault="00543791" w:rsidP="00354F33">
      <w:pPr>
        <w:pStyle w:val="21"/>
        <w:jc w:val="left"/>
        <w:rPr>
          <w:rFonts w:eastAsiaTheme="minorEastAsia"/>
          <w:b w:val="0"/>
          <w:i w:val="0"/>
          <w:lang w:eastAsia="ru-RU"/>
        </w:rPr>
      </w:pPr>
      <w:hyperlink w:anchor="_Toc491772508" w:history="1">
        <w:r w:rsidR="00354F33" w:rsidRPr="00354F33">
          <w:rPr>
            <w:rStyle w:val="a7"/>
            <w:rFonts w:eastAsia="Times New Roman"/>
            <w:bCs/>
            <w:iCs/>
            <w:lang w:eastAsia="ar-SA"/>
          </w:rPr>
          <w:t>Глава 5. Положение о проведении публичных слушаний по вопросам землепользования и застройки</w:t>
        </w:r>
        <w:r w:rsidR="00354F33" w:rsidRPr="00354F33">
          <w:rPr>
            <w:webHidden/>
          </w:rPr>
          <w:tab/>
        </w:r>
        <w:r w:rsidRPr="00354F33">
          <w:rPr>
            <w:webHidden/>
          </w:rPr>
          <w:fldChar w:fldCharType="begin"/>
        </w:r>
        <w:r w:rsidR="00354F33" w:rsidRPr="00354F33">
          <w:rPr>
            <w:webHidden/>
          </w:rPr>
          <w:instrText xml:space="preserve"> PAGEREF _Toc491772508 \h </w:instrText>
        </w:r>
        <w:r w:rsidRPr="00354F33">
          <w:rPr>
            <w:webHidden/>
          </w:rPr>
        </w:r>
        <w:r w:rsidRPr="00354F33">
          <w:rPr>
            <w:webHidden/>
          </w:rPr>
          <w:fldChar w:fldCharType="separate"/>
        </w:r>
        <w:r w:rsidR="00354F33">
          <w:rPr>
            <w:webHidden/>
          </w:rPr>
          <w:t>20</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09" w:history="1">
        <w:r w:rsidR="00354F33" w:rsidRPr="00354F33">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_Toc491772509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20</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10" w:history="1">
        <w:r w:rsidR="00354F33" w:rsidRPr="00354F33">
          <w:rPr>
            <w:rStyle w:val="a7"/>
            <w:rFonts w:ascii="Times New Roman" w:eastAsia="Times New Roman" w:hAnsi="Times New Roman"/>
            <w:bCs/>
            <w:noProof/>
            <w:sz w:val="24"/>
            <w:szCs w:val="24"/>
            <w:lang w:eastAsia="ar-SA"/>
          </w:rPr>
          <w:t>Статья 14. Сроки проведения публичных слушаний</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_Toc491772510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21</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11" w:history="1">
        <w:r w:rsidR="00354F33" w:rsidRPr="00354F33">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_Toc491772511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21</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12" w:history="1">
        <w:r w:rsidR="00354F33" w:rsidRPr="00354F33">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_Toc491772512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22</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13" w:history="1">
        <w:r w:rsidR="00354F33" w:rsidRPr="00354F33">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_Toc491772513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22</w:t>
        </w:r>
        <w:r w:rsidRPr="00354F33">
          <w:rPr>
            <w:rFonts w:ascii="Times New Roman" w:hAnsi="Times New Roman"/>
            <w:noProof/>
            <w:webHidden/>
            <w:sz w:val="24"/>
            <w:szCs w:val="24"/>
          </w:rPr>
          <w:fldChar w:fldCharType="end"/>
        </w:r>
      </w:hyperlink>
    </w:p>
    <w:p w:rsidR="00354F33" w:rsidRPr="00354F33" w:rsidRDefault="00543791" w:rsidP="00354F33">
      <w:pPr>
        <w:pStyle w:val="21"/>
        <w:jc w:val="left"/>
        <w:rPr>
          <w:rFonts w:eastAsiaTheme="minorEastAsia"/>
          <w:b w:val="0"/>
          <w:i w:val="0"/>
          <w:lang w:eastAsia="ru-RU"/>
        </w:rPr>
      </w:pPr>
      <w:hyperlink w:anchor="_Toc491772514" w:history="1">
        <w:r w:rsidR="00354F33" w:rsidRPr="00354F33">
          <w:rPr>
            <w:rStyle w:val="a7"/>
            <w:rFonts w:eastAsia="Times New Roman"/>
            <w:bCs/>
            <w:iCs/>
            <w:lang w:eastAsia="ar-SA"/>
          </w:rPr>
          <w:t>Глава 6. Положение о внесении изменений в Правила землепользования и застройки</w:t>
        </w:r>
        <w:r w:rsidR="00354F33" w:rsidRPr="00354F33">
          <w:rPr>
            <w:webHidden/>
          </w:rPr>
          <w:tab/>
        </w:r>
        <w:r w:rsidRPr="00354F33">
          <w:rPr>
            <w:webHidden/>
          </w:rPr>
          <w:fldChar w:fldCharType="begin"/>
        </w:r>
        <w:r w:rsidR="00354F33" w:rsidRPr="00354F33">
          <w:rPr>
            <w:webHidden/>
          </w:rPr>
          <w:instrText xml:space="preserve"> PAGEREF _Toc491772514 \h </w:instrText>
        </w:r>
        <w:r w:rsidRPr="00354F33">
          <w:rPr>
            <w:webHidden/>
          </w:rPr>
        </w:r>
        <w:r w:rsidRPr="00354F33">
          <w:rPr>
            <w:webHidden/>
          </w:rPr>
          <w:fldChar w:fldCharType="separate"/>
        </w:r>
        <w:r w:rsidR="00354F33">
          <w:rPr>
            <w:webHidden/>
          </w:rPr>
          <w:t>23</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15" w:history="1">
        <w:r w:rsidR="00354F33" w:rsidRPr="00354F33">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_Toc491772515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23</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16" w:history="1">
        <w:r w:rsidR="00354F33" w:rsidRPr="00354F33">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_Toc491772516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24</w:t>
        </w:r>
        <w:r w:rsidRPr="00354F33">
          <w:rPr>
            <w:rFonts w:ascii="Times New Roman" w:hAnsi="Times New Roman"/>
            <w:noProof/>
            <w:webHidden/>
            <w:sz w:val="24"/>
            <w:szCs w:val="24"/>
          </w:rPr>
          <w:fldChar w:fldCharType="end"/>
        </w:r>
      </w:hyperlink>
    </w:p>
    <w:p w:rsidR="00354F33" w:rsidRPr="00354F33" w:rsidRDefault="00543791" w:rsidP="00354F33">
      <w:pPr>
        <w:pStyle w:val="11"/>
        <w:rPr>
          <w:rFonts w:eastAsiaTheme="minorEastAsia"/>
          <w:b w:val="0"/>
          <w:bCs w:val="0"/>
        </w:rPr>
      </w:pPr>
      <w:hyperlink w:anchor="_Toc491772517" w:history="1">
        <w:r w:rsidR="00354F33" w:rsidRPr="00354F33">
          <w:rPr>
            <w:rStyle w:val="a7"/>
            <w:caps/>
            <w:kern w:val="32"/>
            <w:lang w:eastAsia="ar-SA"/>
          </w:rPr>
          <w:t>Часть II. Карта градостроительного зонирования. Градостроительные регламенты</w:t>
        </w:r>
        <w:r w:rsidR="00354F33" w:rsidRPr="00354F33">
          <w:rPr>
            <w:webHidden/>
          </w:rPr>
          <w:tab/>
        </w:r>
        <w:r w:rsidRPr="00354F33">
          <w:rPr>
            <w:webHidden/>
          </w:rPr>
          <w:fldChar w:fldCharType="begin"/>
        </w:r>
        <w:r w:rsidR="00354F33" w:rsidRPr="00354F33">
          <w:rPr>
            <w:webHidden/>
          </w:rPr>
          <w:instrText xml:space="preserve"> PAGEREF _Toc491772517 \h </w:instrText>
        </w:r>
        <w:r w:rsidRPr="00354F33">
          <w:rPr>
            <w:webHidden/>
          </w:rPr>
        </w:r>
        <w:r w:rsidRPr="00354F33">
          <w:rPr>
            <w:webHidden/>
          </w:rPr>
          <w:fldChar w:fldCharType="separate"/>
        </w:r>
        <w:r w:rsidR="00354F33">
          <w:rPr>
            <w:webHidden/>
          </w:rPr>
          <w:t>26</w:t>
        </w:r>
        <w:r w:rsidRPr="00354F33">
          <w:rPr>
            <w:webHidden/>
          </w:rPr>
          <w:fldChar w:fldCharType="end"/>
        </w:r>
      </w:hyperlink>
    </w:p>
    <w:p w:rsidR="00354F33" w:rsidRPr="00354F33" w:rsidRDefault="00543791" w:rsidP="00354F33">
      <w:pPr>
        <w:pStyle w:val="21"/>
        <w:jc w:val="left"/>
        <w:rPr>
          <w:rFonts w:eastAsiaTheme="minorEastAsia"/>
          <w:b w:val="0"/>
          <w:i w:val="0"/>
          <w:lang w:eastAsia="ru-RU"/>
        </w:rPr>
      </w:pPr>
      <w:hyperlink w:anchor="_Toc491772518" w:history="1">
        <w:r w:rsidR="00354F33" w:rsidRPr="00354F33">
          <w:rPr>
            <w:rStyle w:val="a7"/>
            <w:rFonts w:eastAsia="Times New Roman"/>
            <w:bCs/>
            <w:iCs/>
            <w:lang w:eastAsia="ar-SA"/>
          </w:rPr>
          <w:t>Глава 7. Градостроительное зонирование</w:t>
        </w:r>
        <w:r w:rsidR="00354F33" w:rsidRPr="00354F33">
          <w:rPr>
            <w:webHidden/>
          </w:rPr>
          <w:tab/>
        </w:r>
        <w:r w:rsidRPr="00354F33">
          <w:rPr>
            <w:webHidden/>
          </w:rPr>
          <w:fldChar w:fldCharType="begin"/>
        </w:r>
        <w:r w:rsidR="00354F33" w:rsidRPr="00354F33">
          <w:rPr>
            <w:webHidden/>
          </w:rPr>
          <w:instrText xml:space="preserve"> PAGEREF _Toc491772518 \h </w:instrText>
        </w:r>
        <w:r w:rsidRPr="00354F33">
          <w:rPr>
            <w:webHidden/>
          </w:rPr>
        </w:r>
        <w:r w:rsidRPr="00354F33">
          <w:rPr>
            <w:webHidden/>
          </w:rPr>
          <w:fldChar w:fldCharType="separate"/>
        </w:r>
        <w:r w:rsidR="00354F33">
          <w:rPr>
            <w:webHidden/>
          </w:rPr>
          <w:t>26</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19" w:history="1">
        <w:r w:rsidR="00354F33" w:rsidRPr="00354F33">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354F33" w:rsidRPr="00354F33">
          <w:rPr>
            <w:rStyle w:val="a7"/>
            <w:rFonts w:ascii="Times New Roman" w:hAnsi="Times New Roman"/>
            <w:noProof/>
            <w:sz w:val="24"/>
            <w:szCs w:val="24"/>
          </w:rPr>
          <w:t>Гвардейского муниципального образования</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_Toc491772519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26</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20" w:history="1">
        <w:r w:rsidR="00354F33" w:rsidRPr="00354F33">
          <w:rPr>
            <w:rStyle w:val="a7"/>
            <w:rFonts w:ascii="Times New Roman" w:eastAsia="Times New Roman" w:hAnsi="Times New Roman"/>
            <w:bCs/>
            <w:noProof/>
            <w:sz w:val="24"/>
            <w:szCs w:val="24"/>
            <w:lang w:eastAsia="ar-SA"/>
          </w:rPr>
          <w:t>Статья 21. Порядок установления территориальных зон</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_Toc491772520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26</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21" w:history="1">
        <w:r w:rsidR="00354F33" w:rsidRPr="00354F33">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354F33" w:rsidRPr="00354F33">
          <w:rPr>
            <w:rStyle w:val="a7"/>
            <w:rFonts w:ascii="Times New Roman" w:hAnsi="Times New Roman"/>
            <w:noProof/>
            <w:sz w:val="24"/>
            <w:szCs w:val="24"/>
          </w:rPr>
          <w:t>Гвардейского муниципального образования</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_Toc491772521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26</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22" w:history="1">
        <w:r w:rsidR="00354F33" w:rsidRPr="00354F33">
          <w:rPr>
            <w:rStyle w:val="a7"/>
            <w:rFonts w:ascii="Times New Roman" w:eastAsia="Times New Roman" w:hAnsi="Times New Roman"/>
            <w:bCs/>
            <w:noProof/>
            <w:sz w:val="24"/>
            <w:szCs w:val="24"/>
            <w:lang w:eastAsia="ar-SA"/>
          </w:rPr>
          <w:t>Статья 23. Линии градостроительного регулирования</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_Toc491772522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27</w:t>
        </w:r>
        <w:r w:rsidRPr="00354F33">
          <w:rPr>
            <w:rFonts w:ascii="Times New Roman" w:hAnsi="Times New Roman"/>
            <w:noProof/>
            <w:webHidden/>
            <w:sz w:val="24"/>
            <w:szCs w:val="24"/>
          </w:rPr>
          <w:fldChar w:fldCharType="end"/>
        </w:r>
      </w:hyperlink>
    </w:p>
    <w:p w:rsidR="00354F33" w:rsidRPr="00354F33" w:rsidRDefault="00543791" w:rsidP="00354F33">
      <w:pPr>
        <w:pStyle w:val="21"/>
        <w:jc w:val="left"/>
        <w:rPr>
          <w:rFonts w:eastAsiaTheme="minorEastAsia"/>
          <w:b w:val="0"/>
          <w:i w:val="0"/>
          <w:lang w:eastAsia="ru-RU"/>
        </w:rPr>
      </w:pPr>
      <w:hyperlink w:anchor="_Toc491772523" w:history="1">
        <w:r w:rsidR="00354F33" w:rsidRPr="00354F33">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354F33" w:rsidRPr="00354F33">
          <w:rPr>
            <w:webHidden/>
          </w:rPr>
          <w:tab/>
        </w:r>
        <w:r w:rsidRPr="00354F33">
          <w:rPr>
            <w:webHidden/>
          </w:rPr>
          <w:fldChar w:fldCharType="begin"/>
        </w:r>
        <w:r w:rsidR="00354F33" w:rsidRPr="00354F33">
          <w:rPr>
            <w:webHidden/>
          </w:rPr>
          <w:instrText xml:space="preserve"> PAGEREF _Toc491772523 \h </w:instrText>
        </w:r>
        <w:r w:rsidRPr="00354F33">
          <w:rPr>
            <w:webHidden/>
          </w:rPr>
        </w:r>
        <w:r w:rsidRPr="00354F33">
          <w:rPr>
            <w:webHidden/>
          </w:rPr>
          <w:fldChar w:fldCharType="separate"/>
        </w:r>
        <w:r w:rsidR="00354F33">
          <w:rPr>
            <w:webHidden/>
          </w:rPr>
          <w:t>28</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24" w:history="1">
        <w:r w:rsidR="00354F33" w:rsidRPr="00354F33">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_Toc491772524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28</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25" w:history="1">
        <w:r w:rsidR="00354F33" w:rsidRPr="00354F33">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_Toc491772525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29</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26" w:history="1">
        <w:r w:rsidR="00354F33" w:rsidRPr="00354F33">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_Toc491772526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30</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27" w:history="1">
        <w:r w:rsidR="00354F33" w:rsidRPr="00354F33">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_Toc491772527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31</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28" w:history="1">
        <w:r w:rsidR="00354F33" w:rsidRPr="00354F33">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_Toc491772528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43</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29" w:history="1">
        <w:r w:rsidR="00354F33" w:rsidRPr="00354F33">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_Toc491772529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56</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30" w:history="1">
        <w:r w:rsidR="00354F33" w:rsidRPr="00354F33">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_Toc491772530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63</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31" w:history="1">
        <w:r w:rsidR="00354F33" w:rsidRPr="00354F33">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_Toc491772531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68</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32" w:history="1">
        <w:r w:rsidR="00354F33" w:rsidRPr="00354F33">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_Toc491772532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72</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33" w:history="1">
        <w:r w:rsidR="00354F33" w:rsidRPr="00354F33">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_Toc491772533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73</w:t>
        </w:r>
        <w:r w:rsidRPr="00354F33">
          <w:rPr>
            <w:rFonts w:ascii="Times New Roman" w:hAnsi="Times New Roman"/>
            <w:noProof/>
            <w:webHidden/>
            <w:sz w:val="24"/>
            <w:szCs w:val="24"/>
          </w:rPr>
          <w:fldChar w:fldCharType="end"/>
        </w:r>
      </w:hyperlink>
    </w:p>
    <w:p w:rsidR="00354F33" w:rsidRPr="00354F33" w:rsidRDefault="00543791" w:rsidP="00354F33">
      <w:pPr>
        <w:pStyle w:val="21"/>
        <w:jc w:val="left"/>
        <w:rPr>
          <w:rFonts w:eastAsiaTheme="minorEastAsia"/>
          <w:b w:val="0"/>
          <w:i w:val="0"/>
          <w:lang w:eastAsia="ru-RU"/>
        </w:rPr>
      </w:pPr>
      <w:hyperlink w:anchor="_Toc491772534" w:history="1">
        <w:r w:rsidR="00354F33" w:rsidRPr="00354F33">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354F33" w:rsidRPr="00354F33">
          <w:rPr>
            <w:webHidden/>
          </w:rPr>
          <w:tab/>
        </w:r>
        <w:r w:rsidRPr="00354F33">
          <w:rPr>
            <w:webHidden/>
          </w:rPr>
          <w:fldChar w:fldCharType="begin"/>
        </w:r>
        <w:r w:rsidR="00354F33" w:rsidRPr="00354F33">
          <w:rPr>
            <w:webHidden/>
          </w:rPr>
          <w:instrText xml:space="preserve"> PAGEREF _Toc491772534 \h </w:instrText>
        </w:r>
        <w:r w:rsidRPr="00354F33">
          <w:rPr>
            <w:webHidden/>
          </w:rPr>
        </w:r>
        <w:r w:rsidRPr="00354F33">
          <w:rPr>
            <w:webHidden/>
          </w:rPr>
          <w:fldChar w:fldCharType="separate"/>
        </w:r>
        <w:r w:rsidR="00354F33">
          <w:rPr>
            <w:webHidden/>
          </w:rPr>
          <w:t>76</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35" w:history="1">
        <w:r w:rsidR="00354F33" w:rsidRPr="00354F33">
          <w:rPr>
            <w:rStyle w:val="a7"/>
            <w:rFonts w:ascii="Times New Roman" w:eastAsia="Times New Roman" w:hAnsi="Times New Roman"/>
            <w:bCs/>
            <w:noProof/>
            <w:sz w:val="24"/>
            <w:szCs w:val="24"/>
            <w:lang w:eastAsia="ar-SA"/>
          </w:rPr>
          <w:t>Статья 34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_Toc491772535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76</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36" w:history="1">
        <w:r w:rsidR="00354F33" w:rsidRPr="00354F33">
          <w:rPr>
            <w:rStyle w:val="a7"/>
            <w:rFonts w:ascii="Times New Roman" w:eastAsia="Times New Roman" w:hAnsi="Times New Roman"/>
            <w:bCs/>
            <w:noProof/>
            <w:sz w:val="24"/>
            <w:szCs w:val="24"/>
            <w:lang w:eastAsia="ar-SA"/>
          </w:rPr>
          <w:t>Статья 35.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_Toc491772536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76</w:t>
        </w:r>
        <w:r w:rsidRPr="00354F33">
          <w:rPr>
            <w:rFonts w:ascii="Times New Roman" w:hAnsi="Times New Roman"/>
            <w:noProof/>
            <w:webHidden/>
            <w:sz w:val="24"/>
            <w:szCs w:val="24"/>
          </w:rPr>
          <w:fldChar w:fldCharType="end"/>
        </w:r>
      </w:hyperlink>
    </w:p>
    <w:p w:rsidR="00354F33" w:rsidRPr="00354F33" w:rsidRDefault="00543791" w:rsidP="00354F33">
      <w:pPr>
        <w:pStyle w:val="11"/>
        <w:rPr>
          <w:rFonts w:eastAsiaTheme="minorEastAsia"/>
          <w:b w:val="0"/>
          <w:bCs w:val="0"/>
        </w:rPr>
      </w:pPr>
      <w:hyperlink w:anchor="_Toc491772537" w:history="1">
        <w:r w:rsidR="00354F33" w:rsidRPr="00354F33">
          <w:rPr>
            <w:rStyle w:val="a7"/>
            <w:caps/>
          </w:rPr>
          <w:t>Часть III. Иные вопросы землепользования и застройки Гвардейскогомуниципального образования</w:t>
        </w:r>
        <w:r w:rsidR="00354F33" w:rsidRPr="00354F33">
          <w:rPr>
            <w:webHidden/>
          </w:rPr>
          <w:tab/>
        </w:r>
        <w:r w:rsidRPr="00354F33">
          <w:rPr>
            <w:webHidden/>
          </w:rPr>
          <w:fldChar w:fldCharType="begin"/>
        </w:r>
        <w:r w:rsidR="00354F33" w:rsidRPr="00354F33">
          <w:rPr>
            <w:webHidden/>
          </w:rPr>
          <w:instrText xml:space="preserve"> PAGEREF _Toc491772537 \h </w:instrText>
        </w:r>
        <w:r w:rsidRPr="00354F33">
          <w:rPr>
            <w:webHidden/>
          </w:rPr>
        </w:r>
        <w:r w:rsidRPr="00354F33">
          <w:rPr>
            <w:webHidden/>
          </w:rPr>
          <w:fldChar w:fldCharType="separate"/>
        </w:r>
        <w:r w:rsidR="00354F33">
          <w:rPr>
            <w:webHidden/>
          </w:rPr>
          <w:t>87</w:t>
        </w:r>
        <w:r w:rsidRPr="00354F33">
          <w:rPr>
            <w:webHidden/>
          </w:rPr>
          <w:fldChar w:fldCharType="end"/>
        </w:r>
      </w:hyperlink>
    </w:p>
    <w:p w:rsidR="00354F33" w:rsidRPr="00354F33" w:rsidRDefault="00543791" w:rsidP="00354F33">
      <w:pPr>
        <w:pStyle w:val="21"/>
        <w:jc w:val="left"/>
        <w:rPr>
          <w:rFonts w:eastAsiaTheme="minorEastAsia"/>
          <w:b w:val="0"/>
          <w:i w:val="0"/>
          <w:lang w:eastAsia="ru-RU"/>
        </w:rPr>
      </w:pPr>
      <w:hyperlink w:anchor="_Toc491772538" w:history="1">
        <w:r w:rsidR="00354F33" w:rsidRPr="00354F33">
          <w:rPr>
            <w:rStyle w:val="a7"/>
            <w:rFonts w:eastAsia="Times New Roman"/>
            <w:bCs/>
            <w:iCs/>
            <w:lang w:eastAsia="ar-SA"/>
          </w:rPr>
          <w:t>Глава 10. Регулирование землепользования и застройки на территории Гвардейскогомуниципального образования</w:t>
        </w:r>
        <w:r w:rsidR="00354F33" w:rsidRPr="00354F33">
          <w:rPr>
            <w:webHidden/>
          </w:rPr>
          <w:tab/>
        </w:r>
        <w:r w:rsidRPr="00354F33">
          <w:rPr>
            <w:webHidden/>
          </w:rPr>
          <w:fldChar w:fldCharType="begin"/>
        </w:r>
        <w:r w:rsidR="00354F33" w:rsidRPr="00354F33">
          <w:rPr>
            <w:webHidden/>
          </w:rPr>
          <w:instrText xml:space="preserve"> PAGEREF _Toc491772538 \h </w:instrText>
        </w:r>
        <w:r w:rsidRPr="00354F33">
          <w:rPr>
            <w:webHidden/>
          </w:rPr>
        </w:r>
        <w:r w:rsidRPr="00354F33">
          <w:rPr>
            <w:webHidden/>
          </w:rPr>
          <w:fldChar w:fldCharType="separate"/>
        </w:r>
        <w:r w:rsidR="00354F33">
          <w:rPr>
            <w:webHidden/>
          </w:rPr>
          <w:t>87</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39" w:history="1">
        <w:r w:rsidR="00354F33" w:rsidRPr="00354F33">
          <w:rPr>
            <w:rStyle w:val="a7"/>
            <w:rFonts w:ascii="Times New Roman" w:eastAsia="Times New Roman" w:hAnsi="Times New Roman"/>
            <w:bCs/>
            <w:noProof/>
            <w:sz w:val="24"/>
            <w:szCs w:val="24"/>
            <w:lang w:eastAsia="ar-SA"/>
          </w:rPr>
          <w:t xml:space="preserve">Статья 36. Общий порядок предоставления земельных участков для строительства из земель муниципальной собственности на территории </w:t>
        </w:r>
        <w:r w:rsidR="00354F33" w:rsidRPr="00354F33">
          <w:rPr>
            <w:rStyle w:val="a7"/>
            <w:rFonts w:ascii="Times New Roman" w:hAnsi="Times New Roman"/>
            <w:noProof/>
            <w:sz w:val="24"/>
            <w:szCs w:val="24"/>
          </w:rPr>
          <w:t>Гвардейского муниципального образования</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_Toc491772539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87</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40" w:history="1">
        <w:r w:rsidR="00354F33" w:rsidRPr="00354F33">
          <w:rPr>
            <w:rStyle w:val="a7"/>
            <w:rFonts w:ascii="Times New Roman" w:eastAsia="Times New Roman" w:hAnsi="Times New Roman"/>
            <w:bCs/>
            <w:noProof/>
            <w:sz w:val="24"/>
            <w:szCs w:val="24"/>
            <w:lang w:eastAsia="ar-SA"/>
          </w:rPr>
          <w:t>Статья 37. Публичный сервитут</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_Toc491772540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88</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41" w:history="1">
        <w:r w:rsidR="00354F33" w:rsidRPr="00354F33">
          <w:rPr>
            <w:rStyle w:val="a7"/>
            <w:rFonts w:ascii="Times New Roman" w:eastAsia="Times New Roman" w:hAnsi="Times New Roman"/>
            <w:bCs/>
            <w:noProof/>
            <w:sz w:val="24"/>
            <w:szCs w:val="24"/>
            <w:lang w:eastAsia="ar-SA"/>
          </w:rPr>
          <w:t>Статья 38. Резервирование и изъятие земельных участков для муниципальных нужд</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_Toc491772541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89</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42" w:history="1">
        <w:r w:rsidR="00354F33" w:rsidRPr="00354F33">
          <w:rPr>
            <w:rStyle w:val="a7"/>
            <w:rFonts w:ascii="Times New Roman" w:eastAsia="Times New Roman" w:hAnsi="Times New Roman"/>
            <w:bCs/>
            <w:noProof/>
            <w:sz w:val="24"/>
            <w:szCs w:val="24"/>
            <w:lang w:eastAsia="ar-SA"/>
          </w:rPr>
          <w:t>Статья 39. Основные принципы организации застройки территории муниципального образования</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_Toc491772542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90</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43" w:history="1">
        <w:r w:rsidR="00354F33" w:rsidRPr="00354F33">
          <w:rPr>
            <w:rStyle w:val="a7"/>
            <w:rFonts w:ascii="Times New Roman" w:eastAsia="Times New Roman" w:hAnsi="Times New Roman"/>
            <w:bCs/>
            <w:noProof/>
            <w:sz w:val="24"/>
            <w:szCs w:val="24"/>
            <w:lang w:eastAsia="ar-SA"/>
          </w:rPr>
          <w:t>Статья 40. Право на осуществление строительства, реконструкции объектов капитального строительства</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_Toc491772543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91</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44" w:history="1">
        <w:r w:rsidR="00354F33" w:rsidRPr="00354F33">
          <w:rPr>
            <w:rStyle w:val="a7"/>
            <w:rFonts w:ascii="Times New Roman" w:eastAsia="Times New Roman" w:hAnsi="Times New Roman"/>
            <w:bCs/>
            <w:noProof/>
            <w:sz w:val="24"/>
            <w:szCs w:val="24"/>
            <w:lang w:eastAsia="ar-SA"/>
          </w:rPr>
          <w:t>Статья 41. Проектная документация объекта капитального строительства</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_Toc491772544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92</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45" w:history="1">
        <w:r w:rsidR="00354F33" w:rsidRPr="00354F33">
          <w:rPr>
            <w:rStyle w:val="a7"/>
            <w:rFonts w:ascii="Times New Roman" w:eastAsia="Times New Roman" w:hAnsi="Times New Roman"/>
            <w:bCs/>
            <w:noProof/>
            <w:sz w:val="24"/>
            <w:szCs w:val="24"/>
            <w:lang w:eastAsia="ar-SA"/>
          </w:rPr>
          <w:t>Статья 42. Государственная экспертиза и утверждение проектной документации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_Toc491772545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95</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46" w:history="1">
        <w:r w:rsidR="00354F33" w:rsidRPr="00354F33">
          <w:rPr>
            <w:rStyle w:val="a7"/>
            <w:rFonts w:ascii="Times New Roman" w:eastAsia="Times New Roman" w:hAnsi="Times New Roman"/>
            <w:bCs/>
            <w:noProof/>
            <w:sz w:val="24"/>
            <w:szCs w:val="24"/>
            <w:lang w:eastAsia="ar-SA"/>
          </w:rPr>
          <w:t>Статья 43. Выдача разрешения на строительство</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_Toc491772546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97</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47" w:history="1">
        <w:r w:rsidR="00354F33" w:rsidRPr="00354F33">
          <w:rPr>
            <w:rStyle w:val="a7"/>
            <w:rFonts w:ascii="Times New Roman" w:eastAsia="Times New Roman" w:hAnsi="Times New Roman"/>
            <w:bCs/>
            <w:noProof/>
            <w:sz w:val="24"/>
            <w:szCs w:val="24"/>
            <w:lang w:eastAsia="ar-SA"/>
          </w:rPr>
          <w:t>Статья 44. Выдача разрешения на ввод объекта в эксплуатацию</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_Toc491772547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100</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48" w:history="1">
        <w:r w:rsidR="00354F33" w:rsidRPr="00354F33">
          <w:rPr>
            <w:rStyle w:val="a7"/>
            <w:rFonts w:ascii="Times New Roman" w:eastAsia="Times New Roman" w:hAnsi="Times New Roman"/>
            <w:bCs/>
            <w:noProof/>
            <w:sz w:val="24"/>
            <w:szCs w:val="24"/>
            <w:lang w:eastAsia="ar-SA"/>
          </w:rPr>
          <w:t>Статья 45.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_Toc491772548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100</w:t>
        </w:r>
        <w:r w:rsidRPr="00354F33">
          <w:rPr>
            <w:rFonts w:ascii="Times New Roman" w:hAnsi="Times New Roman"/>
            <w:noProof/>
            <w:webHidden/>
            <w:sz w:val="24"/>
            <w:szCs w:val="24"/>
          </w:rPr>
          <w:fldChar w:fldCharType="end"/>
        </w:r>
      </w:hyperlink>
    </w:p>
    <w:p w:rsidR="00354F33" w:rsidRPr="00354F33" w:rsidRDefault="00543791" w:rsidP="00354F33">
      <w:pPr>
        <w:pStyle w:val="21"/>
        <w:jc w:val="left"/>
        <w:rPr>
          <w:rFonts w:eastAsiaTheme="minorEastAsia"/>
          <w:b w:val="0"/>
          <w:i w:val="0"/>
          <w:lang w:eastAsia="ru-RU"/>
        </w:rPr>
      </w:pPr>
      <w:hyperlink w:anchor="_Toc491772549" w:history="1">
        <w:r w:rsidR="00354F33" w:rsidRPr="00354F33">
          <w:rPr>
            <w:rStyle w:val="a7"/>
            <w:rFonts w:eastAsia="Times New Roman"/>
            <w:bCs/>
            <w:iCs/>
            <w:lang w:eastAsia="ar-SA"/>
          </w:rPr>
          <w:t>Глава 11. Заключительные положения</w:t>
        </w:r>
        <w:r w:rsidR="00354F33" w:rsidRPr="00354F33">
          <w:rPr>
            <w:webHidden/>
          </w:rPr>
          <w:tab/>
        </w:r>
        <w:r w:rsidRPr="00354F33">
          <w:rPr>
            <w:webHidden/>
          </w:rPr>
          <w:fldChar w:fldCharType="begin"/>
        </w:r>
        <w:r w:rsidR="00354F33" w:rsidRPr="00354F33">
          <w:rPr>
            <w:webHidden/>
          </w:rPr>
          <w:instrText xml:space="preserve"> PAGEREF _Toc491772549 \h </w:instrText>
        </w:r>
        <w:r w:rsidRPr="00354F33">
          <w:rPr>
            <w:webHidden/>
          </w:rPr>
        </w:r>
        <w:r w:rsidRPr="00354F33">
          <w:rPr>
            <w:webHidden/>
          </w:rPr>
          <w:fldChar w:fldCharType="separate"/>
        </w:r>
        <w:r w:rsidR="00354F33">
          <w:rPr>
            <w:webHidden/>
          </w:rPr>
          <w:t>104</w:t>
        </w:r>
        <w:r w:rsidRPr="00354F33">
          <w:rPr>
            <w:webHidden/>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50" w:history="1">
        <w:r w:rsidR="00354F33" w:rsidRPr="00354F33">
          <w:rPr>
            <w:rStyle w:val="a7"/>
            <w:rFonts w:ascii="Times New Roman" w:eastAsia="Times New Roman" w:hAnsi="Times New Roman"/>
            <w:bCs/>
            <w:noProof/>
            <w:sz w:val="24"/>
            <w:szCs w:val="24"/>
            <w:lang w:eastAsia="ar-SA"/>
          </w:rPr>
          <w:t>Статья 46. Действие настоящих правил по отношению к ранее возникшим правоотношениям</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_Toc491772550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104</w:t>
        </w:r>
        <w:r w:rsidRPr="00354F33">
          <w:rPr>
            <w:rFonts w:ascii="Times New Roman" w:hAnsi="Times New Roman"/>
            <w:noProof/>
            <w:webHidden/>
            <w:sz w:val="24"/>
            <w:szCs w:val="24"/>
          </w:rPr>
          <w:fldChar w:fldCharType="end"/>
        </w:r>
      </w:hyperlink>
    </w:p>
    <w:p w:rsidR="00354F33" w:rsidRPr="00354F33" w:rsidRDefault="00543791" w:rsidP="00354F33">
      <w:pPr>
        <w:pStyle w:val="31"/>
        <w:rPr>
          <w:rFonts w:ascii="Times New Roman" w:eastAsiaTheme="minorEastAsia" w:hAnsi="Times New Roman"/>
          <w:noProof/>
          <w:sz w:val="24"/>
          <w:szCs w:val="24"/>
          <w:lang w:eastAsia="ru-RU"/>
        </w:rPr>
      </w:pPr>
      <w:hyperlink w:anchor="_Toc491772551" w:history="1">
        <w:r w:rsidR="00354F33" w:rsidRPr="00354F33">
          <w:rPr>
            <w:rStyle w:val="a7"/>
            <w:rFonts w:ascii="Times New Roman" w:eastAsia="Times New Roman" w:hAnsi="Times New Roman"/>
            <w:bCs/>
            <w:noProof/>
            <w:sz w:val="24"/>
            <w:szCs w:val="24"/>
            <w:lang w:eastAsia="ar-SA"/>
          </w:rPr>
          <w:t>Статья 47. Действие настоящих правил по отношению к градостроительной документации</w:t>
        </w:r>
        <w:r w:rsidR="00354F33" w:rsidRPr="00354F33">
          <w:rPr>
            <w:rFonts w:ascii="Times New Roman" w:hAnsi="Times New Roman"/>
            <w:noProof/>
            <w:webHidden/>
            <w:sz w:val="24"/>
            <w:szCs w:val="24"/>
          </w:rPr>
          <w:tab/>
        </w:r>
        <w:r w:rsidRPr="00354F33">
          <w:rPr>
            <w:rFonts w:ascii="Times New Roman" w:hAnsi="Times New Roman"/>
            <w:noProof/>
            <w:webHidden/>
            <w:sz w:val="24"/>
            <w:szCs w:val="24"/>
          </w:rPr>
          <w:fldChar w:fldCharType="begin"/>
        </w:r>
        <w:r w:rsidR="00354F33" w:rsidRPr="00354F33">
          <w:rPr>
            <w:rFonts w:ascii="Times New Roman" w:hAnsi="Times New Roman"/>
            <w:noProof/>
            <w:webHidden/>
            <w:sz w:val="24"/>
            <w:szCs w:val="24"/>
          </w:rPr>
          <w:instrText xml:space="preserve"> PAGEREF _Toc491772551 \h </w:instrText>
        </w:r>
        <w:r w:rsidRPr="00354F33">
          <w:rPr>
            <w:rFonts w:ascii="Times New Roman" w:hAnsi="Times New Roman"/>
            <w:noProof/>
            <w:webHidden/>
            <w:sz w:val="24"/>
            <w:szCs w:val="24"/>
          </w:rPr>
        </w:r>
        <w:r w:rsidRPr="00354F33">
          <w:rPr>
            <w:rFonts w:ascii="Times New Roman" w:hAnsi="Times New Roman"/>
            <w:noProof/>
            <w:webHidden/>
            <w:sz w:val="24"/>
            <w:szCs w:val="24"/>
          </w:rPr>
          <w:fldChar w:fldCharType="separate"/>
        </w:r>
        <w:r w:rsidR="00354F33">
          <w:rPr>
            <w:rFonts w:ascii="Times New Roman" w:hAnsi="Times New Roman"/>
            <w:noProof/>
            <w:webHidden/>
            <w:sz w:val="24"/>
            <w:szCs w:val="24"/>
          </w:rPr>
          <w:t>104</w:t>
        </w:r>
        <w:r w:rsidRPr="00354F33">
          <w:rPr>
            <w:rFonts w:ascii="Times New Roman" w:hAnsi="Times New Roman"/>
            <w:noProof/>
            <w:webHidden/>
            <w:sz w:val="24"/>
            <w:szCs w:val="24"/>
          </w:rPr>
          <w:fldChar w:fldCharType="end"/>
        </w:r>
      </w:hyperlink>
    </w:p>
    <w:p w:rsidR="00354F33" w:rsidRPr="00354F33" w:rsidRDefault="00543791" w:rsidP="00354F33">
      <w:pPr>
        <w:pStyle w:val="11"/>
        <w:rPr>
          <w:rFonts w:eastAsiaTheme="minorEastAsia"/>
          <w:b w:val="0"/>
          <w:bCs w:val="0"/>
        </w:rPr>
      </w:pPr>
      <w:hyperlink w:anchor="_Toc491772552" w:history="1">
        <w:r w:rsidR="00354F33" w:rsidRPr="00354F33">
          <w:rPr>
            <w:rStyle w:val="a7"/>
            <w:caps/>
          </w:rPr>
          <w:t>Приложение</w:t>
        </w:r>
        <w:r w:rsidR="00354F33" w:rsidRPr="00354F33">
          <w:rPr>
            <w:webHidden/>
          </w:rPr>
          <w:tab/>
        </w:r>
        <w:r w:rsidRPr="00354F33">
          <w:rPr>
            <w:webHidden/>
          </w:rPr>
          <w:fldChar w:fldCharType="begin"/>
        </w:r>
        <w:r w:rsidR="00354F33" w:rsidRPr="00354F33">
          <w:rPr>
            <w:webHidden/>
          </w:rPr>
          <w:instrText xml:space="preserve"> PAGEREF _Toc491772552 \h </w:instrText>
        </w:r>
        <w:r w:rsidRPr="00354F33">
          <w:rPr>
            <w:webHidden/>
          </w:rPr>
        </w:r>
        <w:r w:rsidRPr="00354F33">
          <w:rPr>
            <w:webHidden/>
          </w:rPr>
          <w:fldChar w:fldCharType="separate"/>
        </w:r>
        <w:r w:rsidR="00354F33">
          <w:rPr>
            <w:webHidden/>
          </w:rPr>
          <w:t>105</w:t>
        </w:r>
        <w:r w:rsidRPr="00354F33">
          <w:rPr>
            <w:webHidden/>
          </w:rPr>
          <w:fldChar w:fldCharType="end"/>
        </w:r>
      </w:hyperlink>
    </w:p>
    <w:p w:rsidR="00354F33" w:rsidRDefault="00543791" w:rsidP="00354F33">
      <w:pPr>
        <w:pStyle w:val="21"/>
        <w:jc w:val="left"/>
        <w:rPr>
          <w:rStyle w:val="a7"/>
        </w:rPr>
        <w:sectPr w:rsidR="00354F33"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hyperlink w:anchor="_Toc491772553" w:history="1">
        <w:r w:rsidR="00354F33" w:rsidRPr="00354F33">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w:t>
        </w:r>
        <w:bookmarkStart w:id="1" w:name="_GoBack"/>
        <w:bookmarkEnd w:id="1"/>
        <w:r w:rsidR="00354F33" w:rsidRPr="00354F33">
          <w:rPr>
            <w:rStyle w:val="a7"/>
            <w:rFonts w:eastAsia="Times New Roman"/>
            <w:bCs/>
            <w:iCs/>
            <w:lang w:eastAsia="ar-SA"/>
          </w:rPr>
          <w:t>2015 г.</w:t>
        </w:r>
        <w:r w:rsidR="00354F33" w:rsidRPr="00354F33">
          <w:rPr>
            <w:webHidden/>
          </w:rPr>
          <w:tab/>
        </w:r>
        <w:r w:rsidRPr="00354F33">
          <w:rPr>
            <w:webHidden/>
          </w:rPr>
          <w:fldChar w:fldCharType="begin"/>
        </w:r>
        <w:r w:rsidR="00354F33" w:rsidRPr="00354F33">
          <w:rPr>
            <w:webHidden/>
          </w:rPr>
          <w:instrText xml:space="preserve"> PAGEREF _Toc491772553 \h </w:instrText>
        </w:r>
        <w:r w:rsidRPr="00354F33">
          <w:rPr>
            <w:webHidden/>
          </w:rPr>
        </w:r>
        <w:r w:rsidRPr="00354F33">
          <w:rPr>
            <w:webHidden/>
          </w:rPr>
          <w:fldChar w:fldCharType="separate"/>
        </w:r>
        <w:r w:rsidR="00354F33">
          <w:rPr>
            <w:webHidden/>
          </w:rPr>
          <w:t>105</w:t>
        </w:r>
        <w:r w:rsidRPr="00354F33">
          <w:rPr>
            <w:webHidden/>
          </w:rPr>
          <w:fldChar w:fldCharType="end"/>
        </w:r>
      </w:hyperlink>
    </w:p>
    <w:p w:rsidR="00354F33" w:rsidRPr="00354F33" w:rsidRDefault="00354F33" w:rsidP="00354F33">
      <w:pPr>
        <w:pStyle w:val="21"/>
        <w:jc w:val="left"/>
        <w:rPr>
          <w:rFonts w:eastAsiaTheme="minorEastAsia"/>
          <w:b w:val="0"/>
          <w:i w:val="0"/>
          <w:lang w:eastAsia="ru-RU"/>
        </w:rPr>
      </w:pPr>
    </w:p>
    <w:p w:rsidR="004C6C6D" w:rsidRPr="000E39DF" w:rsidRDefault="00543791" w:rsidP="00354F33">
      <w:pPr>
        <w:pStyle w:val="1"/>
        <w:suppressAutoHyphens/>
        <w:spacing w:before="480" w:after="240" w:line="240" w:lineRule="auto"/>
        <w:jc w:val="left"/>
        <w:rPr>
          <w:rFonts w:ascii="Times New Roman" w:hAnsi="Times New Roman" w:cs="Times New Roman"/>
          <w:b/>
          <w:bCs/>
          <w:caps/>
          <w:color w:val="auto"/>
          <w:kern w:val="32"/>
          <w:sz w:val="24"/>
          <w:szCs w:val="24"/>
          <w:lang w:eastAsia="ar-SA"/>
        </w:rPr>
      </w:pPr>
      <w:r w:rsidRPr="00354F33">
        <w:rPr>
          <w:rFonts w:ascii="Times New Roman" w:hAnsi="Times New Roman" w:cs="Times New Roman"/>
          <w:sz w:val="24"/>
          <w:szCs w:val="24"/>
        </w:rPr>
        <w:fldChar w:fldCharType="end"/>
      </w:r>
      <w:bookmarkStart w:id="2" w:name="_Toc312188772"/>
      <w:bookmarkStart w:id="3" w:name="_Toc429415657"/>
      <w:bookmarkStart w:id="4" w:name="_Toc491772491"/>
      <w:r w:rsidR="004C6C6D"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2"/>
      <w:r w:rsidR="004C6C6D" w:rsidRPr="000E39DF">
        <w:rPr>
          <w:rFonts w:ascii="Times New Roman" w:hAnsi="Times New Roman" w:cs="Times New Roman"/>
          <w:b/>
          <w:bCs/>
          <w:caps/>
          <w:color w:val="auto"/>
          <w:kern w:val="32"/>
          <w:sz w:val="24"/>
          <w:szCs w:val="24"/>
          <w:lang w:eastAsia="ar-SA"/>
        </w:rPr>
        <w:t xml:space="preserve"> и внесения в них изменений</w:t>
      </w:r>
      <w:bookmarkEnd w:id="3"/>
      <w:bookmarkEnd w:id="4"/>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 w:name="_Toc196878878"/>
      <w:bookmarkStart w:id="6" w:name="_Toc178752311"/>
      <w:bookmarkStart w:id="7" w:name="_Toc312188773"/>
      <w:bookmarkStart w:id="8" w:name="_Toc429415658"/>
      <w:bookmarkStart w:id="9" w:name="_Toc491772492"/>
      <w:r w:rsidRPr="000E39DF">
        <w:rPr>
          <w:rFonts w:ascii="Times New Roman" w:eastAsia="Times New Roman" w:hAnsi="Times New Roman" w:cs="Times New Roman"/>
          <w:b/>
          <w:bCs/>
          <w:i/>
          <w:iCs/>
          <w:color w:val="auto"/>
          <w:sz w:val="24"/>
          <w:szCs w:val="24"/>
          <w:lang w:eastAsia="ar-SA"/>
        </w:rPr>
        <w:t xml:space="preserve">Глава 1. </w:t>
      </w:r>
      <w:bookmarkEnd w:id="5"/>
      <w:bookmarkEnd w:id="6"/>
      <w:bookmarkEnd w:id="7"/>
      <w:r w:rsidRPr="000E39DF">
        <w:rPr>
          <w:rFonts w:ascii="Times New Roman" w:eastAsia="Times New Roman" w:hAnsi="Times New Roman" w:cs="Times New Roman"/>
          <w:b/>
          <w:bCs/>
          <w:i/>
          <w:iCs/>
          <w:color w:val="auto"/>
          <w:sz w:val="24"/>
          <w:szCs w:val="24"/>
          <w:lang w:eastAsia="ar-SA"/>
        </w:rPr>
        <w:t>Общие положения</w:t>
      </w:r>
      <w:bookmarkEnd w:id="8"/>
      <w:bookmarkEnd w:id="9"/>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10" w:name="_Toc282347506"/>
      <w:bookmarkStart w:id="11" w:name="_Toc321209543"/>
      <w:bookmarkStart w:id="12" w:name="_Toc339819789"/>
      <w:bookmarkStart w:id="13" w:name="_Toc380501007"/>
      <w:bookmarkStart w:id="14" w:name="_Toc380581523"/>
      <w:bookmarkStart w:id="15" w:name="_Toc392516655"/>
      <w:bookmarkStart w:id="16" w:name="_Toc400454202"/>
      <w:bookmarkStart w:id="17" w:name="_Toc410315180"/>
      <w:bookmarkStart w:id="18" w:name="_Toc424120739"/>
      <w:bookmarkStart w:id="19" w:name="_Toc429415659"/>
      <w:bookmarkStart w:id="20" w:name="_Toc491772493"/>
      <w:r w:rsidRPr="000E39DF">
        <w:rPr>
          <w:rFonts w:eastAsia="Times New Roman" w:cs="Times New Roman"/>
          <w:bCs/>
          <w:lang w:eastAsia="ar-SA"/>
        </w:rPr>
        <w:t>Статья 1. Назначение и содержание Правил</w:t>
      </w:r>
      <w:bookmarkEnd w:id="10"/>
      <w:bookmarkEnd w:id="11"/>
      <w:bookmarkEnd w:id="12"/>
      <w:bookmarkEnd w:id="13"/>
      <w:bookmarkEnd w:id="14"/>
      <w:bookmarkEnd w:id="15"/>
      <w:bookmarkEnd w:id="16"/>
      <w:bookmarkEnd w:id="17"/>
      <w:bookmarkEnd w:id="18"/>
      <w:r w:rsidRPr="000E39DF">
        <w:rPr>
          <w:rFonts w:eastAsia="Times New Roman" w:cs="Times New Roman"/>
          <w:bCs/>
          <w:lang w:eastAsia="ar-SA"/>
        </w:rPr>
        <w:t xml:space="preserve"> землепользования и застройки</w:t>
      </w:r>
      <w:bookmarkEnd w:id="19"/>
      <w:bookmarkEnd w:id="20"/>
    </w:p>
    <w:p w:rsidR="004C6C6D" w:rsidRPr="000E39DF" w:rsidRDefault="004C6C6D" w:rsidP="004C6C6D">
      <w:pPr>
        <w:pStyle w:val="a9"/>
        <w:rPr>
          <w:lang w:val="ru-RU"/>
        </w:rPr>
      </w:pPr>
      <w:r w:rsidRPr="000E39DF">
        <w:rPr>
          <w:lang w:val="ru-RU"/>
        </w:rPr>
        <w:t xml:space="preserve">1. Правила землепользования и застройки </w:t>
      </w:r>
      <w:r w:rsidR="00FB3DBA">
        <w:rPr>
          <w:lang w:val="ru-RU"/>
        </w:rPr>
        <w:t>Гвардейского</w:t>
      </w:r>
      <w:r w:rsidR="006B1BCD" w:rsidRPr="000E39DF">
        <w:rPr>
          <w:lang w:val="ru-RU"/>
        </w:rPr>
        <w:t xml:space="preserve"> муниципального образования</w:t>
      </w:r>
      <w:r w:rsidR="00A6505A">
        <w:rPr>
          <w:lang w:val="ru-RU"/>
        </w:rPr>
        <w:t xml:space="preserve"> </w:t>
      </w:r>
      <w:r w:rsidR="00CD1E68">
        <w:rPr>
          <w:lang w:val="ru-RU"/>
        </w:rPr>
        <w:t>Красноармейского</w:t>
      </w:r>
      <w:r w:rsidR="00A6505A">
        <w:rPr>
          <w:lang w:val="ru-RU"/>
        </w:rPr>
        <w:t xml:space="preserve"> </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FB3DBA">
        <w:rPr>
          <w:lang w:val="ru-RU"/>
        </w:rPr>
        <w:t>Гвардейского</w:t>
      </w:r>
      <w:r w:rsidR="00A6505A">
        <w:rPr>
          <w:lang w:val="ru-RU"/>
        </w:rPr>
        <w:t xml:space="preserve"> </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FB3DBA">
        <w:rPr>
          <w:lang w:val="ru-RU"/>
        </w:rPr>
        <w:t>Гвардейского</w:t>
      </w:r>
      <w:r w:rsidR="00A6505A">
        <w:rPr>
          <w:lang w:val="ru-RU"/>
        </w:rPr>
        <w:t xml:space="preserve"> </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FB3DBA">
        <w:rPr>
          <w:lang w:val="ru-RU"/>
        </w:rPr>
        <w:t>Гвардейского</w:t>
      </w:r>
      <w:r w:rsidR="00A6505A">
        <w:rPr>
          <w:lang w:val="ru-RU"/>
        </w:rPr>
        <w:t xml:space="preserve"> </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1" w:name="_Toc196878879"/>
      <w:bookmarkStart w:id="22" w:name="_Toc178752312"/>
      <w:bookmarkStart w:id="23" w:name="_Toc312188774"/>
      <w:bookmarkStart w:id="24" w:name="_Toc429415660"/>
      <w:bookmarkStart w:id="25" w:name="_Toc491772494"/>
      <w:r w:rsidRPr="000E39DF">
        <w:rPr>
          <w:rFonts w:eastAsia="Times New Roman" w:cs="Times New Roman"/>
          <w:bCs/>
          <w:lang w:eastAsia="ar-SA"/>
        </w:rPr>
        <w:t>Статья 2. Основные понятия, используемые в Правилах землепользования и застройки</w:t>
      </w:r>
      <w:bookmarkEnd w:id="21"/>
      <w:bookmarkEnd w:id="22"/>
      <w:bookmarkEnd w:id="23"/>
      <w:bookmarkEnd w:id="24"/>
      <w:bookmarkEnd w:id="25"/>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r w:rsidRPr="000E39DF">
        <w:rPr>
          <w:b/>
          <w:lang w:val="ru-RU"/>
        </w:rPr>
        <w:t>водоохранные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00A6505A">
        <w:rPr>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00A6505A">
        <w:rPr>
          <w:b/>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6" w:name="_Toc196878880"/>
      <w:bookmarkStart w:id="27" w:name="_Toc312188775"/>
      <w:bookmarkStart w:id="28" w:name="_Toc429415661"/>
      <w:bookmarkStart w:id="29" w:name="_Toc491772495"/>
      <w:r w:rsidRPr="000E39DF">
        <w:rPr>
          <w:rFonts w:eastAsia="Times New Roman" w:cs="Times New Roman"/>
          <w:bCs/>
          <w:lang w:eastAsia="ar-SA"/>
        </w:rPr>
        <w:t>Статья 3. Правовой статус и сфера действия Правил землепользования и застройки</w:t>
      </w:r>
      <w:bookmarkEnd w:id="26"/>
      <w:bookmarkEnd w:id="27"/>
      <w:bookmarkEnd w:id="28"/>
      <w:bookmarkEnd w:id="29"/>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FB3DBA">
        <w:rPr>
          <w:lang w:val="ru-RU"/>
        </w:rPr>
        <w:t>Гвардейского</w:t>
      </w:r>
      <w:r w:rsidR="00A6505A">
        <w:rPr>
          <w:lang w:val="ru-RU"/>
        </w:rPr>
        <w:t xml:space="preserve"> </w:t>
      </w:r>
      <w:r w:rsidR="000E39DF" w:rsidRPr="000E39DF">
        <w:rPr>
          <w:lang w:val="ru-RU"/>
        </w:rPr>
        <w:t xml:space="preserve">муниципального образования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r w:rsidRPr="000E39DF">
        <w:t>занятые линейными объектами;</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r w:rsidRPr="000E39DF">
        <w:t>особо охраняемых природных территорий.</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30" w:name="_Toc196878883"/>
      <w:bookmarkStart w:id="31" w:name="_Toc312188778"/>
      <w:bookmarkStart w:id="32" w:name="_Toc429415662"/>
      <w:bookmarkStart w:id="33" w:name="_Toc491772496"/>
      <w:r w:rsidRPr="000E39DF">
        <w:rPr>
          <w:rFonts w:eastAsia="Times New Roman" w:cs="Times New Roman"/>
          <w:bCs/>
          <w:lang w:eastAsia="ar-SA"/>
        </w:rPr>
        <w:t>Статья 4. Открытость и доступность информации о землепользовании и застройк</w:t>
      </w:r>
      <w:bookmarkEnd w:id="30"/>
      <w:bookmarkEnd w:id="31"/>
      <w:bookmarkEnd w:id="32"/>
      <w:r w:rsidRPr="000E39DF">
        <w:rPr>
          <w:rFonts w:eastAsia="Times New Roman" w:cs="Times New Roman"/>
          <w:bCs/>
          <w:lang w:eastAsia="ar-SA"/>
        </w:rPr>
        <w:t>и</w:t>
      </w:r>
      <w:bookmarkEnd w:id="33"/>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t xml:space="preserve">2. Администрация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4" w:name="_Toc429415663"/>
      <w:bookmarkStart w:id="35" w:name="_Toc491772497"/>
      <w:bookmarkStart w:id="36" w:name="_Toc196878884"/>
      <w:bookmarkStart w:id="37"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4"/>
      <w:bookmarkEnd w:id="35"/>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8" w:name="_Toc429415664"/>
      <w:bookmarkStart w:id="39" w:name="_Toc491772498"/>
      <w:bookmarkEnd w:id="36"/>
      <w:bookmarkEnd w:id="37"/>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8"/>
      <w:bookmarkEnd w:id="39"/>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FB3DBA">
        <w:rPr>
          <w:lang w:val="ru-RU"/>
        </w:rPr>
        <w:t>Гвардейского</w:t>
      </w:r>
      <w:r w:rsidR="00A6505A">
        <w:rPr>
          <w:lang w:val="ru-RU"/>
        </w:rPr>
        <w:t xml:space="preserve"> </w:t>
      </w:r>
      <w:r w:rsidR="000E39DF" w:rsidRPr="000E39DF">
        <w:rPr>
          <w:lang w:val="ru-RU"/>
        </w:rPr>
        <w:t xml:space="preserve">муниципального образования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0" w:name="_Toc429415665"/>
      <w:bookmarkStart w:id="41" w:name="_Toc491772499"/>
      <w:r w:rsidRPr="000E39DF">
        <w:rPr>
          <w:rFonts w:eastAsia="Times New Roman" w:cs="Times New Roman"/>
          <w:bCs/>
          <w:lang w:eastAsia="ar-SA"/>
        </w:rPr>
        <w:t xml:space="preserve">Статья 6. Комиссия по подготовке правил землепользования и застройки </w:t>
      </w:r>
      <w:r w:rsidR="00CD1E68">
        <w:t>Красноармейского</w:t>
      </w:r>
      <w:r w:rsidR="00A6505A">
        <w:t xml:space="preserve"> </w:t>
      </w:r>
      <w:r w:rsidR="000E39DF" w:rsidRPr="000E39DF">
        <w:rPr>
          <w:rFonts w:cs="Times New Roman"/>
        </w:rPr>
        <w:t>муниципального</w:t>
      </w:r>
      <w:r w:rsidR="00A6505A">
        <w:rPr>
          <w:rFonts w:cs="Times New Roman"/>
        </w:rPr>
        <w:t xml:space="preserve"> </w:t>
      </w:r>
      <w:r w:rsidRPr="000E39DF">
        <w:rPr>
          <w:rFonts w:eastAsia="Times New Roman" w:cs="Times New Roman"/>
          <w:bCs/>
          <w:lang w:eastAsia="ar-SA"/>
        </w:rPr>
        <w:t>района</w:t>
      </w:r>
      <w:bookmarkEnd w:id="40"/>
      <w:bookmarkEnd w:id="41"/>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2" w:name="_Toc429415666"/>
      <w:bookmarkStart w:id="43" w:name="_Toc491772500"/>
      <w:r w:rsidRPr="000E39DF">
        <w:rPr>
          <w:rFonts w:ascii="Times New Roman" w:eastAsia="Times New Roman" w:hAnsi="Times New Roman" w:cs="Times New Roman"/>
          <w:b/>
          <w:bCs/>
          <w:i/>
          <w:iCs/>
          <w:color w:val="auto"/>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2"/>
      <w:bookmarkEnd w:id="43"/>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4" w:name="_Toc282347517"/>
      <w:bookmarkStart w:id="45" w:name="_Toc321209555"/>
      <w:bookmarkStart w:id="46" w:name="_Toc339819800"/>
      <w:bookmarkStart w:id="47" w:name="_Toc379293256"/>
      <w:bookmarkStart w:id="48" w:name="_Toc380581533"/>
      <w:bookmarkStart w:id="49" w:name="_Toc392516665"/>
      <w:bookmarkStart w:id="50" w:name="_Toc400454212"/>
      <w:bookmarkStart w:id="51" w:name="_Toc410315190"/>
      <w:bookmarkStart w:id="52" w:name="_Toc424120749"/>
      <w:bookmarkStart w:id="53" w:name="_Toc429415667"/>
      <w:bookmarkStart w:id="54" w:name="_Toc491772501"/>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4"/>
      <w:bookmarkEnd w:id="45"/>
      <w:bookmarkEnd w:id="46"/>
      <w:bookmarkEnd w:id="47"/>
      <w:bookmarkEnd w:id="48"/>
      <w:bookmarkEnd w:id="49"/>
      <w:bookmarkEnd w:id="50"/>
      <w:bookmarkEnd w:id="51"/>
      <w:bookmarkEnd w:id="52"/>
      <w:bookmarkEnd w:id="53"/>
      <w:bookmarkEnd w:id="54"/>
    </w:p>
    <w:p w:rsidR="00510221" w:rsidRPr="000E39DF" w:rsidRDefault="00510221" w:rsidP="00510221">
      <w:pPr>
        <w:pStyle w:val="a9"/>
        <w:rPr>
          <w:lang w:val="ru-RU"/>
        </w:rPr>
      </w:pPr>
      <w:r w:rsidRPr="000E39DF">
        <w:rPr>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5" w:name="_Toc282347518"/>
      <w:bookmarkStart w:id="56" w:name="_Toc321209556"/>
      <w:bookmarkStart w:id="57" w:name="_Toc339819801"/>
      <w:bookmarkStart w:id="58" w:name="_Toc379293257"/>
      <w:bookmarkStart w:id="59" w:name="_Toc380581534"/>
      <w:bookmarkStart w:id="60" w:name="_Toc392516666"/>
      <w:bookmarkStart w:id="61" w:name="_Toc400454213"/>
      <w:bookmarkStart w:id="62" w:name="_Toc410315191"/>
      <w:bookmarkStart w:id="63" w:name="_Toc424120750"/>
      <w:bookmarkStart w:id="64" w:name="_Toc429415668"/>
      <w:bookmarkStart w:id="65" w:name="_Toc491772502"/>
      <w:r w:rsidRPr="000E39DF">
        <w:rPr>
          <w:rFonts w:eastAsia="Times New Roman" w:cs="Times New Roman"/>
          <w:bCs/>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bookmarkEnd w:id="57"/>
      <w:bookmarkEnd w:id="58"/>
      <w:bookmarkEnd w:id="59"/>
      <w:bookmarkEnd w:id="60"/>
      <w:bookmarkEnd w:id="61"/>
      <w:bookmarkEnd w:id="62"/>
      <w:bookmarkEnd w:id="63"/>
      <w:bookmarkEnd w:id="64"/>
      <w:bookmarkEnd w:id="65"/>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6"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7" w:name="sub_3902"/>
      <w:bookmarkEnd w:id="66"/>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CD1E68">
        <w:rPr>
          <w:lang w:val="ru-RU"/>
        </w:rPr>
        <w:t>Красноармейского</w:t>
      </w:r>
      <w:r w:rsidR="00A6505A">
        <w:rPr>
          <w:lang w:val="ru-RU"/>
        </w:rPr>
        <w:t xml:space="preserve"> </w:t>
      </w:r>
      <w:r w:rsidRPr="000E39DF">
        <w:rPr>
          <w:lang w:val="ru-RU"/>
        </w:rPr>
        <w:t>районе».</w:t>
      </w:r>
    </w:p>
    <w:p w:rsidR="00510221" w:rsidRPr="000E39DF" w:rsidRDefault="00510221" w:rsidP="00510221">
      <w:pPr>
        <w:pStyle w:val="a9"/>
        <w:rPr>
          <w:lang w:val="ru-RU"/>
        </w:rPr>
      </w:pPr>
      <w:bookmarkStart w:id="68" w:name="sub_3905"/>
      <w:bookmarkEnd w:id="67"/>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9" w:name="sub_3906"/>
      <w:r w:rsidRPr="000E39DF">
        <w:rPr>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68"/>
      <w:bookmarkEnd w:id="69"/>
    </w:p>
    <w:p w:rsidR="00510221" w:rsidRPr="000E39DF" w:rsidRDefault="00510221" w:rsidP="00510221">
      <w:pPr>
        <w:pStyle w:val="a9"/>
        <w:rPr>
          <w:lang w:val="ru-RU"/>
        </w:rPr>
      </w:pPr>
      <w:bookmarkStart w:id="70"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1" w:name="sub_3909"/>
      <w:bookmarkEnd w:id="70"/>
      <w:r w:rsidRPr="000E39DF">
        <w:rPr>
          <w:lang w:val="ru-RU"/>
        </w:rPr>
        <w:t>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2" w:name="sub_39010"/>
      <w:bookmarkEnd w:id="71"/>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3" w:name="sub_39012"/>
      <w:bookmarkEnd w:id="72"/>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3"/>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4" w:name="_Toc380581535"/>
      <w:bookmarkStart w:id="75" w:name="_Toc392516667"/>
      <w:bookmarkStart w:id="76" w:name="_Toc400454214"/>
      <w:bookmarkStart w:id="77" w:name="_Toc410315192"/>
      <w:bookmarkStart w:id="78" w:name="_Toc424120751"/>
      <w:bookmarkStart w:id="79" w:name="_Toc429415669"/>
      <w:bookmarkStart w:id="80" w:name="_Toc491772503"/>
      <w:r w:rsidRPr="000E39DF">
        <w:rPr>
          <w:rFonts w:eastAsia="Times New Roman" w:cs="Times New Roman"/>
          <w:bCs/>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bookmarkEnd w:id="77"/>
      <w:bookmarkEnd w:id="78"/>
      <w:bookmarkEnd w:id="79"/>
      <w:bookmarkEnd w:id="80"/>
    </w:p>
    <w:p w:rsidR="00510221" w:rsidRPr="000E39DF" w:rsidRDefault="00510221" w:rsidP="00510221">
      <w:pPr>
        <w:pStyle w:val="a9"/>
        <w:rPr>
          <w:lang w:val="ru-RU"/>
        </w:rPr>
      </w:pPr>
      <w:bookmarkStart w:id="81"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2" w:name="sub_4002"/>
      <w:bookmarkEnd w:id="81"/>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3" w:name="sub_4003"/>
      <w:bookmarkEnd w:id="82"/>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4" w:name="sub_4004"/>
      <w:bookmarkEnd w:id="83"/>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CD1E68">
        <w:rPr>
          <w:lang w:val="ru-RU"/>
        </w:rPr>
        <w:t>Красноармейского</w:t>
      </w:r>
      <w:r w:rsidR="00A6505A">
        <w:rPr>
          <w:lang w:val="ru-RU"/>
        </w:rPr>
        <w:t xml:space="preserve"> </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5" w:name="sub_4005"/>
      <w:bookmarkEnd w:id="84"/>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6" w:name="sub_4006"/>
      <w:bookmarkEnd w:id="85"/>
      <w:r w:rsidRPr="000E39DF">
        <w:rPr>
          <w:lang w:val="ru-RU"/>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7" w:name="sub_4007"/>
      <w:bookmarkEnd w:id="86"/>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7"/>
    </w:p>
    <w:p w:rsidR="005677AE" w:rsidRPr="000E39DF" w:rsidRDefault="00AA449F" w:rsidP="00AA449F">
      <w:pPr>
        <w:pStyle w:val="a9"/>
        <w:rPr>
          <w:lang w:val="ru-RU"/>
        </w:rPr>
      </w:pPr>
      <w:r>
        <w:rPr>
          <w:lang w:val="ru-RU"/>
        </w:rPr>
        <w:t>8.</w:t>
      </w:r>
      <w:r w:rsidRPr="005B05D1">
        <w:rPr>
          <w:lang w:val="ru-RU"/>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 региона</w:t>
      </w:r>
      <w:r>
        <w:rPr>
          <w:lang w:val="ru-RU"/>
        </w:rPr>
        <w:t>льного значения не допускается.</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8" w:name="_Toc429415670"/>
      <w:bookmarkStart w:id="89" w:name="_Toc491772504"/>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8"/>
      <w:bookmarkEnd w:id="89"/>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90" w:name="_Toc282347520"/>
      <w:bookmarkStart w:id="91" w:name="_Toc321209559"/>
      <w:bookmarkStart w:id="92" w:name="_Toc339819804"/>
      <w:bookmarkStart w:id="93" w:name="_Toc379293260"/>
      <w:bookmarkStart w:id="94" w:name="_Toc380581537"/>
      <w:bookmarkStart w:id="95" w:name="_Toc392516669"/>
      <w:bookmarkStart w:id="96" w:name="_Toc400454216"/>
      <w:bookmarkStart w:id="97" w:name="_Toc410315194"/>
      <w:bookmarkStart w:id="98" w:name="_Toc424120753"/>
      <w:bookmarkStart w:id="99" w:name="_Toc429415671"/>
      <w:bookmarkStart w:id="100" w:name="_Toc491772505"/>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90"/>
      <w:r w:rsidRPr="000E39DF">
        <w:rPr>
          <w:rFonts w:eastAsia="Times New Roman" w:cs="Times New Roman"/>
          <w:bCs/>
          <w:lang w:eastAsia="ar-SA"/>
        </w:rPr>
        <w:t>поселения</w:t>
      </w:r>
      <w:bookmarkEnd w:id="91"/>
      <w:bookmarkEnd w:id="92"/>
      <w:bookmarkEnd w:id="93"/>
      <w:bookmarkEnd w:id="94"/>
      <w:bookmarkEnd w:id="95"/>
      <w:bookmarkEnd w:id="96"/>
      <w:bookmarkEnd w:id="97"/>
      <w:bookmarkEnd w:id="98"/>
      <w:bookmarkEnd w:id="99"/>
      <w:bookmarkEnd w:id="100"/>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t xml:space="preserve">2. Подготовка документации по планировке территории осуществляется на основании генерального плана </w:t>
      </w:r>
      <w:r w:rsidR="00FB3DBA">
        <w:rPr>
          <w:lang w:val="ru-RU"/>
        </w:rPr>
        <w:t>Гвардейского</w:t>
      </w:r>
      <w:r w:rsidR="00A6505A">
        <w:rPr>
          <w:lang w:val="ru-RU"/>
        </w:rPr>
        <w:t xml:space="preserve"> </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1"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2" w:name="sub_4103"/>
      <w:bookmarkEnd w:id="101"/>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3" w:name="_Toc282347521"/>
      <w:bookmarkStart w:id="104" w:name="_Toc321209560"/>
      <w:bookmarkStart w:id="105" w:name="_Toc339819805"/>
      <w:bookmarkStart w:id="106" w:name="_Toc379293261"/>
      <w:bookmarkStart w:id="107" w:name="_Toc380581538"/>
      <w:bookmarkStart w:id="108" w:name="_Toc392516670"/>
      <w:bookmarkStart w:id="109" w:name="_Toc400454217"/>
      <w:bookmarkStart w:id="110" w:name="_Toc410315195"/>
      <w:bookmarkStart w:id="111" w:name="_Toc424120754"/>
      <w:bookmarkStart w:id="112" w:name="_Toc429415672"/>
      <w:bookmarkStart w:id="113" w:name="_Toc491772506"/>
      <w:bookmarkStart w:id="114" w:name="sub_45"/>
      <w:bookmarkEnd w:id="102"/>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3"/>
      <w:bookmarkEnd w:id="104"/>
      <w:bookmarkEnd w:id="105"/>
      <w:bookmarkEnd w:id="106"/>
      <w:bookmarkEnd w:id="107"/>
      <w:bookmarkEnd w:id="108"/>
      <w:bookmarkEnd w:id="109"/>
      <w:bookmarkEnd w:id="110"/>
      <w:bookmarkEnd w:id="111"/>
      <w:bookmarkEnd w:id="112"/>
      <w:bookmarkEnd w:id="113"/>
    </w:p>
    <w:p w:rsidR="00510221" w:rsidRPr="000E39DF" w:rsidRDefault="00510221" w:rsidP="00510221">
      <w:pPr>
        <w:pStyle w:val="a9"/>
        <w:rPr>
          <w:lang w:val="ru-RU"/>
        </w:rPr>
      </w:pPr>
      <w:bookmarkStart w:id="115" w:name="sub_4602"/>
      <w:bookmarkEnd w:id="114"/>
      <w:r w:rsidRPr="000E39DF">
        <w:rPr>
          <w:lang w:val="ru-RU"/>
        </w:rPr>
        <w:t xml:space="preserve">1. Решение о подготовке проекта планировки и проекта межевания территории </w:t>
      </w:r>
      <w:r w:rsidR="00FB3DBA">
        <w:rPr>
          <w:lang w:val="ru-RU"/>
        </w:rPr>
        <w:t>Гвардейского</w:t>
      </w:r>
      <w:r w:rsidR="00A6505A">
        <w:rPr>
          <w:lang w:val="ru-RU"/>
        </w:rPr>
        <w:t xml:space="preserve"> </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6" w:name="sub_3804"/>
      <w:bookmarkStart w:id="117" w:name="sub_4605"/>
      <w:bookmarkEnd w:id="115"/>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6"/>
    </w:p>
    <w:p w:rsidR="00510221" w:rsidRPr="000E39DF" w:rsidRDefault="00510221" w:rsidP="00510221">
      <w:pPr>
        <w:pStyle w:val="a9"/>
        <w:rPr>
          <w:lang w:val="ru-RU"/>
        </w:rPr>
      </w:pPr>
      <w:r w:rsidRPr="000E39DF">
        <w:rPr>
          <w:lang w:val="ru-RU"/>
        </w:rPr>
        <w:t xml:space="preserve">4. </w:t>
      </w:r>
      <w:r w:rsidR="00855FF7" w:rsidRPr="000E39DF">
        <w:rPr>
          <w:lang w:val="ru-RU"/>
        </w:rPr>
        <w:t xml:space="preserve">Отдел </w:t>
      </w:r>
      <w:r w:rsidR="00855FF7">
        <w:rPr>
          <w:lang w:val="ru-RU"/>
        </w:rPr>
        <w:t>по архитектуре и градостроительству</w:t>
      </w:r>
      <w:r w:rsidR="00A6505A">
        <w:rPr>
          <w:lang w:val="ru-RU"/>
        </w:rPr>
        <w:t xml:space="preserve"> </w:t>
      </w:r>
      <w:r w:rsidRPr="000E39DF">
        <w:rPr>
          <w:lang w:val="ru-RU"/>
        </w:rPr>
        <w:t xml:space="preserve">Администрации </w:t>
      </w:r>
      <w:r w:rsidR="00CD1E68">
        <w:rPr>
          <w:lang w:val="ru-RU"/>
        </w:rPr>
        <w:t>Красноармейского</w:t>
      </w:r>
      <w:r w:rsidR="00A6505A">
        <w:rPr>
          <w:lang w:val="ru-RU"/>
        </w:rPr>
        <w:t xml:space="preserve"> </w:t>
      </w:r>
      <w:r w:rsidR="000E39DF" w:rsidRPr="000E39DF">
        <w:rPr>
          <w:lang w:val="ru-RU"/>
        </w:rPr>
        <w:t xml:space="preserve">муниципального </w:t>
      </w:r>
      <w:r w:rsidRPr="000E39DF">
        <w:rPr>
          <w:lang w:val="ru-RU"/>
        </w:rPr>
        <w:t xml:space="preserve">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8" w:name="sub_4606"/>
      <w:bookmarkEnd w:id="117"/>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9" w:name="sub_4607"/>
      <w:bookmarkEnd w:id="118"/>
      <w:r w:rsidR="00CD1E68">
        <w:rPr>
          <w:lang w:val="ru-RU"/>
        </w:rPr>
        <w:t>Красноармейского</w:t>
      </w:r>
      <w:r w:rsidR="00A6505A">
        <w:rPr>
          <w:lang w:val="ru-RU"/>
        </w:rPr>
        <w:t xml:space="preserve"> </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20" w:name="sub_46010"/>
      <w:bookmarkEnd w:id="119"/>
      <w:r w:rsidRPr="000E39DF">
        <w:rPr>
          <w:lang w:val="ru-RU"/>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1" w:name="sub_46011"/>
      <w:bookmarkEnd w:id="120"/>
    </w:p>
    <w:p w:rsidR="00510221" w:rsidRPr="000E39DF" w:rsidRDefault="00510221" w:rsidP="00510221">
      <w:pPr>
        <w:pStyle w:val="a9"/>
        <w:rPr>
          <w:lang w:val="ru-RU"/>
        </w:rPr>
      </w:pPr>
      <w:r w:rsidRPr="000E39DF">
        <w:rPr>
          <w:lang w:val="ru-RU"/>
        </w:rPr>
        <w:t>9.</w:t>
      </w:r>
      <w:bookmarkStart w:id="122" w:name="sub_46013"/>
      <w:bookmarkEnd w:id="121"/>
      <w:r w:rsidRPr="000E39DF">
        <w:rPr>
          <w:lang w:val="ru-RU"/>
        </w:rPr>
        <w:t xml:space="preserve"> Отдел по архитектуре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3" w:name="sub_46014"/>
      <w:bookmarkEnd w:id="122"/>
      <w:r w:rsidRPr="000E39DF">
        <w:rPr>
          <w:lang w:val="ru-RU"/>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4" w:name="sub_46015"/>
      <w:bookmarkEnd w:id="123"/>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CD1E68">
        <w:rPr>
          <w:lang w:val="ru-RU"/>
        </w:rPr>
        <w:t>Красноармейского</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hyperlink w:anchor="sub_1010" w:history="1">
        <w:r w:rsidRPr="000E39DF">
          <w:rPr>
            <w:lang w:val="ru-RU"/>
          </w:rPr>
          <w:t>объектов капитального строительства</w:t>
        </w:r>
      </w:hyperlink>
      <w:r w:rsidRPr="000E39DF">
        <w:rPr>
          <w:lang w:val="ru-RU"/>
        </w:rPr>
        <w:t>.</w:t>
      </w:r>
    </w:p>
    <w:bookmarkEnd w:id="124"/>
    <w:p w:rsidR="00510221" w:rsidRPr="000E39DF" w:rsidRDefault="00510221" w:rsidP="00510221">
      <w:pPr>
        <w:pStyle w:val="a9"/>
        <w:rPr>
          <w:lang w:val="ru-RU"/>
        </w:rPr>
      </w:pPr>
      <w:r w:rsidRPr="000E39DF">
        <w:rPr>
          <w:lang w:val="ru-RU"/>
        </w:rPr>
        <w:t>13. В случае если физическое или юридическое лицо обращается в отдел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5" w:name="_Toc282347522"/>
      <w:bookmarkStart w:id="126" w:name="_Toc321209561"/>
      <w:bookmarkStart w:id="127" w:name="_Toc339819806"/>
      <w:bookmarkStart w:id="128" w:name="_Toc379293262"/>
      <w:bookmarkStart w:id="129" w:name="_Toc380581539"/>
      <w:bookmarkStart w:id="130" w:name="_Toc392516671"/>
      <w:bookmarkStart w:id="131" w:name="_Toc400454218"/>
      <w:bookmarkStart w:id="132" w:name="_Toc410315196"/>
      <w:bookmarkStart w:id="133" w:name="_Toc424120755"/>
      <w:bookmarkStart w:id="134" w:name="_Toc429415673"/>
      <w:bookmarkStart w:id="135" w:name="_Toc491772507"/>
      <w:r w:rsidRPr="000E39DF">
        <w:rPr>
          <w:rFonts w:eastAsia="Times New Roman" w:cs="Times New Roman"/>
          <w:bCs/>
          <w:lang w:eastAsia="ar-SA"/>
        </w:rPr>
        <w:t>Статья 12. Порядок подготовки градостроительных планов земельных участков</w:t>
      </w:r>
      <w:bookmarkEnd w:id="125"/>
      <w:bookmarkEnd w:id="126"/>
      <w:bookmarkEnd w:id="127"/>
      <w:bookmarkEnd w:id="128"/>
      <w:bookmarkEnd w:id="129"/>
      <w:bookmarkEnd w:id="130"/>
      <w:bookmarkEnd w:id="131"/>
      <w:bookmarkEnd w:id="132"/>
      <w:bookmarkEnd w:id="133"/>
      <w:bookmarkEnd w:id="134"/>
      <w:bookmarkEnd w:id="135"/>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6"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7" w:name="sub_40032"/>
      <w:bookmarkEnd w:id="136"/>
      <w:r w:rsidRPr="000E39DF">
        <w:rPr>
          <w:lang w:val="ru-RU"/>
        </w:rP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8" w:name="sub_40033"/>
      <w:bookmarkEnd w:id="137"/>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9" w:name="sub_40034"/>
      <w:bookmarkEnd w:id="138"/>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40" w:name="sub_40035"/>
      <w:bookmarkEnd w:id="139"/>
      <w:r w:rsidRPr="000E39DF">
        <w:rPr>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1" w:name="sub_40036"/>
      <w:bookmarkEnd w:id="140"/>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2" w:name="sub_40037"/>
      <w:bookmarkEnd w:id="141"/>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3" w:name="sub_40038"/>
      <w:bookmarkEnd w:id="142"/>
      <w:r w:rsidRPr="000E39DF">
        <w:rPr>
          <w:lang w:val="ru-RU"/>
        </w:rPr>
        <w:t>границы зоны планируемого размещения объектов капитального строительства для государственных нужд.</w:t>
      </w:r>
    </w:p>
    <w:bookmarkEnd w:id="143"/>
    <w:p w:rsidR="00514B0A" w:rsidRPr="000E39DF"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4" w:name="_Toc429415674"/>
      <w:bookmarkStart w:id="145" w:name="_Toc491772508"/>
      <w:bookmarkStart w:id="146" w:name="_Toc196878906"/>
      <w:bookmarkStart w:id="147"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4"/>
      <w:bookmarkEnd w:id="145"/>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8" w:name="_Toc282347524"/>
      <w:bookmarkStart w:id="149" w:name="_Toc321209563"/>
      <w:bookmarkStart w:id="150" w:name="_Toc339819808"/>
      <w:bookmarkStart w:id="151" w:name="_Toc379293264"/>
      <w:bookmarkStart w:id="152" w:name="_Toc380581541"/>
      <w:bookmarkStart w:id="153" w:name="_Toc392516673"/>
      <w:bookmarkStart w:id="154" w:name="_Toc400454220"/>
      <w:bookmarkStart w:id="155" w:name="_Toc410315198"/>
      <w:bookmarkStart w:id="156" w:name="_Toc424120757"/>
      <w:bookmarkStart w:id="157" w:name="_Toc429415675"/>
      <w:bookmarkStart w:id="158" w:name="_Toc491772509"/>
      <w:bookmarkEnd w:id="146"/>
      <w:bookmarkEnd w:id="147"/>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8"/>
      <w:bookmarkEnd w:id="149"/>
      <w:bookmarkEnd w:id="150"/>
      <w:bookmarkEnd w:id="151"/>
      <w:bookmarkEnd w:id="152"/>
      <w:bookmarkEnd w:id="153"/>
      <w:bookmarkEnd w:id="154"/>
      <w:bookmarkEnd w:id="155"/>
      <w:bookmarkEnd w:id="156"/>
      <w:bookmarkEnd w:id="157"/>
      <w:bookmarkEnd w:id="158"/>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FB3DBA">
        <w:rPr>
          <w:lang w:val="ru-RU"/>
        </w:rPr>
        <w:t>Гвардейского</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FB3DBA">
        <w:rPr>
          <w:lang w:val="ru-RU"/>
        </w:rPr>
        <w:t>Гвардейского</w:t>
      </w:r>
      <w:r w:rsidR="00FB6CD0">
        <w:rPr>
          <w:lang w:val="ru-RU"/>
        </w:rPr>
        <w:t xml:space="preserve"> </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FB3DBA">
        <w:rPr>
          <w:lang w:val="ru-RU"/>
        </w:rPr>
        <w:t>Гвардейского</w:t>
      </w:r>
      <w:r w:rsidR="00FB6CD0">
        <w:rPr>
          <w:lang w:val="ru-RU"/>
        </w:rPr>
        <w:t xml:space="preserve"> </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CD1E68">
        <w:rPr>
          <w:lang w:val="ru-RU"/>
        </w:rPr>
        <w:t>Красноармейского</w:t>
      </w:r>
      <w:r w:rsidR="00FB6CD0">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актами представительного органа местного самоуправления </w:t>
      </w:r>
      <w:r w:rsidR="00CD1E68">
        <w:rPr>
          <w:lang w:val="ru-RU"/>
        </w:rPr>
        <w:t>Красноармейского</w:t>
      </w:r>
      <w:r w:rsidR="00FB6CD0">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9" w:name="_Toc339819809"/>
      <w:bookmarkStart w:id="160" w:name="_Toc379293265"/>
      <w:bookmarkStart w:id="161" w:name="_Toc380581542"/>
      <w:bookmarkStart w:id="162" w:name="_Toc392516674"/>
      <w:bookmarkStart w:id="163" w:name="_Toc400454221"/>
      <w:bookmarkStart w:id="164" w:name="_Toc410315199"/>
      <w:bookmarkStart w:id="165" w:name="_Toc424120758"/>
      <w:bookmarkStart w:id="166" w:name="_Toc429415676"/>
      <w:bookmarkStart w:id="167" w:name="_Toc491772510"/>
      <w:r w:rsidRPr="000E39DF">
        <w:rPr>
          <w:rFonts w:eastAsia="Times New Roman" w:cs="Times New Roman"/>
          <w:bCs/>
          <w:lang w:eastAsia="ar-SA"/>
        </w:rPr>
        <w:t>Статья 14. Сроки проведения публичных слушаний</w:t>
      </w:r>
      <w:bookmarkEnd w:id="159"/>
      <w:bookmarkEnd w:id="160"/>
      <w:bookmarkEnd w:id="161"/>
      <w:bookmarkEnd w:id="162"/>
      <w:bookmarkEnd w:id="163"/>
      <w:bookmarkEnd w:id="164"/>
      <w:bookmarkEnd w:id="165"/>
      <w:bookmarkEnd w:id="166"/>
      <w:bookmarkEnd w:id="167"/>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FB3DBA">
        <w:rPr>
          <w:lang w:val="ru-RU"/>
        </w:rPr>
        <w:t>Гвардейского</w:t>
      </w:r>
      <w:r w:rsidR="00FB6CD0">
        <w:rPr>
          <w:lang w:val="ru-RU"/>
        </w:rPr>
        <w:t xml:space="preserve"> </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FB3DBA">
        <w:rPr>
          <w:lang w:val="ru-RU"/>
        </w:rPr>
        <w:t>Гвардейского</w:t>
      </w:r>
      <w:r w:rsidR="00FB6CD0">
        <w:rPr>
          <w:lang w:val="ru-RU"/>
        </w:rPr>
        <w:t xml:space="preserve"> </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8" w:name="_Toc282347526"/>
      <w:bookmarkStart w:id="169" w:name="_Toc321209565"/>
      <w:bookmarkStart w:id="170" w:name="_Toc339819810"/>
      <w:bookmarkStart w:id="171" w:name="_Toc379293266"/>
      <w:bookmarkStart w:id="172" w:name="_Toc380581543"/>
      <w:bookmarkStart w:id="173" w:name="_Toc392516675"/>
      <w:bookmarkStart w:id="174" w:name="_Toc400454222"/>
      <w:bookmarkStart w:id="175" w:name="_Toc410315200"/>
      <w:bookmarkStart w:id="176" w:name="_Toc424120759"/>
      <w:bookmarkStart w:id="177" w:name="_Toc429415677"/>
      <w:bookmarkStart w:id="178" w:name="_Toc491772511"/>
      <w:r w:rsidRPr="000E39DF">
        <w:rPr>
          <w:rFonts w:eastAsia="Times New Roman" w:cs="Times New Roman"/>
          <w:bCs/>
          <w:lang w:eastAsia="ar-SA"/>
        </w:rPr>
        <w:t>Статья 15. Полномочия Комиссии в области организации и проведения публичных слушаний</w:t>
      </w:r>
      <w:bookmarkEnd w:id="168"/>
      <w:bookmarkEnd w:id="169"/>
      <w:bookmarkEnd w:id="170"/>
      <w:bookmarkEnd w:id="171"/>
      <w:bookmarkEnd w:id="172"/>
      <w:bookmarkEnd w:id="173"/>
      <w:bookmarkEnd w:id="174"/>
      <w:bookmarkEnd w:id="175"/>
      <w:bookmarkEnd w:id="176"/>
      <w:bookmarkEnd w:id="177"/>
      <w:bookmarkEnd w:id="178"/>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назначает ведущего и секретаря публичных слушаний для ведения публичных слушаний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9" w:name="_Toc339819811"/>
      <w:bookmarkStart w:id="180" w:name="_Toc379293267"/>
      <w:bookmarkStart w:id="181" w:name="_Toc380581544"/>
      <w:bookmarkStart w:id="182" w:name="_Toc392516676"/>
      <w:bookmarkStart w:id="183" w:name="_Toc400454223"/>
      <w:bookmarkStart w:id="184" w:name="_Toc410315201"/>
      <w:bookmarkStart w:id="185" w:name="_Toc424120760"/>
      <w:bookmarkStart w:id="186" w:name="_Toc429415678"/>
      <w:bookmarkStart w:id="187" w:name="_Toc491772512"/>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9"/>
      <w:bookmarkEnd w:id="180"/>
      <w:bookmarkEnd w:id="181"/>
      <w:bookmarkEnd w:id="182"/>
      <w:bookmarkEnd w:id="183"/>
      <w:bookmarkEnd w:id="184"/>
      <w:bookmarkEnd w:id="185"/>
      <w:bookmarkEnd w:id="186"/>
      <w:bookmarkEnd w:id="187"/>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B3DBA">
        <w:rPr>
          <w:lang w:val="ru-RU"/>
        </w:rPr>
        <w:t>Гвардейского</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FB3DBA">
        <w:rPr>
          <w:lang w:val="ru-RU"/>
        </w:rPr>
        <w:t>Гвардейского</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8" w:name="_Toc321209567"/>
      <w:bookmarkStart w:id="189" w:name="_Toc339819812"/>
      <w:bookmarkStart w:id="190" w:name="_Toc379293268"/>
      <w:bookmarkStart w:id="191" w:name="_Toc380581545"/>
      <w:bookmarkStart w:id="192" w:name="_Toc392516677"/>
      <w:bookmarkStart w:id="193" w:name="_Toc400454224"/>
      <w:bookmarkStart w:id="194" w:name="_Toc410315202"/>
      <w:bookmarkStart w:id="195" w:name="_Toc424120761"/>
      <w:bookmarkStart w:id="196" w:name="_Toc429415679"/>
      <w:bookmarkStart w:id="197" w:name="_Toc491772513"/>
      <w:r w:rsidRPr="000E39DF">
        <w:rPr>
          <w:rFonts w:eastAsia="Times New Roman" w:cs="Times New Roman"/>
          <w:bCs/>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8"/>
      <w:bookmarkEnd w:id="189"/>
      <w:bookmarkEnd w:id="190"/>
      <w:bookmarkEnd w:id="191"/>
      <w:bookmarkEnd w:id="192"/>
      <w:bookmarkEnd w:id="193"/>
      <w:bookmarkEnd w:id="194"/>
      <w:bookmarkEnd w:id="195"/>
      <w:bookmarkEnd w:id="196"/>
      <w:bookmarkEnd w:id="197"/>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8" w:name="_Toc429415680"/>
      <w:bookmarkStart w:id="199" w:name="_Toc491772514"/>
      <w:bookmarkStart w:id="200" w:name="_Toc196878914"/>
      <w:bookmarkStart w:id="201" w:name="_Toc312188810"/>
      <w:r w:rsidRPr="000E39DF">
        <w:rPr>
          <w:rFonts w:ascii="Times New Roman" w:eastAsia="Times New Roman" w:hAnsi="Times New Roman" w:cs="Times New Roman"/>
          <w:b/>
          <w:bCs/>
          <w:i/>
          <w:iCs/>
          <w:color w:val="auto"/>
          <w:sz w:val="24"/>
          <w:szCs w:val="24"/>
          <w:lang w:eastAsia="ar-SA"/>
        </w:rPr>
        <w:t>Глава 6. Положение о внесении изменений в Правила землепользования и застройки</w:t>
      </w:r>
      <w:bookmarkEnd w:id="198"/>
      <w:bookmarkEnd w:id="199"/>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2" w:name="_Toc196878915"/>
      <w:bookmarkStart w:id="203" w:name="_Toc312188811"/>
      <w:bookmarkStart w:id="204" w:name="_Toc429415681"/>
      <w:bookmarkStart w:id="205" w:name="_Toc491772515"/>
      <w:bookmarkEnd w:id="200"/>
      <w:bookmarkEnd w:id="201"/>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2"/>
      <w:bookmarkEnd w:id="203"/>
      <w:bookmarkEnd w:id="204"/>
      <w:bookmarkEnd w:id="205"/>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FB3DBA">
        <w:rPr>
          <w:lang w:val="ru-RU"/>
        </w:rPr>
        <w:t>Гвардейского</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CD1E68">
        <w:rPr>
          <w:lang w:val="ru-RU"/>
        </w:rPr>
        <w:t>Красноармейского</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CD1E68">
        <w:rPr>
          <w:lang w:val="ru-RU"/>
        </w:rPr>
        <w:t>Красноармейского</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FB3DBA">
        <w:rPr>
          <w:lang w:val="ru-RU"/>
        </w:rPr>
        <w:t>Гвардейского</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6" w:name="_Toc196878916"/>
      <w:bookmarkStart w:id="207" w:name="_Toc312188812"/>
      <w:bookmarkStart w:id="208" w:name="_Toc429415682"/>
      <w:bookmarkStart w:id="209" w:name="_Toc491772516"/>
      <w:r w:rsidRPr="000E39DF">
        <w:rPr>
          <w:rFonts w:eastAsia="Times New Roman" w:cs="Times New Roman"/>
          <w:bCs/>
          <w:lang w:eastAsia="ar-SA"/>
        </w:rPr>
        <w:t>Статья 19. Порядок внесения изменений в Правила землепользования застройки</w:t>
      </w:r>
      <w:bookmarkEnd w:id="206"/>
      <w:bookmarkEnd w:id="207"/>
      <w:bookmarkEnd w:id="208"/>
      <w:bookmarkEnd w:id="209"/>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CD1E68">
        <w:rPr>
          <w:lang w:val="ru-RU"/>
        </w:rPr>
        <w:t>Красноармейского</w:t>
      </w:r>
      <w:r w:rsidR="000E39DF" w:rsidRPr="000E39DF">
        <w:rPr>
          <w:lang w:val="ru-RU"/>
        </w:rPr>
        <w:t xml:space="preserve">муниципального </w:t>
      </w:r>
      <w:r w:rsidRPr="000E39DF">
        <w:rPr>
          <w:lang w:val="ru-RU"/>
        </w:rPr>
        <w:t xml:space="preserve">района Саратовской области, Уставом </w:t>
      </w:r>
      <w:r w:rsidR="00FB3DBA">
        <w:rPr>
          <w:lang w:val="ru-RU"/>
        </w:rPr>
        <w:t>Гвардейского</w:t>
      </w:r>
      <w:r w:rsidR="000E39DF" w:rsidRPr="000E39DF">
        <w:rPr>
          <w:lang w:val="ru-RU"/>
        </w:rPr>
        <w:t xml:space="preserve">муниципального образования </w:t>
      </w:r>
      <w:r w:rsidR="00CD1E68">
        <w:rPr>
          <w:lang w:val="ru-RU"/>
        </w:rPr>
        <w:t>Красноармейского</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CD1E68">
        <w:rPr>
          <w:lang w:val="ru-RU"/>
        </w:rPr>
        <w:t>Красноармейского</w:t>
      </w:r>
      <w:r w:rsidR="000E39DF" w:rsidRPr="000E39DF">
        <w:rPr>
          <w:lang w:val="ru-RU"/>
        </w:rPr>
        <w:t xml:space="preserve">муниципального </w:t>
      </w:r>
      <w:r w:rsidRPr="000E39DF">
        <w:rPr>
          <w:lang w:val="ru-RU"/>
        </w:rPr>
        <w:t>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CD1E68">
        <w:rPr>
          <w:lang w:val="ru-RU"/>
        </w:rPr>
        <w:t>Красноармейского</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10" w:name="_Toc196878926"/>
      <w:bookmarkStart w:id="211" w:name="_Toc312188822"/>
      <w:bookmarkStart w:id="212" w:name="_Toc429415683"/>
      <w:bookmarkStart w:id="213" w:name="_Toc491772517"/>
      <w:r w:rsidRPr="000E39DF">
        <w:rPr>
          <w:rFonts w:ascii="Times New Roman" w:hAnsi="Times New Roman" w:cs="Times New Roman"/>
          <w:b/>
          <w:bCs/>
          <w:caps/>
          <w:color w:val="auto"/>
          <w:kern w:val="32"/>
          <w:sz w:val="24"/>
          <w:szCs w:val="24"/>
          <w:lang w:eastAsia="ar-SA"/>
        </w:rPr>
        <w:t>Часть II. Карта градостроительного зонирования</w:t>
      </w:r>
      <w:bookmarkEnd w:id="210"/>
      <w:bookmarkEnd w:id="211"/>
      <w:r w:rsidRPr="000E39DF">
        <w:rPr>
          <w:rFonts w:ascii="Times New Roman" w:hAnsi="Times New Roman" w:cs="Times New Roman"/>
          <w:b/>
          <w:bCs/>
          <w:caps/>
          <w:color w:val="auto"/>
          <w:kern w:val="32"/>
          <w:sz w:val="24"/>
          <w:szCs w:val="24"/>
          <w:lang w:eastAsia="ar-SA"/>
        </w:rPr>
        <w:t>. Градостроительные регламенты</w:t>
      </w:r>
      <w:bookmarkEnd w:id="212"/>
      <w:bookmarkEnd w:id="213"/>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4" w:name="_Toc282347529"/>
      <w:bookmarkStart w:id="215" w:name="_Toc321209569"/>
      <w:bookmarkStart w:id="216" w:name="_Toc339819814"/>
      <w:bookmarkStart w:id="217" w:name="_Toc379293270"/>
      <w:bookmarkStart w:id="218" w:name="_Toc380581547"/>
      <w:bookmarkStart w:id="219" w:name="_Toc392516679"/>
      <w:bookmarkStart w:id="220" w:name="_Toc400454226"/>
      <w:bookmarkStart w:id="221" w:name="_Toc410315204"/>
      <w:bookmarkStart w:id="222" w:name="_Toc424120763"/>
      <w:bookmarkStart w:id="223" w:name="_Toc429415684"/>
      <w:bookmarkStart w:id="224" w:name="_Toc491772518"/>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4"/>
      <w:bookmarkEnd w:id="215"/>
      <w:bookmarkEnd w:id="216"/>
      <w:bookmarkEnd w:id="217"/>
      <w:bookmarkEnd w:id="218"/>
      <w:bookmarkEnd w:id="219"/>
      <w:bookmarkEnd w:id="220"/>
      <w:bookmarkEnd w:id="221"/>
      <w:bookmarkEnd w:id="222"/>
      <w:bookmarkEnd w:id="223"/>
      <w:bookmarkEnd w:id="224"/>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5" w:name="_Toc282347530"/>
      <w:bookmarkStart w:id="226" w:name="_Toc321209570"/>
      <w:bookmarkStart w:id="227" w:name="_Toc339819815"/>
      <w:bookmarkStart w:id="228" w:name="_Toc429415685"/>
      <w:bookmarkStart w:id="229" w:name="_Toc379293271"/>
      <w:bookmarkStart w:id="230" w:name="_Toc380581548"/>
      <w:bookmarkStart w:id="231" w:name="_Toc392516680"/>
      <w:bookmarkStart w:id="232" w:name="_Toc400454227"/>
      <w:bookmarkStart w:id="233" w:name="_Toc410315205"/>
      <w:bookmarkStart w:id="234" w:name="_Toc424120764"/>
      <w:bookmarkStart w:id="235" w:name="_Toc491772519"/>
      <w:r w:rsidRPr="000E39DF">
        <w:rPr>
          <w:rFonts w:eastAsia="Times New Roman" w:cs="Times New Roman"/>
          <w:bCs/>
          <w:lang w:eastAsia="ar-SA"/>
        </w:rPr>
        <w:t>Статья 20. Карта градостроительного зонирования</w:t>
      </w:r>
      <w:bookmarkEnd w:id="225"/>
      <w:bookmarkEnd w:id="226"/>
      <w:bookmarkEnd w:id="227"/>
      <w:bookmarkEnd w:id="228"/>
      <w:bookmarkEnd w:id="229"/>
      <w:bookmarkEnd w:id="230"/>
      <w:bookmarkEnd w:id="231"/>
      <w:bookmarkEnd w:id="232"/>
      <w:bookmarkEnd w:id="233"/>
      <w:bookmarkEnd w:id="234"/>
      <w:r w:rsidR="00FB3DBA">
        <w:t>Гвардейского</w:t>
      </w:r>
      <w:r w:rsidR="000E39DF" w:rsidRPr="000E39DF">
        <w:rPr>
          <w:rFonts w:cs="Times New Roman"/>
        </w:rPr>
        <w:t>муниципального образования</w:t>
      </w:r>
      <w:bookmarkEnd w:id="235"/>
    </w:p>
    <w:p w:rsidR="005677AE" w:rsidRPr="000E39DF" w:rsidRDefault="00AE27C3" w:rsidP="00013DD5">
      <w:pPr>
        <w:pStyle w:val="a9"/>
        <w:rPr>
          <w:lang w:val="ru-RU"/>
        </w:rPr>
      </w:pPr>
      <w:r w:rsidRPr="000E39DF">
        <w:rPr>
          <w:lang w:val="ru-RU"/>
        </w:rPr>
        <w:t xml:space="preserve">Карта градостроительного зонирования </w:t>
      </w:r>
      <w:r w:rsidR="00FB3DBA">
        <w:rPr>
          <w:lang w:val="ru-RU"/>
        </w:rPr>
        <w:t>Гвардейского</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6" w:name="_Toc282347532"/>
      <w:bookmarkStart w:id="237" w:name="_Toc327955103"/>
      <w:bookmarkStart w:id="238" w:name="_Toc379293272"/>
      <w:bookmarkStart w:id="239" w:name="_Toc380581549"/>
      <w:bookmarkStart w:id="240" w:name="_Toc392516681"/>
      <w:bookmarkStart w:id="241" w:name="_Toc400454228"/>
      <w:bookmarkStart w:id="242" w:name="_Toc410315206"/>
      <w:bookmarkStart w:id="243" w:name="_Toc424120765"/>
      <w:bookmarkStart w:id="244" w:name="_Toc429415686"/>
      <w:bookmarkStart w:id="245" w:name="_Toc491772520"/>
      <w:r w:rsidRPr="000E39DF">
        <w:rPr>
          <w:rFonts w:eastAsia="Times New Roman" w:cs="Times New Roman"/>
          <w:bCs/>
          <w:lang w:eastAsia="ar-SA"/>
        </w:rPr>
        <w:t xml:space="preserve">Статья 21. </w:t>
      </w:r>
      <w:bookmarkEnd w:id="236"/>
      <w:bookmarkEnd w:id="237"/>
      <w:r w:rsidRPr="000E39DF">
        <w:rPr>
          <w:rFonts w:eastAsia="Times New Roman" w:cs="Times New Roman"/>
          <w:bCs/>
          <w:lang w:eastAsia="ar-SA"/>
        </w:rPr>
        <w:t>Порядок установления территориальных зон</w:t>
      </w:r>
      <w:bookmarkEnd w:id="238"/>
      <w:bookmarkEnd w:id="239"/>
      <w:bookmarkEnd w:id="240"/>
      <w:bookmarkEnd w:id="241"/>
      <w:bookmarkEnd w:id="242"/>
      <w:bookmarkEnd w:id="243"/>
      <w:bookmarkEnd w:id="244"/>
      <w:bookmarkEnd w:id="245"/>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определенных Градостроительным  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517F77" w:rsidRDefault="00B00813" w:rsidP="00013DD5">
      <w:pPr>
        <w:pStyle w:val="3"/>
        <w:keepLines w:val="0"/>
        <w:suppressAutoHyphens/>
        <w:spacing w:before="180" w:after="120" w:line="240" w:lineRule="auto"/>
        <w:jc w:val="both"/>
        <w:rPr>
          <w:rFonts w:eastAsia="Times New Roman" w:cs="Times New Roman"/>
          <w:bCs/>
          <w:color w:val="1F3864" w:themeColor="accent5" w:themeShade="80"/>
          <w:lang w:eastAsia="ar-SA"/>
        </w:rPr>
      </w:pPr>
      <w:bookmarkStart w:id="246" w:name="_Toc429415687"/>
      <w:bookmarkStart w:id="247" w:name="_Toc379293273"/>
      <w:bookmarkStart w:id="248" w:name="_Toc380581550"/>
      <w:bookmarkStart w:id="249" w:name="_Toc392516682"/>
      <w:bookmarkStart w:id="250" w:name="_Toc400454229"/>
      <w:bookmarkStart w:id="251" w:name="_Toc410315207"/>
      <w:bookmarkStart w:id="252" w:name="_Toc424120766"/>
      <w:bookmarkStart w:id="253" w:name="_Toc491772521"/>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6"/>
      <w:bookmarkEnd w:id="247"/>
      <w:bookmarkEnd w:id="248"/>
      <w:bookmarkEnd w:id="249"/>
      <w:bookmarkEnd w:id="250"/>
      <w:bookmarkEnd w:id="251"/>
      <w:bookmarkEnd w:id="252"/>
      <w:r w:rsidR="00FB3DBA">
        <w:t>Гвардейского</w:t>
      </w:r>
      <w:r w:rsidR="0000052B">
        <w:t xml:space="preserve"> </w:t>
      </w:r>
      <w:r w:rsidR="000E39DF" w:rsidRPr="000E39DF">
        <w:rPr>
          <w:rFonts w:cs="Times New Roman"/>
        </w:rPr>
        <w:t>муниципального образования</w:t>
      </w:r>
      <w:bookmarkEnd w:id="253"/>
      <w:r w:rsidR="00517F77">
        <w:rPr>
          <w:rFonts w:cs="Times New Roman"/>
        </w:rPr>
        <w:t xml:space="preserve"> </w:t>
      </w:r>
      <w:r w:rsidR="00517F77" w:rsidRPr="00517F77">
        <w:rPr>
          <w:rFonts w:cs="Times New Roman"/>
          <w:color w:val="1F3864" w:themeColor="accent5" w:themeShade="80"/>
        </w:rPr>
        <w:t>(изм. от 28.03.22</w:t>
      </w:r>
      <w:r w:rsidR="0000052B">
        <w:rPr>
          <w:rFonts w:cs="Times New Roman"/>
          <w:color w:val="1F3864" w:themeColor="accent5" w:themeShade="80"/>
        </w:rPr>
        <w:t xml:space="preserve"> №33</w:t>
      </w:r>
      <w:r w:rsidR="00517F77" w:rsidRPr="00517F77">
        <w:rPr>
          <w:rFonts w:cs="Times New Roman"/>
          <w:color w:val="1F3864" w:themeColor="accent5" w:themeShade="80"/>
        </w:rPr>
        <w:t>)</w:t>
      </w:r>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FB3DBA">
        <w:rPr>
          <w:lang w:val="ru-RU"/>
        </w:rPr>
        <w:t>Гвардейского</w:t>
      </w:r>
      <w:r w:rsidR="0000052B">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FB3DBA">
        <w:rPr>
          <w:lang w:val="ru-RU"/>
        </w:rPr>
        <w:t>Гвардейского</w:t>
      </w:r>
      <w:r w:rsidR="0000052B">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517F77" w:rsidRDefault="00517F77" w:rsidP="00517F77">
      <w:pPr>
        <w:pStyle w:val="aa"/>
        <w:numPr>
          <w:ilvl w:val="2"/>
          <w:numId w:val="2"/>
        </w:numPr>
        <w:spacing w:before="0" w:after="160"/>
        <w:ind w:left="1080"/>
        <w:jc w:val="left"/>
        <w:rPr>
          <w:rFonts w:ascii="Times New Roman" w:hAnsi="Times New Roman" w:cs="Times New Roman"/>
          <w:sz w:val="24"/>
          <w:szCs w:val="24"/>
        </w:rPr>
      </w:pPr>
      <w:r w:rsidRPr="00BF33EB">
        <w:rPr>
          <w:rFonts w:ascii="Times New Roman" w:hAnsi="Times New Roman" w:cs="Times New Roman"/>
          <w:sz w:val="24"/>
          <w:szCs w:val="24"/>
        </w:rPr>
        <w:t>зона застройки индивидуальными жилыми домами и домами блокированной застройки</w:t>
      </w:r>
      <w:r>
        <w:rPr>
          <w:rFonts w:ascii="Times New Roman" w:hAnsi="Times New Roman" w:cs="Times New Roman"/>
          <w:sz w:val="24"/>
          <w:szCs w:val="24"/>
        </w:rPr>
        <w:t xml:space="preserve"> (индекс зоны Ж2)</w:t>
      </w:r>
    </w:p>
    <w:p w:rsidR="00517F77" w:rsidRDefault="00517F77" w:rsidP="00517F77">
      <w:pPr>
        <w:pStyle w:val="aa"/>
        <w:numPr>
          <w:ilvl w:val="2"/>
          <w:numId w:val="2"/>
        </w:numPr>
        <w:spacing w:before="0" w:after="160"/>
        <w:ind w:left="1080"/>
        <w:jc w:val="left"/>
        <w:rPr>
          <w:rFonts w:ascii="Times New Roman" w:hAnsi="Times New Roman" w:cs="Times New Roman"/>
          <w:sz w:val="24"/>
          <w:szCs w:val="24"/>
        </w:rPr>
      </w:pPr>
      <w:r>
        <w:rPr>
          <w:rFonts w:ascii="Times New Roman" w:hAnsi="Times New Roman" w:cs="Times New Roman"/>
          <w:sz w:val="24"/>
          <w:szCs w:val="24"/>
        </w:rPr>
        <w:t xml:space="preserve">зона застройки среднеэтажными </w:t>
      </w:r>
      <w:r w:rsidRPr="00BF33EB">
        <w:rPr>
          <w:rFonts w:ascii="Times New Roman" w:hAnsi="Times New Roman" w:cs="Times New Roman"/>
          <w:sz w:val="24"/>
          <w:szCs w:val="24"/>
        </w:rPr>
        <w:t xml:space="preserve">многоквартирными </w:t>
      </w:r>
      <w:r>
        <w:rPr>
          <w:rFonts w:ascii="Times New Roman" w:hAnsi="Times New Roman" w:cs="Times New Roman"/>
          <w:sz w:val="24"/>
          <w:szCs w:val="24"/>
        </w:rPr>
        <w:t>домами (индекс зоны Ж3)</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BB4A8E" w:rsidRDefault="00013DD5" w:rsidP="00BB4A8E">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BB4A8E" w:rsidP="000F5830">
      <w:pPr>
        <w:pStyle w:val="aa"/>
        <w:numPr>
          <w:ilvl w:val="2"/>
          <w:numId w:val="4"/>
        </w:numPr>
        <w:spacing w:before="0" w:after="160"/>
        <w:jc w:val="left"/>
        <w:rPr>
          <w:rFonts w:ascii="Times New Roman" w:hAnsi="Times New Roman" w:cs="Times New Roman"/>
          <w:sz w:val="24"/>
          <w:szCs w:val="24"/>
        </w:rPr>
      </w:pPr>
      <w:r>
        <w:rPr>
          <w:rFonts w:ascii="Times New Roman" w:hAnsi="Times New Roman" w:cs="Times New Roman"/>
          <w:sz w:val="24"/>
          <w:szCs w:val="24"/>
        </w:rPr>
        <w:t xml:space="preserve">зона размещения </w:t>
      </w:r>
      <w:r w:rsidR="003E348E">
        <w:rPr>
          <w:rFonts w:ascii="Times New Roman" w:hAnsi="Times New Roman" w:cs="Times New Roman"/>
          <w:sz w:val="24"/>
          <w:szCs w:val="24"/>
        </w:rPr>
        <w:t xml:space="preserve">объектов </w:t>
      </w:r>
      <w:r>
        <w:rPr>
          <w:rFonts w:ascii="Times New Roman" w:hAnsi="Times New Roman" w:cs="Times New Roman"/>
          <w:sz w:val="24"/>
          <w:szCs w:val="24"/>
        </w:rPr>
        <w:t>социального и коммунально-бытового назначения (индекс зоны – О2</w:t>
      </w:r>
      <w:r w:rsidR="003E348E">
        <w:rPr>
          <w:rFonts w:ascii="Times New Roman" w:hAnsi="Times New Roman" w:cs="Times New Roman"/>
          <w:sz w:val="24"/>
          <w:szCs w:val="24"/>
        </w:rPr>
        <w:t>)</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Default="00BB4A8E" w:rsidP="00B81DDC">
      <w:pPr>
        <w:pStyle w:val="aa"/>
        <w:numPr>
          <w:ilvl w:val="0"/>
          <w:numId w:val="7"/>
        </w:numPr>
        <w:spacing w:before="0" w:after="160"/>
        <w:ind w:left="1134" w:hanging="425"/>
        <w:jc w:val="left"/>
        <w:rPr>
          <w:rFonts w:ascii="Times New Roman" w:hAnsi="Times New Roman" w:cs="Times New Roman"/>
          <w:sz w:val="24"/>
          <w:szCs w:val="24"/>
        </w:rPr>
      </w:pPr>
      <w:r w:rsidRPr="00B81DDC">
        <w:rPr>
          <w:rFonts w:ascii="Times New Roman" w:hAnsi="Times New Roman" w:cs="Times New Roman"/>
          <w:sz w:val="24"/>
          <w:szCs w:val="24"/>
        </w:rPr>
        <w:t>зона специального назначения, связанная с захоронениями</w:t>
      </w:r>
      <w:r w:rsidR="00013DD5" w:rsidRPr="000E39DF">
        <w:rPr>
          <w:rFonts w:ascii="Times New Roman" w:hAnsi="Times New Roman" w:cs="Times New Roman"/>
          <w:sz w:val="24"/>
          <w:szCs w:val="24"/>
        </w:rPr>
        <w:t>(индекс зоны Сп1).</w:t>
      </w:r>
    </w:p>
    <w:p w:rsidR="008B57CE" w:rsidRPr="008B57CE" w:rsidRDefault="00B81DDC" w:rsidP="00B81DDC">
      <w:pPr>
        <w:pStyle w:val="aa"/>
        <w:numPr>
          <w:ilvl w:val="0"/>
          <w:numId w:val="7"/>
        </w:numPr>
        <w:spacing w:before="0" w:after="160"/>
        <w:ind w:left="1134" w:hanging="425"/>
        <w:jc w:val="left"/>
        <w:rPr>
          <w:rFonts w:ascii="Times New Roman" w:hAnsi="Times New Roman" w:cs="Times New Roman"/>
          <w:sz w:val="24"/>
          <w:szCs w:val="24"/>
        </w:rPr>
      </w:pPr>
      <w:r w:rsidRPr="00B81DDC">
        <w:rPr>
          <w:rFonts w:ascii="Times New Roman" w:hAnsi="Times New Roman" w:cs="Times New Roman"/>
          <w:sz w:val="24"/>
          <w:szCs w:val="24"/>
        </w:rPr>
        <w:t>зона специального назначения, связанная с размещением полигонов ТБО, ЖБО</w:t>
      </w:r>
      <w:r>
        <w:rPr>
          <w:rFonts w:ascii="Times New Roman" w:hAnsi="Times New Roman" w:cs="Times New Roman"/>
          <w:sz w:val="24"/>
          <w:szCs w:val="24"/>
        </w:rPr>
        <w:t xml:space="preserve"> (индекс зоны Сп-3</w:t>
      </w:r>
      <w:r w:rsidR="008B57CE">
        <w:rPr>
          <w:rFonts w:ascii="Times New Roman" w:hAnsi="Times New Roman" w:cs="Times New Roman"/>
          <w:sz w:val="24"/>
          <w:szCs w:val="24"/>
        </w:rPr>
        <w:t>)</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B81DDC" w:rsidRPr="00B81DDC" w:rsidRDefault="00B81DDC" w:rsidP="00B81DDC">
      <w:pPr>
        <w:pStyle w:val="aa"/>
        <w:numPr>
          <w:ilvl w:val="0"/>
          <w:numId w:val="7"/>
        </w:numPr>
        <w:spacing w:before="0" w:after="160"/>
        <w:ind w:left="1134" w:hanging="425"/>
        <w:jc w:val="left"/>
        <w:rPr>
          <w:rFonts w:ascii="Times New Roman" w:hAnsi="Times New Roman" w:cs="Times New Roman"/>
          <w:sz w:val="24"/>
          <w:szCs w:val="24"/>
        </w:rPr>
      </w:pPr>
      <w:r w:rsidRPr="00B81DDC">
        <w:rPr>
          <w:rFonts w:ascii="Times New Roman" w:hAnsi="Times New Roman" w:cs="Times New Roman"/>
          <w:sz w:val="24"/>
          <w:szCs w:val="24"/>
        </w:rPr>
        <w:t>зона сельскохозяйственных угодий (индекс зоны Сх1)</w:t>
      </w:r>
    </w:p>
    <w:p w:rsidR="00B81DDC" w:rsidRPr="00B81DDC" w:rsidRDefault="00B52FBE" w:rsidP="00B81DDC">
      <w:pPr>
        <w:pStyle w:val="aa"/>
        <w:numPr>
          <w:ilvl w:val="0"/>
          <w:numId w:val="7"/>
        </w:numPr>
        <w:spacing w:before="0" w:after="160"/>
        <w:ind w:left="1134" w:hanging="425"/>
        <w:jc w:val="left"/>
        <w:rPr>
          <w:rFonts w:ascii="Times New Roman" w:hAnsi="Times New Roman" w:cs="Times New Roman"/>
          <w:sz w:val="24"/>
          <w:szCs w:val="24"/>
        </w:rPr>
      </w:pPr>
      <w:r>
        <w:rPr>
          <w:rFonts w:ascii="Times New Roman" w:hAnsi="Times New Roman" w:cs="Times New Roman"/>
          <w:sz w:val="24"/>
          <w:szCs w:val="24"/>
        </w:rPr>
        <w:t xml:space="preserve">зона </w:t>
      </w:r>
      <w:r w:rsidR="00B81DDC" w:rsidRPr="00B81DDC">
        <w:rPr>
          <w:rFonts w:ascii="Times New Roman" w:hAnsi="Times New Roman" w:cs="Times New Roman"/>
          <w:sz w:val="24"/>
          <w:szCs w:val="24"/>
        </w:rPr>
        <w:t>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B81DDC" w:rsidRPr="00B81DDC" w:rsidRDefault="00B81DDC" w:rsidP="00B81DDC">
      <w:pPr>
        <w:pStyle w:val="aa"/>
        <w:numPr>
          <w:ilvl w:val="0"/>
          <w:numId w:val="7"/>
        </w:numPr>
        <w:spacing w:before="0" w:after="160"/>
        <w:ind w:left="1134" w:hanging="425"/>
        <w:jc w:val="left"/>
        <w:rPr>
          <w:rFonts w:ascii="Times New Roman" w:hAnsi="Times New Roman" w:cs="Times New Roman"/>
          <w:sz w:val="24"/>
          <w:szCs w:val="24"/>
        </w:rPr>
      </w:pPr>
      <w:r w:rsidRPr="00B81DDC">
        <w:rPr>
          <w:rFonts w:ascii="Times New Roman" w:hAnsi="Times New Roman" w:cs="Times New Roman"/>
          <w:sz w:val="24"/>
          <w:szCs w:val="24"/>
        </w:rPr>
        <w:t>зона инженерной инфраструктуры (индекс зоны И)</w:t>
      </w:r>
    </w:p>
    <w:p w:rsidR="00B81DDC" w:rsidRPr="00B81DDC" w:rsidRDefault="00B81DDC" w:rsidP="00B81DDC">
      <w:pPr>
        <w:pStyle w:val="aa"/>
        <w:numPr>
          <w:ilvl w:val="0"/>
          <w:numId w:val="7"/>
        </w:numPr>
        <w:spacing w:before="0" w:after="160"/>
        <w:ind w:left="1134" w:hanging="425"/>
        <w:jc w:val="left"/>
        <w:rPr>
          <w:rFonts w:ascii="Times New Roman" w:hAnsi="Times New Roman" w:cs="Times New Roman"/>
          <w:sz w:val="24"/>
          <w:szCs w:val="24"/>
        </w:rPr>
      </w:pPr>
      <w:r w:rsidRPr="00B81DDC">
        <w:rPr>
          <w:rFonts w:ascii="Times New Roman" w:hAnsi="Times New Roman" w:cs="Times New Roman"/>
          <w:sz w:val="24"/>
          <w:szCs w:val="24"/>
        </w:rPr>
        <w:t>зона автомобильного транспорта и объектов транспортной инфраструктуры (индекс зоны Т1)</w:t>
      </w:r>
    </w:p>
    <w:p w:rsidR="00B81DDC" w:rsidRPr="00B81DDC" w:rsidRDefault="00B81DDC" w:rsidP="00B81DDC">
      <w:pPr>
        <w:pStyle w:val="aa"/>
        <w:numPr>
          <w:ilvl w:val="0"/>
          <w:numId w:val="7"/>
        </w:numPr>
        <w:spacing w:before="0" w:after="160"/>
        <w:ind w:left="1134" w:hanging="425"/>
        <w:jc w:val="left"/>
        <w:rPr>
          <w:rFonts w:ascii="Times New Roman" w:hAnsi="Times New Roman" w:cs="Times New Roman"/>
          <w:sz w:val="24"/>
          <w:szCs w:val="24"/>
        </w:rPr>
      </w:pPr>
      <w:r w:rsidRPr="00B81DDC">
        <w:rPr>
          <w:rFonts w:ascii="Times New Roman" w:hAnsi="Times New Roman" w:cs="Times New Roman"/>
          <w:sz w:val="24"/>
          <w:szCs w:val="24"/>
        </w:rPr>
        <w:t>зона отвода железных дорог (индекс зоны Т2)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8B57CE" w:rsidRDefault="00B81DDC" w:rsidP="000F5830">
      <w:pPr>
        <w:pStyle w:val="aa"/>
        <w:numPr>
          <w:ilvl w:val="2"/>
          <w:numId w:val="5"/>
        </w:numPr>
        <w:spacing w:before="0" w:after="160"/>
        <w:jc w:val="left"/>
        <w:rPr>
          <w:rFonts w:ascii="Times New Roman" w:hAnsi="Times New Roman" w:cs="Times New Roman"/>
          <w:sz w:val="24"/>
          <w:szCs w:val="24"/>
        </w:rPr>
      </w:pPr>
      <w:r w:rsidRPr="00B81DDC">
        <w:rPr>
          <w:rFonts w:ascii="Times New Roman" w:hAnsi="Times New Roman" w:cs="Times New Roman"/>
          <w:sz w:val="24"/>
          <w:szCs w:val="24"/>
        </w:rPr>
        <w:t>зона зеленых насаждений общего пользования</w:t>
      </w:r>
      <w:r w:rsidR="008B57CE">
        <w:rPr>
          <w:rFonts w:ascii="Times New Roman" w:hAnsi="Times New Roman" w:cs="Times New Roman"/>
          <w:sz w:val="24"/>
          <w:szCs w:val="24"/>
        </w:rPr>
        <w:t>(индекс зоны Р-2)</w:t>
      </w:r>
    </w:p>
    <w:p w:rsidR="008B57CE" w:rsidRDefault="00B81DDC" w:rsidP="000F5830">
      <w:pPr>
        <w:pStyle w:val="aa"/>
        <w:numPr>
          <w:ilvl w:val="2"/>
          <w:numId w:val="5"/>
        </w:numPr>
        <w:spacing w:before="0" w:after="160"/>
        <w:jc w:val="left"/>
        <w:rPr>
          <w:rFonts w:ascii="Times New Roman" w:hAnsi="Times New Roman" w:cs="Times New Roman"/>
          <w:sz w:val="24"/>
          <w:szCs w:val="24"/>
        </w:rPr>
      </w:pPr>
      <w:r w:rsidRPr="00B81DDC">
        <w:rPr>
          <w:rFonts w:ascii="Times New Roman" w:hAnsi="Times New Roman" w:cs="Times New Roman"/>
          <w:sz w:val="24"/>
          <w:szCs w:val="24"/>
        </w:rPr>
        <w:t>зона размещения объектов спортивного и культурно-массового назначения</w:t>
      </w:r>
      <w:r w:rsidR="008B57CE">
        <w:rPr>
          <w:rFonts w:ascii="Times New Roman" w:hAnsi="Times New Roman" w:cs="Times New Roman"/>
          <w:sz w:val="24"/>
          <w:szCs w:val="24"/>
        </w:rPr>
        <w:t>(индекс зоны Р-3)</w:t>
      </w:r>
    </w:p>
    <w:p w:rsidR="00013DD5"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B81DDC" w:rsidRPr="00B81DDC" w:rsidRDefault="00B81DDC" w:rsidP="00B81DDC">
      <w:pPr>
        <w:pStyle w:val="aa"/>
        <w:numPr>
          <w:ilvl w:val="0"/>
          <w:numId w:val="6"/>
        </w:numPr>
        <w:spacing w:before="0" w:after="160"/>
        <w:ind w:left="1134"/>
        <w:jc w:val="left"/>
        <w:rPr>
          <w:rFonts w:ascii="Times New Roman" w:hAnsi="Times New Roman" w:cs="Times New Roman"/>
          <w:sz w:val="24"/>
          <w:szCs w:val="24"/>
        </w:rPr>
      </w:pPr>
      <w:r w:rsidRPr="00B81DDC">
        <w:rPr>
          <w:rFonts w:ascii="Times New Roman" w:hAnsi="Times New Roman" w:cs="Times New Roman"/>
          <w:sz w:val="24"/>
          <w:szCs w:val="24"/>
        </w:rPr>
        <w:t>производственная зона с размещением предприятий IV и V классов опасности</w:t>
      </w:r>
      <w:r>
        <w:rPr>
          <w:rFonts w:ascii="Times New Roman" w:hAnsi="Times New Roman" w:cs="Times New Roman"/>
          <w:sz w:val="24"/>
          <w:szCs w:val="24"/>
        </w:rPr>
        <w:t xml:space="preserve"> (индекс зоны П1</w:t>
      </w:r>
      <w:r w:rsidR="002617B8">
        <w:rPr>
          <w:rFonts w:ascii="Times New Roman" w:hAnsi="Times New Roman" w:cs="Times New Roman"/>
          <w:sz w:val="24"/>
          <w:szCs w:val="24"/>
        </w:rPr>
        <w:t>-1</w:t>
      </w:r>
      <w:r>
        <w:rPr>
          <w:rFonts w:ascii="Times New Roman" w:hAnsi="Times New Roman" w:cs="Times New Roman"/>
          <w:sz w:val="24"/>
          <w:szCs w:val="24"/>
        </w:rPr>
        <w:t>)</w:t>
      </w:r>
    </w:p>
    <w:p w:rsidR="00B81DDC" w:rsidRDefault="002617B8" w:rsidP="002617B8">
      <w:pPr>
        <w:pStyle w:val="aa"/>
        <w:numPr>
          <w:ilvl w:val="0"/>
          <w:numId w:val="6"/>
        </w:numPr>
        <w:spacing w:before="0" w:after="160"/>
        <w:ind w:left="1134"/>
        <w:jc w:val="left"/>
        <w:rPr>
          <w:rFonts w:ascii="Times New Roman" w:hAnsi="Times New Roman" w:cs="Times New Roman"/>
          <w:sz w:val="24"/>
          <w:szCs w:val="24"/>
        </w:rPr>
      </w:pPr>
      <w:r>
        <w:rPr>
          <w:rFonts w:ascii="Times New Roman" w:hAnsi="Times New Roman" w:cs="Times New Roman"/>
          <w:sz w:val="24"/>
          <w:szCs w:val="24"/>
        </w:rPr>
        <w:t>п</w:t>
      </w:r>
      <w:r w:rsidRPr="002617B8">
        <w:rPr>
          <w:rFonts w:ascii="Times New Roman" w:hAnsi="Times New Roman" w:cs="Times New Roman"/>
          <w:sz w:val="24"/>
          <w:szCs w:val="24"/>
        </w:rPr>
        <w:t>роизводственная зона c размещением предприяти</w:t>
      </w:r>
      <w:r>
        <w:rPr>
          <w:rFonts w:ascii="Times New Roman" w:hAnsi="Times New Roman" w:cs="Times New Roman"/>
          <w:sz w:val="24"/>
          <w:szCs w:val="24"/>
        </w:rPr>
        <w:t xml:space="preserve">й III, IV и V классов опасности </w:t>
      </w:r>
      <w:r w:rsidRPr="002617B8">
        <w:rPr>
          <w:rFonts w:ascii="Times New Roman" w:hAnsi="Times New Roman" w:cs="Times New Roman"/>
          <w:sz w:val="24"/>
          <w:szCs w:val="24"/>
        </w:rPr>
        <w:t>(индекс зоны П1-2</w:t>
      </w:r>
      <w:r w:rsidR="00013DD5" w:rsidRPr="002617B8">
        <w:rPr>
          <w:rFonts w:ascii="Times New Roman" w:hAnsi="Times New Roman" w:cs="Times New Roman"/>
          <w:sz w:val="24"/>
          <w:szCs w:val="24"/>
        </w:rPr>
        <w:t>)</w:t>
      </w:r>
    </w:p>
    <w:p w:rsidR="002617B8" w:rsidRPr="002617B8" w:rsidRDefault="002617B8" w:rsidP="002617B8">
      <w:pPr>
        <w:pStyle w:val="aa"/>
        <w:numPr>
          <w:ilvl w:val="0"/>
          <w:numId w:val="6"/>
        </w:numPr>
        <w:spacing w:before="0" w:after="160"/>
        <w:ind w:left="1134"/>
        <w:jc w:val="left"/>
        <w:rPr>
          <w:rFonts w:ascii="Times New Roman" w:hAnsi="Times New Roman" w:cs="Times New Roman"/>
          <w:sz w:val="24"/>
          <w:szCs w:val="24"/>
        </w:rPr>
      </w:pPr>
      <w:r>
        <w:rPr>
          <w:rFonts w:ascii="Times New Roman" w:hAnsi="Times New Roman" w:cs="Times New Roman"/>
          <w:sz w:val="24"/>
          <w:szCs w:val="24"/>
        </w:rPr>
        <w:t>коммунально-складская зона (индекс зоны П-2)</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4" w:name="_Toc491772522"/>
      <w:r w:rsidRPr="000E39DF">
        <w:rPr>
          <w:rFonts w:eastAsia="Times New Roman" w:cs="Times New Roman"/>
          <w:bCs/>
          <w:lang w:eastAsia="ar-SA"/>
        </w:rPr>
        <w:t>Статья 23. Линии градостроительного регулирования</w:t>
      </w:r>
      <w:bookmarkEnd w:id="254"/>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 xml:space="preserve">границы технических (охранных) зон действующих и </w:t>
      </w:r>
      <w:r w:rsidR="00481CEA" w:rsidRPr="000E39DF">
        <w:rPr>
          <w:lang w:val="ru-RU"/>
        </w:rPr>
        <w:t>проектируемых инженерных сооружений,</w:t>
      </w:r>
      <w:r w:rsidRPr="000E39DF">
        <w:rPr>
          <w:lang w:val="ru-RU"/>
        </w:rPr>
        <w:t xml:space="preserve"> и коммуникаций;</w:t>
      </w:r>
    </w:p>
    <w:p w:rsidR="00111BC9"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AA449F" w:rsidRDefault="00AA449F" w:rsidP="00AA449F">
      <w:pPr>
        <w:pStyle w:val="a9"/>
        <w:numPr>
          <w:ilvl w:val="0"/>
          <w:numId w:val="1"/>
        </w:numPr>
        <w:ind w:left="709"/>
        <w:rPr>
          <w:lang w:val="ru-RU"/>
        </w:rPr>
      </w:pPr>
      <w:r w:rsidRPr="005B05D1">
        <w:rPr>
          <w:lang w:val="ru-RU"/>
        </w:rPr>
        <w:t>границы территорий объектов культурного наследия</w:t>
      </w:r>
    </w:p>
    <w:p w:rsidR="00AA449F" w:rsidRPr="005B05D1" w:rsidRDefault="00AA449F" w:rsidP="00AA449F">
      <w:pPr>
        <w:pStyle w:val="a9"/>
        <w:numPr>
          <w:ilvl w:val="0"/>
          <w:numId w:val="1"/>
        </w:numPr>
        <w:ind w:left="709"/>
        <w:rPr>
          <w:lang w:val="ru-RU"/>
        </w:rPr>
      </w:pPr>
      <w:r w:rsidRPr="005B05D1">
        <w:rPr>
          <w:lang w:val="ru-RU"/>
        </w:rPr>
        <w:t>границы территорий исторических поселений федерального значения;</w:t>
      </w:r>
    </w:p>
    <w:p w:rsidR="00AA449F" w:rsidRDefault="00AA449F" w:rsidP="00AA449F">
      <w:pPr>
        <w:pStyle w:val="a9"/>
        <w:numPr>
          <w:ilvl w:val="0"/>
          <w:numId w:val="1"/>
        </w:numPr>
        <w:ind w:left="709"/>
        <w:rPr>
          <w:lang w:val="ru-RU"/>
        </w:rPr>
      </w:pPr>
      <w:r w:rsidRPr="005B05D1">
        <w:rPr>
          <w:lang w:val="ru-RU"/>
        </w:rPr>
        <w:t>границы территорий исторических поселений регионального значения.</w:t>
      </w:r>
    </w:p>
    <w:p w:rsidR="00AA449F" w:rsidRPr="000E39DF" w:rsidRDefault="00AA449F" w:rsidP="00AA449F">
      <w:pPr>
        <w:pStyle w:val="a9"/>
        <w:ind w:left="709" w:firstLine="0"/>
        <w:rPr>
          <w:lang w:val="ru-RU"/>
        </w:rPr>
      </w:pPr>
      <w:r w:rsidRPr="005B05D1">
        <w:rPr>
          <w:lang w:val="ru-RU"/>
        </w:rPr>
        <w:t>Границы указанных зон и территорий могут отображаться на отдельных картах</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5" w:name="_Toc282347538"/>
      <w:bookmarkStart w:id="256" w:name="_Toc321209578"/>
      <w:bookmarkStart w:id="257" w:name="_Toc339819823"/>
      <w:bookmarkStart w:id="258" w:name="_Toc379293275"/>
      <w:bookmarkStart w:id="259" w:name="_Toc380581552"/>
      <w:bookmarkStart w:id="260" w:name="_Toc392516684"/>
      <w:bookmarkStart w:id="261" w:name="_Toc400454231"/>
      <w:bookmarkStart w:id="262" w:name="_Toc410315209"/>
      <w:bookmarkStart w:id="263" w:name="_Toc424120768"/>
      <w:bookmarkStart w:id="264" w:name="_Toc429415689"/>
      <w:bookmarkStart w:id="265" w:name="_Toc491772523"/>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5"/>
      <w:bookmarkEnd w:id="256"/>
      <w:bookmarkEnd w:id="257"/>
      <w:bookmarkEnd w:id="258"/>
      <w:bookmarkEnd w:id="259"/>
      <w:bookmarkEnd w:id="260"/>
      <w:bookmarkEnd w:id="261"/>
      <w:bookmarkEnd w:id="262"/>
      <w:bookmarkEnd w:id="263"/>
      <w:bookmarkEnd w:id="264"/>
      <w:bookmarkEnd w:id="265"/>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6" w:name="_Toc321209579"/>
      <w:bookmarkStart w:id="267" w:name="_Toc339819824"/>
      <w:bookmarkStart w:id="268" w:name="_Toc379293276"/>
      <w:bookmarkStart w:id="269" w:name="_Toc380581553"/>
      <w:bookmarkStart w:id="270" w:name="_Toc392516685"/>
      <w:bookmarkStart w:id="271" w:name="_Toc400454232"/>
      <w:bookmarkStart w:id="272" w:name="_Toc410315210"/>
      <w:bookmarkStart w:id="273" w:name="_Toc424120769"/>
      <w:bookmarkStart w:id="274" w:name="_Toc429415690"/>
      <w:bookmarkStart w:id="275" w:name="_Toc491772524"/>
      <w:r w:rsidRPr="000E39DF">
        <w:rPr>
          <w:rFonts w:eastAsia="Times New Roman" w:cs="Times New Roman"/>
          <w:bCs/>
          <w:lang w:eastAsia="ar-SA"/>
        </w:rPr>
        <w:t>Статья 24. Порядок установления градостроительных регламентов</w:t>
      </w:r>
      <w:bookmarkEnd w:id="266"/>
      <w:bookmarkEnd w:id="267"/>
      <w:bookmarkEnd w:id="268"/>
      <w:bookmarkEnd w:id="269"/>
      <w:bookmarkEnd w:id="270"/>
      <w:bookmarkEnd w:id="271"/>
      <w:bookmarkEnd w:id="272"/>
      <w:bookmarkEnd w:id="273"/>
      <w:bookmarkEnd w:id="274"/>
      <w:bookmarkEnd w:id="275"/>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 xml:space="preserve">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w:t>
      </w:r>
      <w:r w:rsidR="00481CEA" w:rsidRPr="000E39DF">
        <w:rPr>
          <w:lang w:val="ru-RU"/>
        </w:rPr>
        <w:t>земельных участков,</w:t>
      </w:r>
      <w:r w:rsidRPr="000E39DF">
        <w:rPr>
          <w:lang w:val="ru-RU"/>
        </w:rPr>
        <w:t xml:space="preserve">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6" w:name="_Toc321209580"/>
      <w:bookmarkStart w:id="277" w:name="_Toc339819825"/>
      <w:bookmarkStart w:id="278" w:name="_Toc379293277"/>
      <w:bookmarkStart w:id="279" w:name="_Toc380581554"/>
      <w:bookmarkStart w:id="280" w:name="_Toc392516686"/>
      <w:bookmarkStart w:id="281" w:name="_Toc400454233"/>
      <w:bookmarkStart w:id="282" w:name="_Toc410315211"/>
      <w:bookmarkStart w:id="283" w:name="_Toc424120770"/>
      <w:bookmarkStart w:id="284" w:name="_Toc429415691"/>
      <w:bookmarkStart w:id="285" w:name="_Toc491772525"/>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6"/>
      <w:bookmarkEnd w:id="277"/>
      <w:bookmarkEnd w:id="278"/>
      <w:bookmarkEnd w:id="279"/>
      <w:bookmarkEnd w:id="280"/>
      <w:bookmarkEnd w:id="281"/>
      <w:bookmarkEnd w:id="282"/>
      <w:bookmarkEnd w:id="283"/>
      <w:bookmarkEnd w:id="284"/>
      <w:bookmarkEnd w:id="285"/>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6" w:name="_Toc282347540"/>
      <w:bookmarkStart w:id="287" w:name="_Toc321209581"/>
      <w:bookmarkStart w:id="288" w:name="_Toc339819826"/>
      <w:bookmarkStart w:id="289" w:name="_Toc379293278"/>
      <w:bookmarkStart w:id="290" w:name="_Toc380581555"/>
      <w:bookmarkStart w:id="291" w:name="_Toc392516687"/>
      <w:bookmarkStart w:id="292" w:name="_Toc400454234"/>
      <w:bookmarkStart w:id="293" w:name="_Toc410315212"/>
      <w:bookmarkStart w:id="294" w:name="_Toc424120771"/>
      <w:bookmarkStart w:id="295" w:name="_Toc429415692"/>
      <w:bookmarkStart w:id="296" w:name="_Toc491772526"/>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6"/>
      <w:r w:rsidRPr="000E39DF">
        <w:rPr>
          <w:rFonts w:eastAsia="Times New Roman" w:cs="Times New Roman"/>
          <w:bCs/>
          <w:lang w:eastAsia="ar-SA"/>
        </w:rPr>
        <w:t>ам</w:t>
      </w:r>
      <w:bookmarkEnd w:id="287"/>
      <w:bookmarkEnd w:id="288"/>
      <w:bookmarkEnd w:id="289"/>
      <w:bookmarkEnd w:id="290"/>
      <w:bookmarkEnd w:id="291"/>
      <w:bookmarkEnd w:id="292"/>
      <w:bookmarkEnd w:id="293"/>
      <w:bookmarkEnd w:id="294"/>
      <w:bookmarkEnd w:id="295"/>
      <w:bookmarkEnd w:id="296"/>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411A9D" w:rsidRDefault="00411A9D" w:rsidP="00017BA3">
      <w:pPr>
        <w:pStyle w:val="3"/>
        <w:keepLines w:val="0"/>
        <w:suppressAutoHyphens/>
        <w:spacing w:before="0" w:line="240" w:lineRule="auto"/>
        <w:jc w:val="both"/>
        <w:rPr>
          <w:rFonts w:eastAsia="Times New Roman" w:cs="Times New Roman"/>
          <w:bCs/>
          <w:lang w:eastAsia="ar-SA"/>
        </w:rPr>
      </w:pPr>
    </w:p>
    <w:p w:rsidR="00411A9D" w:rsidRPr="00411A9D" w:rsidRDefault="00017BA3" w:rsidP="00411A9D">
      <w:pPr>
        <w:spacing w:line="240" w:lineRule="auto"/>
        <w:jc w:val="both"/>
        <w:rPr>
          <w:rFonts w:ascii="Times New Roman" w:eastAsia="Times New Roman" w:hAnsi="Times New Roman"/>
          <w:b/>
          <w:bCs/>
          <w:sz w:val="24"/>
          <w:szCs w:val="24"/>
          <w:lang w:eastAsia="ar-SA"/>
        </w:rPr>
      </w:pPr>
      <w:r w:rsidRPr="00411A9D">
        <w:rPr>
          <w:rFonts w:ascii="Times New Roman" w:eastAsia="Times New Roman" w:hAnsi="Times New Roman"/>
          <w:b/>
          <w:bCs/>
          <w:sz w:val="24"/>
          <w:szCs w:val="24"/>
          <w:lang w:eastAsia="ar-SA"/>
        </w:rPr>
        <w:t>Статья 27. Градостроительные регламенты на территории жилой зоны</w:t>
      </w:r>
    </w:p>
    <w:p w:rsidR="00411A9D" w:rsidRDefault="00017BA3" w:rsidP="00411A9D">
      <w:pPr>
        <w:spacing w:line="240" w:lineRule="auto"/>
        <w:jc w:val="both"/>
        <w:rPr>
          <w:rFonts w:ascii="Times New Roman" w:hAnsi="Times New Roman"/>
          <w:color w:val="1F3864" w:themeColor="accent5" w:themeShade="80"/>
          <w:sz w:val="24"/>
          <w:szCs w:val="24"/>
          <w:u w:val="single"/>
          <w:lang w:eastAsia="ar-SA"/>
        </w:rPr>
      </w:pPr>
      <w:r>
        <w:rPr>
          <w:rFonts w:eastAsia="Times New Roman"/>
          <w:bCs/>
          <w:lang w:eastAsia="ar-SA"/>
        </w:rPr>
        <w:t xml:space="preserve"> </w:t>
      </w:r>
      <w:r w:rsidR="00411A9D" w:rsidRPr="00411A9D">
        <w:rPr>
          <w:rFonts w:ascii="Times New Roman" w:hAnsi="Times New Roman"/>
          <w:color w:val="1F3864" w:themeColor="accent5" w:themeShade="80"/>
          <w:sz w:val="24"/>
          <w:szCs w:val="24"/>
          <w:u w:val="single"/>
          <w:lang w:eastAsia="ar-SA"/>
        </w:rPr>
        <w:t>(в редакции Решения Совета Гвардейского муниципального образования  Красноармейского муниципального района Саратовской области от 25.12.2020г. № 32</w:t>
      </w:r>
      <w:r w:rsidR="00214975">
        <w:rPr>
          <w:rFonts w:ascii="Times New Roman" w:hAnsi="Times New Roman"/>
          <w:color w:val="1F3864" w:themeColor="accent5" w:themeShade="80"/>
          <w:sz w:val="24"/>
          <w:szCs w:val="24"/>
          <w:u w:val="single"/>
          <w:lang w:eastAsia="ar-SA"/>
        </w:rPr>
        <w:t>, от 28.03.2022 №</w:t>
      </w:r>
      <w:r w:rsidR="0000052B">
        <w:rPr>
          <w:rFonts w:ascii="Times New Roman" w:hAnsi="Times New Roman"/>
          <w:color w:val="1F3864" w:themeColor="accent5" w:themeShade="80"/>
          <w:sz w:val="24"/>
          <w:szCs w:val="24"/>
          <w:u w:val="single"/>
          <w:lang w:eastAsia="ar-SA"/>
        </w:rPr>
        <w:t>33</w:t>
      </w:r>
      <w:r w:rsidR="00411A9D" w:rsidRPr="00411A9D">
        <w:rPr>
          <w:rFonts w:ascii="Times New Roman" w:hAnsi="Times New Roman"/>
          <w:color w:val="1F3864" w:themeColor="accent5" w:themeShade="80"/>
          <w:sz w:val="24"/>
          <w:szCs w:val="24"/>
          <w:u w:val="single"/>
          <w:lang w:eastAsia="ar-SA"/>
        </w:rPr>
        <w:t>)</w:t>
      </w:r>
    </w:p>
    <w:p w:rsidR="00017BA3" w:rsidRPr="000E39DF" w:rsidRDefault="00017BA3" w:rsidP="00017BA3">
      <w:pPr>
        <w:pStyle w:val="3"/>
        <w:keepLines w:val="0"/>
        <w:suppressAutoHyphens/>
        <w:spacing w:before="0" w:line="240" w:lineRule="auto"/>
        <w:jc w:val="both"/>
        <w:rPr>
          <w:rFonts w:eastAsia="Times New Roman" w:cs="Times New Roman"/>
          <w:bCs/>
          <w:lang w:eastAsia="ar-SA"/>
        </w:rPr>
      </w:pPr>
    </w:p>
    <w:p w:rsidR="00017BA3" w:rsidRPr="000E39DF" w:rsidRDefault="00017BA3" w:rsidP="00017BA3">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w:t>
      </w:r>
      <w:r>
        <w:rPr>
          <w:rFonts w:eastAsia="Times New Roman"/>
          <w:iCs/>
          <w:sz w:val="24"/>
          <w:szCs w:val="24"/>
          <w:lang w:bidi="en-US"/>
        </w:rPr>
        <w:t>лыми домами средней этажности (3</w:t>
      </w:r>
      <w:r w:rsidRPr="000E39DF">
        <w:rPr>
          <w:rFonts w:eastAsia="Times New Roman"/>
          <w:iCs/>
          <w:sz w:val="24"/>
          <w:szCs w:val="24"/>
          <w:lang w:bidi="en-US"/>
        </w:rPr>
        <w:t xml:space="preserve">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017BA3" w:rsidRPr="000E39DF" w:rsidRDefault="00017BA3" w:rsidP="00017BA3">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017BA3" w:rsidRDefault="00017BA3" w:rsidP="00017BA3">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214975" w:rsidRPr="00214975" w:rsidRDefault="00214975" w:rsidP="00214975">
      <w:pPr>
        <w:pStyle w:val="aa"/>
        <w:numPr>
          <w:ilvl w:val="0"/>
          <w:numId w:val="50"/>
        </w:numPr>
        <w:spacing w:after="160"/>
        <w:jc w:val="left"/>
        <w:rPr>
          <w:rFonts w:ascii="Times New Roman" w:eastAsia="Times New Roman" w:hAnsi="Times New Roman"/>
          <w:b/>
          <w:i/>
          <w:sz w:val="24"/>
          <w:szCs w:val="24"/>
          <w:lang w:eastAsia="ar-SA" w:bidi="en-US"/>
        </w:rPr>
      </w:pPr>
      <w:r w:rsidRPr="00214975">
        <w:rPr>
          <w:rFonts w:ascii="Times New Roman" w:hAnsi="Times New Roman"/>
          <w:b/>
          <w:i/>
          <w:sz w:val="24"/>
          <w:szCs w:val="24"/>
        </w:rPr>
        <w:t xml:space="preserve">Зона застройки индивидуальными жилыми домами и домами блокированной застройки </w:t>
      </w:r>
    </w:p>
    <w:p w:rsidR="00017BA3" w:rsidRDefault="00017BA3" w:rsidP="00214975">
      <w:pPr>
        <w:spacing w:after="160"/>
        <w:ind w:left="720"/>
        <w:jc w:val="left"/>
        <w:rPr>
          <w:rFonts w:ascii="Times New Roman" w:eastAsia="Times New Roman" w:hAnsi="Times New Roman"/>
          <w:b/>
          <w:i/>
          <w:sz w:val="24"/>
          <w:szCs w:val="24"/>
          <w:lang w:eastAsia="ar-SA" w:bidi="en-US"/>
        </w:rPr>
      </w:pPr>
      <w:r w:rsidRPr="00214975">
        <w:rPr>
          <w:rFonts w:ascii="Times New Roman" w:eastAsia="Times New Roman" w:hAnsi="Times New Roman"/>
          <w:b/>
          <w:i/>
          <w:sz w:val="24"/>
          <w:szCs w:val="24"/>
          <w:lang w:eastAsia="ar-SA" w:bidi="en-US"/>
        </w:rPr>
        <w:t>Кодовое обозначение зоны (индекс) – Ж2</w:t>
      </w:r>
    </w:p>
    <w:p w:rsidR="0032357A" w:rsidRPr="0032357A" w:rsidRDefault="0032357A" w:rsidP="0032357A">
      <w:pPr>
        <w:spacing w:after="160" w:line="240" w:lineRule="auto"/>
        <w:ind w:firstLine="720"/>
        <w:jc w:val="both"/>
        <w:rPr>
          <w:rFonts w:ascii="Times New Roman" w:eastAsia="Times New Roman" w:hAnsi="Times New Roman"/>
          <w:b/>
          <w:i/>
          <w:sz w:val="24"/>
          <w:szCs w:val="24"/>
          <w:lang w:eastAsia="ar-SA" w:bidi="en-US"/>
        </w:rPr>
      </w:pPr>
      <w:r w:rsidRPr="0032357A">
        <w:rPr>
          <w:rFonts w:ascii="Times New Roman" w:hAnsi="Times New Roman"/>
          <w:sz w:val="24"/>
          <w:szCs w:val="24"/>
        </w:rPr>
        <w:t>Территориальная зона Ж2 – зона застройки индивидуальными жилыми домами и домами блокированной застройки,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w:t>
      </w:r>
    </w:p>
    <w:p w:rsidR="00017BA3" w:rsidRPr="001954F9" w:rsidRDefault="00017BA3" w:rsidP="00017BA3">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60" w:type="dxa"/>
        <w:tblInd w:w="108" w:type="dxa"/>
        <w:tblLook w:val="04A0"/>
      </w:tblPr>
      <w:tblGrid>
        <w:gridCol w:w="3402"/>
        <w:gridCol w:w="5958"/>
      </w:tblGrid>
      <w:tr w:rsidR="00017BA3" w:rsidRPr="00DE7B22" w:rsidTr="00017BA3">
        <w:tc>
          <w:tcPr>
            <w:tcW w:w="3402" w:type="dxa"/>
          </w:tcPr>
          <w:p w:rsidR="00017BA3" w:rsidRPr="00DE7B22" w:rsidRDefault="00017BA3" w:rsidP="00017BA3">
            <w:pPr>
              <w:suppressAutoHyphens/>
              <w:spacing w:line="240" w:lineRule="auto"/>
              <w:rPr>
                <w:rFonts w:ascii="Times New Roman" w:hAnsi="Times New Roman"/>
                <w:b/>
                <w:sz w:val="24"/>
                <w:szCs w:val="24"/>
              </w:rPr>
            </w:pPr>
            <w:r w:rsidRPr="00DE7B22">
              <w:rPr>
                <w:rFonts w:ascii="Times New Roman" w:hAnsi="Times New Roman"/>
                <w:b/>
                <w:sz w:val="24"/>
                <w:szCs w:val="24"/>
              </w:rPr>
              <w:t>Вид использования</w:t>
            </w:r>
          </w:p>
        </w:tc>
        <w:tc>
          <w:tcPr>
            <w:tcW w:w="5958" w:type="dxa"/>
          </w:tcPr>
          <w:p w:rsidR="00017BA3" w:rsidRPr="00DE7B22" w:rsidRDefault="00017BA3" w:rsidP="00017BA3">
            <w:pPr>
              <w:suppressAutoHyphens/>
              <w:spacing w:line="240" w:lineRule="auto"/>
              <w:rPr>
                <w:rFonts w:ascii="Times New Roman" w:hAnsi="Times New Roman"/>
                <w:sz w:val="24"/>
                <w:szCs w:val="24"/>
              </w:rPr>
            </w:pPr>
            <w:r w:rsidRPr="00DE7B22">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DE7B22" w:rsidTr="00017BA3">
        <w:tc>
          <w:tcPr>
            <w:tcW w:w="3402" w:type="dxa"/>
          </w:tcPr>
          <w:p w:rsidR="00017BA3" w:rsidRPr="00874B72" w:rsidRDefault="00017BA3" w:rsidP="00017BA3">
            <w:pPr>
              <w:suppressAutoHyphens/>
              <w:spacing w:line="240" w:lineRule="auto"/>
              <w:jc w:val="both"/>
              <w:rPr>
                <w:rFonts w:ascii="Times New Roman" w:hAnsi="Times New Roman"/>
                <w:sz w:val="24"/>
                <w:szCs w:val="24"/>
              </w:rPr>
            </w:pPr>
            <w:r w:rsidRPr="00874B72">
              <w:rPr>
                <w:rFonts w:ascii="Times New Roman" w:hAnsi="Times New Roman"/>
                <w:sz w:val="24"/>
                <w:szCs w:val="24"/>
              </w:rPr>
              <w:t>Жилая застройка (2.0)</w:t>
            </w:r>
          </w:p>
        </w:tc>
        <w:tc>
          <w:tcPr>
            <w:tcW w:w="5958" w:type="dxa"/>
            <w:vMerge w:val="restart"/>
          </w:tcPr>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1.Предельные (минимальные и (или) максимальные) размеры земельных участков:</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площадь земельного участка (ЛПХ, блокированная, многоквартирная застройки) – от 300 до 20000 кв.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4E618C">
              <w:rPr>
                <w:rFonts w:ascii="Times New Roman" w:hAnsi="Times New Roman" w:cs="Times New Roman"/>
                <w:sz w:val="24"/>
                <w:szCs w:val="24"/>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017BA3" w:rsidRPr="00DE7B22" w:rsidRDefault="00017BA3" w:rsidP="00017BA3">
            <w:pPr>
              <w:pStyle w:val="ConsNormal"/>
              <w:widowControl/>
              <w:spacing w:before="0"/>
              <w:ind w:left="33" w:right="0" w:firstLine="0"/>
              <w:jc w:val="left"/>
              <w:rPr>
                <w:rFonts w:ascii="Times New Roman" w:hAnsi="Times New Roman" w:cs="Times New Roman"/>
                <w:sz w:val="24"/>
                <w:szCs w:val="24"/>
              </w:rPr>
            </w:pPr>
            <w:r w:rsidRPr="00DE7B22">
              <w:rPr>
                <w:rFonts w:ascii="Times New Roman" w:hAnsi="Times New Roman" w:cs="Times New Roman"/>
                <w:sz w:val="24"/>
                <w:szCs w:val="24"/>
              </w:rPr>
              <w:t>площадь земельного участка (ИЖС</w:t>
            </w:r>
            <w:r>
              <w:rPr>
                <w:rFonts w:ascii="Times New Roman" w:hAnsi="Times New Roman" w:cs="Times New Roman"/>
                <w:sz w:val="24"/>
                <w:szCs w:val="24"/>
              </w:rPr>
              <w:t>, жилой застройки</w:t>
            </w:r>
            <w:r w:rsidRPr="00DE7B22">
              <w:rPr>
                <w:rFonts w:ascii="Times New Roman" w:hAnsi="Times New Roman" w:cs="Times New Roman"/>
                <w:sz w:val="24"/>
                <w:szCs w:val="24"/>
              </w:rPr>
              <w:t>)– от 300 до 1500 кв. м;</w:t>
            </w:r>
          </w:p>
          <w:p w:rsidR="00017BA3" w:rsidRPr="00DE7B22" w:rsidRDefault="00017BA3" w:rsidP="00017BA3">
            <w:pPr>
              <w:pStyle w:val="ConsNormal"/>
              <w:widowControl/>
              <w:spacing w:before="0"/>
              <w:ind w:left="33" w:right="0" w:firstLine="0"/>
              <w:jc w:val="left"/>
              <w:rPr>
                <w:rFonts w:ascii="Times New Roman" w:hAnsi="Times New Roman" w:cs="Times New Roman"/>
                <w:sz w:val="24"/>
                <w:szCs w:val="24"/>
              </w:rPr>
            </w:pPr>
            <w:r w:rsidRPr="00DE7B22">
              <w:rPr>
                <w:rFonts w:ascii="Times New Roman" w:hAnsi="Times New Roman" w:cs="Times New Roman"/>
                <w:sz w:val="24"/>
                <w:szCs w:val="24"/>
              </w:rPr>
              <w:t>площадь земельного участка (огородничество) – от 100 до 400 кв.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F257EA">
              <w:rPr>
                <w:rFonts w:ascii="Times New Roman" w:hAnsi="Times New Roman" w:cs="Times New Roman"/>
                <w:sz w:val="24"/>
                <w:szCs w:val="24"/>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2. Минимальный отступ линии застройки от красной линии при новом строительстве:</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не менее </w:t>
            </w:r>
            <w:smartTag w:uri="urn:schemas-microsoft-com:office:smarttags" w:element="metricconverter">
              <w:smartTagPr>
                <w:attr w:name="ProductID" w:val="5 м"/>
              </w:smartTagPr>
              <w:r w:rsidRPr="00DE7B22">
                <w:rPr>
                  <w:rFonts w:ascii="Times New Roman" w:hAnsi="Times New Roman"/>
                  <w:sz w:val="24"/>
                  <w:szCs w:val="24"/>
                </w:rPr>
                <w:t>5 м</w:t>
              </w:r>
            </w:smartTag>
            <w:r w:rsidRPr="00DE7B22">
              <w:rPr>
                <w:rFonts w:ascii="Times New Roman" w:hAnsi="Times New Roman"/>
                <w:sz w:val="24"/>
                <w:szCs w:val="24"/>
              </w:rPr>
              <w:t xml:space="preserve"> со стороны улиц;</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не мене </w:t>
            </w:r>
            <w:smartTag w:uri="urn:schemas-microsoft-com:office:smarttags" w:element="metricconverter">
              <w:smartTagPr>
                <w:attr w:name="ProductID" w:val="3 м"/>
              </w:smartTagPr>
              <w:r w:rsidRPr="00DE7B22">
                <w:rPr>
                  <w:rFonts w:ascii="Times New Roman" w:hAnsi="Times New Roman"/>
                  <w:sz w:val="24"/>
                  <w:szCs w:val="24"/>
                </w:rPr>
                <w:t>3 м</w:t>
              </w:r>
            </w:smartTag>
            <w:r w:rsidRPr="00DE7B22">
              <w:rPr>
                <w:rFonts w:ascii="Times New Roman" w:hAnsi="Times New Roman"/>
                <w:sz w:val="24"/>
                <w:szCs w:val="24"/>
              </w:rPr>
              <w:t xml:space="preserve"> со стороны проездов;</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в районе существующей застройки – в соответствии со сложившейся ситуацией.</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3. Минимальные отступы от границ соседнего участка до:</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жилого дома – 3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хозяйственных и прочих </w:t>
            </w:r>
            <w:r>
              <w:rPr>
                <w:rFonts w:ascii="Times New Roman" w:hAnsi="Times New Roman"/>
                <w:sz w:val="24"/>
                <w:szCs w:val="24"/>
              </w:rPr>
              <w:t>сооружений– 1</w:t>
            </w:r>
            <w:r w:rsidRPr="00DE7B22">
              <w:rPr>
                <w:rFonts w:ascii="Times New Roman" w:hAnsi="Times New Roman"/>
                <w:sz w:val="24"/>
                <w:szCs w:val="24"/>
              </w:rPr>
              <w:t xml:space="preserve">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открытой автостоянки –1 м;</w:t>
            </w:r>
          </w:p>
          <w:p w:rsidR="00017BA3" w:rsidRPr="00DE7B22" w:rsidRDefault="00017BA3" w:rsidP="00017BA3">
            <w:pPr>
              <w:spacing w:line="240" w:lineRule="auto"/>
              <w:jc w:val="both"/>
              <w:rPr>
                <w:rFonts w:ascii="Times New Roman" w:hAnsi="Times New Roman"/>
                <w:sz w:val="24"/>
                <w:szCs w:val="24"/>
              </w:rPr>
            </w:pPr>
            <w:r>
              <w:rPr>
                <w:rFonts w:ascii="Times New Roman" w:hAnsi="Times New Roman"/>
                <w:sz w:val="24"/>
                <w:szCs w:val="24"/>
              </w:rPr>
              <w:t>- отдельно стоящего гаража – 1</w:t>
            </w:r>
            <w:r w:rsidRPr="00DE7B22">
              <w:rPr>
                <w:rFonts w:ascii="Times New Roman" w:hAnsi="Times New Roman"/>
                <w:sz w:val="24"/>
                <w:szCs w:val="24"/>
              </w:rPr>
              <w:t xml:space="preserve">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4. Минимальное расстояние от окон жилых помещений:</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соседнего жилого дома и хозяйственных </w:t>
            </w:r>
            <w:r>
              <w:rPr>
                <w:rFonts w:ascii="Times New Roman" w:hAnsi="Times New Roman"/>
                <w:sz w:val="24"/>
                <w:szCs w:val="24"/>
              </w:rPr>
              <w:t>сооружений</w:t>
            </w:r>
            <w:r w:rsidRPr="00DE7B22">
              <w:rPr>
                <w:rFonts w:ascii="Times New Roman" w:hAnsi="Times New Roman"/>
                <w:sz w:val="24"/>
                <w:szCs w:val="24"/>
              </w:rPr>
              <w:t xml:space="preserve">на соседнем участке – 6 м; </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DE7B22">
                <w:rPr>
                  <w:rFonts w:ascii="Times New Roman" w:hAnsi="Times New Roman"/>
                  <w:sz w:val="24"/>
                  <w:szCs w:val="24"/>
                </w:rPr>
                <w:t>6 м</w:t>
              </w:r>
            </w:smartTag>
            <w:r w:rsidRPr="00DE7B22">
              <w:rPr>
                <w:rFonts w:ascii="Times New Roman" w:hAnsi="Times New Roman"/>
                <w:sz w:val="24"/>
                <w:szCs w:val="24"/>
              </w:rPr>
              <w:t xml:space="preserve"> до </w:t>
            </w:r>
            <w:smartTag w:uri="urn:schemas-microsoft-com:office:smarttags" w:element="metricconverter">
              <w:smartTagPr>
                <w:attr w:name="ProductID" w:val="15 м"/>
              </w:smartTagPr>
              <w:r w:rsidRPr="00DE7B22">
                <w:rPr>
                  <w:rFonts w:ascii="Times New Roman" w:hAnsi="Times New Roman"/>
                  <w:sz w:val="24"/>
                  <w:szCs w:val="24"/>
                </w:rPr>
                <w:t>15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DE7B22">
                <w:rPr>
                  <w:rFonts w:ascii="Times New Roman" w:hAnsi="Times New Roman"/>
                  <w:sz w:val="24"/>
                  <w:szCs w:val="24"/>
                </w:rPr>
                <w:t>15 м</w:t>
              </w:r>
            </w:smartTag>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DE7B22">
                <w:rPr>
                  <w:rFonts w:ascii="Times New Roman" w:hAnsi="Times New Roman"/>
                  <w:sz w:val="24"/>
                  <w:szCs w:val="24"/>
                </w:rPr>
                <w:t>12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5. Минимальное расстояние от границ соседнего участка:</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для содержания скота и птицы не менее - </w:t>
            </w:r>
            <w:smartTag w:uri="urn:schemas-microsoft-com:office:smarttags" w:element="metricconverter">
              <w:smartTagPr>
                <w:attr w:name="ProductID" w:val="4 м"/>
              </w:smartTagPr>
              <w:r w:rsidRPr="00DE7B22">
                <w:rPr>
                  <w:rFonts w:ascii="Times New Roman" w:hAnsi="Times New Roman"/>
                  <w:sz w:val="24"/>
                  <w:szCs w:val="24"/>
                </w:rPr>
                <w:t>4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стволов высокорослых деревьев – </w:t>
            </w:r>
            <w:smartTag w:uri="urn:schemas-microsoft-com:office:smarttags" w:element="metricconverter">
              <w:smartTagPr>
                <w:attr w:name="ProductID" w:val="4 м"/>
              </w:smartTagPr>
              <w:r w:rsidRPr="00DE7B22">
                <w:rPr>
                  <w:rFonts w:ascii="Times New Roman" w:hAnsi="Times New Roman"/>
                  <w:sz w:val="24"/>
                  <w:szCs w:val="24"/>
                </w:rPr>
                <w:t>4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стволов среднерослых деревьев – </w:t>
            </w:r>
            <w:smartTag w:uri="urn:schemas-microsoft-com:office:smarttags" w:element="metricconverter">
              <w:smartTagPr>
                <w:attr w:name="ProductID" w:val="2 м"/>
              </w:smartTagPr>
              <w:r w:rsidRPr="00DE7B22">
                <w:rPr>
                  <w:rFonts w:ascii="Times New Roman" w:hAnsi="Times New Roman"/>
                  <w:sz w:val="24"/>
                  <w:szCs w:val="24"/>
                </w:rPr>
                <w:t>2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кустарников – </w:t>
            </w:r>
            <w:smartTag w:uri="urn:schemas-microsoft-com:office:smarttags" w:element="metricconverter">
              <w:smartTagPr>
                <w:attr w:name="ProductID" w:val="1 м"/>
              </w:smartTagPr>
              <w:r w:rsidRPr="00DE7B22">
                <w:rPr>
                  <w:rFonts w:ascii="Times New Roman" w:hAnsi="Times New Roman"/>
                  <w:sz w:val="24"/>
                  <w:szCs w:val="24"/>
                </w:rPr>
                <w:t>1 м</w:t>
              </w:r>
            </w:smartTag>
            <w:r w:rsidRPr="00DE7B22">
              <w:rPr>
                <w:rFonts w:ascii="Times New Roman" w:hAnsi="Times New Roman"/>
                <w:sz w:val="24"/>
                <w:szCs w:val="24"/>
              </w:rPr>
              <w:t>.</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6. Предельное количество этажей – не более 3 этажей.</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Предельное количество этажей – для хозяйственных построек не более 1 этажа.</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7. Максимальная высота жилого дома – 12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8. Максимальный процент застройки в границах земельного участка – 60 %.</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9. Иные показатели - высота ограждения земельных участков не более 2,0 м, на границе с соседними участками ограждения должны быть продуваемые, сетчатые или решётчатые с целью минимального затемнения. Сплошное ограждение допускается по согласованию с собственниками соседних участков.</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sz w:val="24"/>
                <w:szCs w:val="24"/>
              </w:rPr>
              <w:t>Вспомогательные сооружения</w:t>
            </w:r>
            <w:r w:rsidRPr="00DE7B22">
              <w:rPr>
                <w:rFonts w:ascii="Times New Roman" w:hAnsi="Times New Roman"/>
                <w:sz w:val="24"/>
                <w:szCs w:val="24"/>
              </w:rPr>
              <w:t>, за исключением гаражей, размещать со стороны улиц не допускается.</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xml:space="preserve">Высота ворот гаражей – не более </w:t>
            </w:r>
            <w:smartTag w:uri="urn:schemas-microsoft-com:office:smarttags" w:element="metricconverter">
              <w:smartTagPr>
                <w:attr w:name="ProductID" w:val="2,5 м"/>
              </w:smartTagPr>
              <w:r w:rsidRPr="00DE7B22">
                <w:rPr>
                  <w:rFonts w:ascii="Times New Roman" w:hAnsi="Times New Roman" w:cs="Times New Roman"/>
                  <w:sz w:val="24"/>
                  <w:szCs w:val="24"/>
                </w:rPr>
                <w:t>2,5 м</w:t>
              </w:r>
            </w:smartTag>
            <w:r w:rsidRPr="00DE7B22">
              <w:rPr>
                <w:rFonts w:ascii="Times New Roman" w:hAnsi="Times New Roman" w:cs="Times New Roman"/>
                <w:sz w:val="24"/>
                <w:szCs w:val="24"/>
              </w:rPr>
              <w:t>.</w:t>
            </w:r>
          </w:p>
          <w:p w:rsidR="00017BA3" w:rsidRPr="00DE7B22" w:rsidRDefault="00017BA3" w:rsidP="00017BA3">
            <w:pPr>
              <w:pStyle w:val="ConsNormal"/>
              <w:widowControl/>
              <w:spacing w:before="0"/>
              <w:ind w:left="0" w:right="0" w:firstLine="0"/>
              <w:rPr>
                <w:rFonts w:ascii="Times New Roman" w:hAnsi="Times New Roman" w:cs="Times New Roman"/>
                <w:sz w:val="24"/>
                <w:szCs w:val="24"/>
              </w:rPr>
            </w:pPr>
            <w:r w:rsidRPr="00DE7B22">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жилого дома.</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Расстояние между жилыми домами при новом строительстве в соответствии с нормами противопожарной безопасности, инсоляции и освещенности.</w:t>
            </w:r>
          </w:p>
          <w:p w:rsidR="00017BA3" w:rsidRPr="00874B72" w:rsidRDefault="00017BA3" w:rsidP="00017BA3">
            <w:pPr>
              <w:spacing w:line="240" w:lineRule="auto"/>
              <w:ind w:left="33"/>
              <w:jc w:val="both"/>
              <w:rPr>
                <w:rFonts w:ascii="Times New Roman" w:hAnsi="Times New Roman"/>
                <w:sz w:val="24"/>
                <w:szCs w:val="24"/>
              </w:rPr>
            </w:pPr>
            <w:r w:rsidRPr="00DE7B22">
              <w:rPr>
                <w:rFonts w:ascii="Times New Roman" w:hAnsi="Times New Roman"/>
                <w:sz w:val="24"/>
                <w:szCs w:val="24"/>
              </w:rPr>
              <w:t>Уклон крыши следует принимать в сторону своего земельного участка</w:t>
            </w:r>
          </w:p>
        </w:tc>
      </w:tr>
      <w:tr w:rsidR="00017BA3" w:rsidRPr="00DE7B22" w:rsidTr="00017BA3">
        <w:trPr>
          <w:trHeight w:val="581"/>
        </w:trPr>
        <w:tc>
          <w:tcPr>
            <w:tcW w:w="3402" w:type="dxa"/>
          </w:tcPr>
          <w:p w:rsidR="00017BA3" w:rsidRPr="00874B72" w:rsidRDefault="00017BA3" w:rsidP="00017BA3">
            <w:pPr>
              <w:suppressAutoHyphens/>
              <w:spacing w:line="240" w:lineRule="auto"/>
              <w:jc w:val="both"/>
              <w:rPr>
                <w:rFonts w:ascii="Times New Roman" w:hAnsi="Times New Roman"/>
                <w:sz w:val="24"/>
                <w:szCs w:val="24"/>
              </w:rPr>
            </w:pPr>
            <w:r w:rsidRPr="00874B72">
              <w:rPr>
                <w:rFonts w:ascii="Times New Roman" w:eastAsia="Times New Roman" w:hAnsi="Times New Roman"/>
                <w:sz w:val="24"/>
                <w:szCs w:val="24"/>
                <w:lang w:eastAsia="ru-RU"/>
              </w:rPr>
              <w:t xml:space="preserve">Для индивидуального жилищного строительства (2.1) </w:t>
            </w:r>
          </w:p>
        </w:tc>
        <w:tc>
          <w:tcPr>
            <w:tcW w:w="5958" w:type="dxa"/>
            <w:vMerge/>
          </w:tcPr>
          <w:p w:rsidR="00017BA3" w:rsidRPr="00982839" w:rsidRDefault="00017BA3" w:rsidP="00017BA3">
            <w:pPr>
              <w:spacing w:line="240" w:lineRule="auto"/>
              <w:ind w:left="33"/>
              <w:jc w:val="both"/>
              <w:rPr>
                <w:rFonts w:ascii="Times New Roman" w:eastAsia="Times New Roman" w:hAnsi="Times New Roman"/>
                <w:sz w:val="24"/>
                <w:szCs w:val="24"/>
                <w:lang w:eastAsia="ru-RU"/>
              </w:rPr>
            </w:pPr>
          </w:p>
        </w:tc>
      </w:tr>
      <w:tr w:rsidR="00017BA3" w:rsidRPr="00DE7B22" w:rsidTr="00017BA3">
        <w:trPr>
          <w:trHeight w:val="581"/>
        </w:trPr>
        <w:tc>
          <w:tcPr>
            <w:tcW w:w="3402" w:type="dxa"/>
          </w:tcPr>
          <w:p w:rsidR="00017BA3" w:rsidRPr="00874B72" w:rsidRDefault="00017BA3" w:rsidP="00017BA3">
            <w:pPr>
              <w:suppressAutoHyphens/>
              <w:spacing w:line="240" w:lineRule="auto"/>
              <w:jc w:val="both"/>
              <w:rPr>
                <w:rFonts w:ascii="Times New Roman" w:eastAsia="Times New Roman" w:hAnsi="Times New Roman"/>
                <w:sz w:val="24"/>
                <w:szCs w:val="24"/>
                <w:lang w:eastAsia="ru-RU"/>
              </w:rPr>
            </w:pPr>
            <w:r w:rsidRPr="00874B72">
              <w:rPr>
                <w:rFonts w:ascii="Times New Roman" w:hAnsi="Times New Roman"/>
                <w:sz w:val="24"/>
                <w:szCs w:val="24"/>
              </w:rPr>
              <w:t>Малоэтажная многоквартирная жилая застройка (2.1.1)</w:t>
            </w:r>
          </w:p>
        </w:tc>
        <w:tc>
          <w:tcPr>
            <w:tcW w:w="5958" w:type="dxa"/>
            <w:vMerge/>
          </w:tcPr>
          <w:p w:rsidR="00017BA3" w:rsidRPr="00DE7B22" w:rsidRDefault="00017BA3" w:rsidP="00017BA3">
            <w:pPr>
              <w:pStyle w:val="ConsNormal"/>
              <w:widowControl/>
              <w:spacing w:before="0"/>
              <w:ind w:left="33" w:right="0" w:firstLine="0"/>
              <w:rPr>
                <w:rFonts w:ascii="Times New Roman" w:hAnsi="Times New Roman" w:cs="Times New Roman"/>
                <w:sz w:val="24"/>
                <w:szCs w:val="24"/>
              </w:rPr>
            </w:pPr>
          </w:p>
        </w:tc>
      </w:tr>
      <w:tr w:rsidR="00017BA3" w:rsidRPr="00DE7B22" w:rsidTr="00017BA3">
        <w:trPr>
          <w:trHeight w:val="179"/>
        </w:trPr>
        <w:tc>
          <w:tcPr>
            <w:tcW w:w="3402" w:type="dxa"/>
          </w:tcPr>
          <w:p w:rsidR="00017BA3" w:rsidRPr="00874B72" w:rsidRDefault="00017BA3" w:rsidP="00017BA3">
            <w:pPr>
              <w:pStyle w:val="ab"/>
            </w:pPr>
            <w:r w:rsidRPr="00874B72">
              <w:t>Для ведения личного подсобного хозяйства (приусадебный участок) (2.2)</w:t>
            </w:r>
          </w:p>
        </w:tc>
        <w:tc>
          <w:tcPr>
            <w:tcW w:w="5958" w:type="dxa"/>
            <w:vMerge/>
          </w:tcPr>
          <w:p w:rsidR="00017BA3" w:rsidRPr="00DE7B22" w:rsidRDefault="00017BA3" w:rsidP="00017BA3">
            <w:pPr>
              <w:pStyle w:val="ConsNormal"/>
              <w:ind w:left="33" w:right="0"/>
              <w:jc w:val="left"/>
              <w:rPr>
                <w:rFonts w:ascii="Times New Roman" w:hAnsi="Times New Roman" w:cs="Times New Roman"/>
                <w:sz w:val="24"/>
                <w:szCs w:val="24"/>
              </w:rPr>
            </w:pPr>
          </w:p>
        </w:tc>
      </w:tr>
      <w:tr w:rsidR="00017BA3" w:rsidRPr="00DE7B22" w:rsidTr="00017BA3">
        <w:trPr>
          <w:trHeight w:val="179"/>
        </w:trPr>
        <w:tc>
          <w:tcPr>
            <w:tcW w:w="3402" w:type="dxa"/>
          </w:tcPr>
          <w:p w:rsidR="00017BA3" w:rsidRPr="00874B72" w:rsidRDefault="00017BA3" w:rsidP="00017BA3">
            <w:pPr>
              <w:suppressAutoHyphens/>
              <w:spacing w:line="240" w:lineRule="auto"/>
              <w:jc w:val="both"/>
              <w:rPr>
                <w:rFonts w:ascii="Times New Roman" w:eastAsia="Times New Roman" w:hAnsi="Times New Roman"/>
                <w:sz w:val="24"/>
                <w:szCs w:val="24"/>
                <w:lang w:eastAsia="ru-RU"/>
              </w:rPr>
            </w:pPr>
            <w:r w:rsidRPr="00874B72">
              <w:rPr>
                <w:rFonts w:ascii="Times New Roman" w:eastAsia="Times New Roman" w:hAnsi="Times New Roman"/>
                <w:sz w:val="24"/>
                <w:szCs w:val="24"/>
                <w:lang w:eastAsia="ru-RU"/>
              </w:rPr>
              <w:t>Блокированная жилая застройка (2.3)</w:t>
            </w:r>
          </w:p>
        </w:tc>
        <w:tc>
          <w:tcPr>
            <w:tcW w:w="5958" w:type="dxa"/>
            <w:vMerge/>
          </w:tcPr>
          <w:p w:rsidR="00017BA3" w:rsidRPr="00DE7B22" w:rsidRDefault="00017BA3" w:rsidP="00017BA3">
            <w:pPr>
              <w:pStyle w:val="ConsNormal"/>
              <w:ind w:left="33" w:right="0"/>
              <w:jc w:val="left"/>
              <w:rPr>
                <w:rFonts w:ascii="Times New Roman" w:hAnsi="Times New Roman" w:cs="Times New Roman"/>
                <w:sz w:val="24"/>
                <w:szCs w:val="24"/>
              </w:rPr>
            </w:pPr>
          </w:p>
        </w:tc>
      </w:tr>
      <w:tr w:rsidR="00017BA3" w:rsidRPr="00DE7B22" w:rsidTr="00017BA3">
        <w:trPr>
          <w:trHeight w:val="179"/>
        </w:trPr>
        <w:tc>
          <w:tcPr>
            <w:tcW w:w="3402" w:type="dxa"/>
          </w:tcPr>
          <w:p w:rsidR="00017BA3" w:rsidRPr="00874B72" w:rsidRDefault="00017BA3" w:rsidP="00017BA3">
            <w:pPr>
              <w:suppressAutoHyphens/>
              <w:spacing w:line="240" w:lineRule="auto"/>
              <w:jc w:val="both"/>
              <w:rPr>
                <w:rFonts w:ascii="Times New Roman" w:eastAsia="Times New Roman" w:hAnsi="Times New Roman"/>
                <w:sz w:val="24"/>
                <w:szCs w:val="24"/>
                <w:lang w:eastAsia="ru-RU"/>
              </w:rPr>
            </w:pPr>
            <w:r w:rsidRPr="00874B72">
              <w:rPr>
                <w:rFonts w:ascii="Times New Roman" w:eastAsia="Times New Roman" w:hAnsi="Times New Roman"/>
                <w:sz w:val="24"/>
                <w:szCs w:val="24"/>
                <w:lang w:eastAsia="ru-RU"/>
              </w:rPr>
              <w:t>Ведение огородничества (13.1)</w:t>
            </w:r>
          </w:p>
        </w:tc>
        <w:tc>
          <w:tcPr>
            <w:tcW w:w="5958" w:type="dxa"/>
            <w:vMerge/>
          </w:tcPr>
          <w:p w:rsidR="00017BA3" w:rsidRPr="00DE7B22" w:rsidRDefault="00017BA3" w:rsidP="00017BA3">
            <w:pPr>
              <w:pStyle w:val="ConsNormal"/>
              <w:ind w:left="33" w:right="0"/>
              <w:jc w:val="left"/>
              <w:rPr>
                <w:rFonts w:ascii="Times New Roman" w:hAnsi="Times New Roman"/>
                <w:sz w:val="24"/>
                <w:szCs w:val="24"/>
              </w:rPr>
            </w:pPr>
          </w:p>
        </w:tc>
      </w:tr>
      <w:tr w:rsidR="00017BA3" w:rsidRPr="00DE7B22" w:rsidTr="00017BA3">
        <w:trPr>
          <w:trHeight w:val="179"/>
        </w:trPr>
        <w:tc>
          <w:tcPr>
            <w:tcW w:w="3402" w:type="dxa"/>
          </w:tcPr>
          <w:p w:rsidR="00017BA3" w:rsidRPr="00DE7B22"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Обслуживание жилой застройки (2.7)</w:t>
            </w:r>
          </w:p>
        </w:tc>
        <w:tc>
          <w:tcPr>
            <w:tcW w:w="5958"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DE7B22" w:rsidRDefault="00017BA3" w:rsidP="00017BA3">
            <w:pPr>
              <w:pStyle w:val="ConsNormal"/>
              <w:widowControl/>
              <w:spacing w:before="0"/>
              <w:ind w:left="33" w:right="0" w:firstLine="0"/>
              <w:jc w:val="left"/>
              <w:rPr>
                <w:rFonts w:ascii="Times New Roman" w:hAnsi="Times New Roman" w:cs="Times New Roman"/>
                <w:sz w:val="24"/>
                <w:szCs w:val="24"/>
              </w:rPr>
            </w:pPr>
            <w:r w:rsidRPr="00DE7B22">
              <w:rPr>
                <w:rFonts w:ascii="Times New Roman" w:hAnsi="Times New Roman" w:cs="Times New Roman"/>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017BA3" w:rsidRPr="00DE7B22" w:rsidTr="00017BA3">
        <w:trPr>
          <w:trHeight w:val="179"/>
        </w:trPr>
        <w:tc>
          <w:tcPr>
            <w:tcW w:w="340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Общественное использование объектов капитального строительства (3.0)</w:t>
            </w:r>
          </w:p>
        </w:tc>
        <w:tc>
          <w:tcPr>
            <w:tcW w:w="5958" w:type="dxa"/>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r>
              <w:rPr>
                <w:rFonts w:ascii="Times New Roman" w:hAnsi="Times New Roman" w:cs="Times New Roman"/>
                <w:color w:val="000000"/>
                <w:sz w:val="24"/>
                <w:szCs w:val="24"/>
              </w:rPr>
              <w:t xml:space="preserve"> религиозного использования</w:t>
            </w:r>
            <w:r w:rsidRPr="00C941CF">
              <w:rPr>
                <w:rFonts w:ascii="Times New Roman" w:hAnsi="Times New Roman" w:cs="Times New Roman"/>
                <w:color w:val="000000"/>
                <w:sz w:val="24"/>
                <w:szCs w:val="24"/>
              </w:rPr>
              <w:t>:</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площадь зем</w:t>
            </w:r>
            <w:r>
              <w:rPr>
                <w:rFonts w:ascii="Times New Roman" w:hAnsi="Times New Roman" w:cs="Times New Roman"/>
                <w:color w:val="000000"/>
                <w:sz w:val="24"/>
                <w:szCs w:val="24"/>
              </w:rPr>
              <w:t>ельного участка- от 400 до 1000</w:t>
            </w:r>
            <w:r w:rsidRPr="00C941CF">
              <w:rPr>
                <w:rFonts w:ascii="Times New Roman" w:hAnsi="Times New Roman" w:cs="Times New Roman"/>
                <w:color w:val="000000"/>
                <w:sz w:val="24"/>
                <w:szCs w:val="24"/>
              </w:rPr>
              <w:t xml:space="preserve"> кв.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2. Минимальные отступы от границ земельных участков - </w:t>
            </w: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 xml:space="preserve">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3. </w:t>
            </w:r>
            <w:r>
              <w:rPr>
                <w:rFonts w:ascii="Times New Roman" w:hAnsi="Times New Roman" w:cs="Times New Roman"/>
                <w:color w:val="000000"/>
                <w:sz w:val="24"/>
                <w:szCs w:val="24"/>
              </w:rPr>
              <w:t>Предельное количество этажей - до 3 этажей</w:t>
            </w:r>
            <w:r w:rsidRPr="00C941CF">
              <w:rPr>
                <w:rFonts w:ascii="Times New Roman" w:hAnsi="Times New Roman" w:cs="Times New Roman"/>
                <w:color w:val="000000"/>
                <w:sz w:val="24"/>
                <w:szCs w:val="24"/>
              </w:rPr>
              <w:t>.</w:t>
            </w:r>
          </w:p>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w:t>
            </w:r>
            <w:r>
              <w:rPr>
                <w:rFonts w:ascii="Times New Roman" w:hAnsi="Times New Roman" w:cs="Times New Roman"/>
                <w:color w:val="000000"/>
                <w:sz w:val="24"/>
                <w:szCs w:val="24"/>
              </w:rPr>
              <w:t>6</w:t>
            </w:r>
            <w:r w:rsidRPr="00C941CF">
              <w:rPr>
                <w:rFonts w:ascii="Times New Roman" w:hAnsi="Times New Roman" w:cs="Times New Roman"/>
                <w:color w:val="000000"/>
                <w:sz w:val="24"/>
                <w:szCs w:val="24"/>
              </w:rPr>
              <w:t>0 %.</w:t>
            </w:r>
          </w:p>
        </w:tc>
      </w:tr>
      <w:tr w:rsidR="00017BA3" w:rsidRPr="00DE7B22" w:rsidTr="00017BA3">
        <w:trPr>
          <w:trHeight w:val="179"/>
        </w:trPr>
        <w:tc>
          <w:tcPr>
            <w:tcW w:w="3402" w:type="dxa"/>
          </w:tcPr>
          <w:p w:rsidR="00017BA3" w:rsidRPr="00DE7B22" w:rsidRDefault="00017BA3" w:rsidP="00017BA3">
            <w:pPr>
              <w:suppressAutoHyphens/>
              <w:spacing w:line="240" w:lineRule="auto"/>
              <w:jc w:val="both"/>
              <w:rPr>
                <w:rFonts w:ascii="Times New Roman" w:eastAsia="Times New Roman" w:hAnsi="Times New Roman"/>
                <w:sz w:val="24"/>
                <w:szCs w:val="24"/>
                <w:lang w:eastAsia="ru-RU"/>
              </w:rPr>
            </w:pPr>
            <w:r w:rsidRPr="00DE7B22">
              <w:rPr>
                <w:rFonts w:ascii="Times New Roman" w:eastAsia="Times New Roman" w:hAnsi="Times New Roman"/>
                <w:sz w:val="24"/>
                <w:szCs w:val="24"/>
                <w:lang w:eastAsia="ru-RU"/>
              </w:rPr>
              <w:t>Коммунальное обслуживание (3.1)</w:t>
            </w:r>
          </w:p>
        </w:tc>
        <w:tc>
          <w:tcPr>
            <w:tcW w:w="5958"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DE7B22" w:rsidRDefault="00017BA3" w:rsidP="00017BA3">
            <w:pPr>
              <w:pStyle w:val="ConsNormal"/>
              <w:widowControl/>
              <w:spacing w:before="0"/>
              <w:ind w:left="33" w:right="0" w:firstLine="0"/>
              <w:jc w:val="left"/>
              <w:rPr>
                <w:rFonts w:ascii="Times New Roman" w:hAnsi="Times New Roman" w:cs="Times New Roman"/>
                <w:sz w:val="24"/>
                <w:szCs w:val="24"/>
              </w:rPr>
            </w:pPr>
          </w:p>
        </w:tc>
      </w:tr>
      <w:tr w:rsidR="00017BA3" w:rsidRPr="00DE7B22" w:rsidTr="00017BA3">
        <w:trPr>
          <w:trHeight w:val="179"/>
        </w:trPr>
        <w:tc>
          <w:tcPr>
            <w:tcW w:w="3402" w:type="dxa"/>
          </w:tcPr>
          <w:p w:rsidR="00017BA3" w:rsidRPr="00DE7B22"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Бытовое обслуживание (3.3)</w:t>
            </w:r>
          </w:p>
        </w:tc>
        <w:tc>
          <w:tcPr>
            <w:tcW w:w="5958" w:type="dxa"/>
          </w:tcPr>
          <w:p w:rsidR="00017BA3" w:rsidRPr="005726B7" w:rsidRDefault="00017BA3" w:rsidP="00017BA3">
            <w:pPr>
              <w:pStyle w:val="ConsNormal"/>
              <w:widowControl/>
              <w:numPr>
                <w:ilvl w:val="0"/>
                <w:numId w:val="43"/>
              </w:numPr>
              <w:tabs>
                <w:tab w:val="left" w:pos="230"/>
              </w:tabs>
              <w:spacing w:before="0"/>
              <w:ind w:left="10" w:right="0" w:firstLine="0"/>
              <w:jc w:val="left"/>
              <w:rPr>
                <w:rFonts w:ascii="Times New Roman" w:hAnsi="Times New Roman" w:cs="Times New Roman"/>
                <w:sz w:val="24"/>
                <w:szCs w:val="24"/>
              </w:rPr>
            </w:pPr>
            <w:r w:rsidRPr="00C941CF">
              <w:rPr>
                <w:rFonts w:ascii="Times New Roman" w:hAnsi="Times New Roman" w:cs="Times New Roman"/>
                <w:color w:val="000000"/>
                <w:sz w:val="24"/>
                <w:szCs w:val="24"/>
              </w:rPr>
              <w:t>Предельные (минимальные и (или) максимальные) размеры 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100 до 400 кв.м.</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941CF">
              <w:rPr>
                <w:rFonts w:ascii="Times New Roman" w:hAnsi="Times New Roman" w:cs="Times New Roman"/>
                <w:color w:val="000000"/>
                <w:sz w:val="24"/>
                <w:szCs w:val="24"/>
              </w:rPr>
              <w:t>Максимальный процент застройки в границах земельного участка – 60 %.</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Предельное количество этажей - 1</w:t>
            </w:r>
            <w:r w:rsidRPr="00C941CF">
              <w:rPr>
                <w:rFonts w:ascii="Times New Roman" w:hAnsi="Times New Roman" w:cs="Times New Roman"/>
                <w:color w:val="000000"/>
                <w:sz w:val="24"/>
                <w:szCs w:val="24"/>
              </w:rPr>
              <w:t xml:space="preserve"> этаж.</w:t>
            </w:r>
          </w:p>
          <w:p w:rsidR="00017BA3"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p w:rsidR="00017BA3" w:rsidRDefault="00017BA3" w:rsidP="00017BA3">
            <w:pPr>
              <w:pStyle w:val="ConsNormal"/>
              <w:widowControl/>
              <w:tabs>
                <w:tab w:val="left" w:pos="340"/>
              </w:tabs>
              <w:spacing w:before="0"/>
              <w:ind w:left="34"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C941C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017BA3" w:rsidRPr="000D5058" w:rsidRDefault="00017BA3" w:rsidP="00017BA3">
            <w:pPr>
              <w:pStyle w:val="ConsNormal"/>
              <w:widowControl/>
              <w:tabs>
                <w:tab w:val="left" w:pos="340"/>
              </w:tabs>
              <w:spacing w:before="0"/>
              <w:ind w:left="34" w:right="0" w:firstLine="0"/>
              <w:rPr>
                <w:rFonts w:ascii="Times New Roman" w:hAnsi="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DE7B22" w:rsidTr="00017BA3">
        <w:trPr>
          <w:trHeight w:val="179"/>
        </w:trPr>
        <w:tc>
          <w:tcPr>
            <w:tcW w:w="340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Магазины (4.4.)</w:t>
            </w:r>
          </w:p>
        </w:tc>
        <w:tc>
          <w:tcPr>
            <w:tcW w:w="5958" w:type="dxa"/>
          </w:tcPr>
          <w:p w:rsidR="00017BA3" w:rsidRPr="005726B7" w:rsidRDefault="00017BA3" w:rsidP="00017BA3">
            <w:pPr>
              <w:pStyle w:val="ConsNormal"/>
              <w:widowControl/>
              <w:numPr>
                <w:ilvl w:val="0"/>
                <w:numId w:val="44"/>
              </w:numPr>
              <w:tabs>
                <w:tab w:val="left" w:pos="0"/>
                <w:tab w:val="left" w:pos="230"/>
              </w:tabs>
              <w:spacing w:before="0"/>
              <w:ind w:left="0" w:right="0" w:hanging="20"/>
              <w:jc w:val="left"/>
              <w:rPr>
                <w:rFonts w:ascii="Times New Roman" w:hAnsi="Times New Roman" w:cs="Times New Roman"/>
                <w:sz w:val="24"/>
                <w:szCs w:val="24"/>
              </w:rPr>
            </w:pP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минимальная площадь земельного участка от 200 до 6000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C941CF" w:rsidRDefault="00017BA3" w:rsidP="00017BA3">
            <w:pPr>
              <w:pStyle w:val="ConsNormal"/>
              <w:widowControl/>
              <w:tabs>
                <w:tab w:val="left" w:pos="230"/>
              </w:tabs>
              <w:spacing w:before="0"/>
              <w:ind w:left="10" w:right="0" w:firstLine="0"/>
              <w:rPr>
                <w:rFonts w:ascii="Times New Roman" w:hAnsi="Times New Roman" w:cs="Times New Roman"/>
                <w:color w:val="000000"/>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DE7B22" w:rsidTr="00017BA3">
        <w:trPr>
          <w:trHeight w:val="179"/>
        </w:trPr>
        <w:tc>
          <w:tcPr>
            <w:tcW w:w="340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и просвещение (3.5)</w:t>
            </w:r>
          </w:p>
        </w:tc>
        <w:tc>
          <w:tcPr>
            <w:tcW w:w="5958" w:type="dxa"/>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r>
              <w:rPr>
                <w:rFonts w:ascii="Times New Roman" w:hAnsi="Times New Roman" w:cs="Times New Roman"/>
                <w:color w:val="000000"/>
                <w:sz w:val="24"/>
                <w:szCs w:val="24"/>
              </w:rPr>
              <w:t xml:space="preserve"> религиозного использования</w:t>
            </w:r>
            <w:r w:rsidRPr="00C941CF">
              <w:rPr>
                <w:rFonts w:ascii="Times New Roman" w:hAnsi="Times New Roman" w:cs="Times New Roman"/>
                <w:color w:val="000000"/>
                <w:sz w:val="24"/>
                <w:szCs w:val="24"/>
              </w:rPr>
              <w:t>:</w:t>
            </w:r>
          </w:p>
          <w:p w:rsidR="00017BA3" w:rsidRDefault="00017BA3" w:rsidP="00017BA3">
            <w:pPr>
              <w:pStyle w:val="ConsNormal"/>
              <w:widowControl/>
              <w:tabs>
                <w:tab w:val="left" w:pos="0"/>
                <w:tab w:val="left" w:pos="230"/>
              </w:tabs>
              <w:spacing w:before="0"/>
              <w:ind w:left="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2000 до 30 000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- 3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4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7</w:t>
            </w:r>
            <w:r w:rsidRPr="00C941CF">
              <w:rPr>
                <w:rFonts w:ascii="Times New Roman" w:hAnsi="Times New Roman" w:cs="Times New Roman"/>
                <w:color w:val="000000"/>
                <w:sz w:val="24"/>
                <w:szCs w:val="24"/>
              </w:rPr>
              <w:t>0 %.</w:t>
            </w:r>
          </w:p>
          <w:p w:rsidR="00017BA3" w:rsidRPr="00C54463" w:rsidRDefault="00017BA3" w:rsidP="00017BA3">
            <w:pPr>
              <w:pStyle w:val="ConsNormal"/>
              <w:widowControl/>
              <w:tabs>
                <w:tab w:val="left" w:pos="0"/>
                <w:tab w:val="left" w:pos="230"/>
              </w:tabs>
              <w:spacing w:before="0"/>
              <w:ind w:left="0"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,5 </w:t>
            </w:r>
            <w:r w:rsidRPr="00C37109">
              <w:rPr>
                <w:rFonts w:ascii="Times New Roman" w:hAnsi="Times New Roman" w:cs="Times New Roman"/>
                <w:sz w:val="24"/>
                <w:szCs w:val="24"/>
              </w:rPr>
              <w:t xml:space="preserve">м </w:t>
            </w:r>
            <w:r>
              <w:rPr>
                <w:rFonts w:ascii="Times New Roman" w:hAnsi="Times New Roman" w:cs="Times New Roman"/>
                <w:sz w:val="24"/>
                <w:szCs w:val="24"/>
              </w:rPr>
              <w:t>с декоративными элементами.</w:t>
            </w:r>
          </w:p>
        </w:tc>
      </w:tr>
      <w:tr w:rsidR="00017BA3" w:rsidRPr="00DE7B22" w:rsidTr="00017BA3">
        <w:trPr>
          <w:trHeight w:val="179"/>
        </w:trPr>
        <w:tc>
          <w:tcPr>
            <w:tcW w:w="340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 (6.8)</w:t>
            </w:r>
          </w:p>
        </w:tc>
        <w:tc>
          <w:tcPr>
            <w:tcW w:w="5958"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p>
        </w:tc>
      </w:tr>
      <w:tr w:rsidR="00017BA3" w:rsidRPr="00DE7B22" w:rsidTr="00017BA3">
        <w:trPr>
          <w:trHeight w:val="179"/>
        </w:trPr>
        <w:tc>
          <w:tcPr>
            <w:tcW w:w="340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Здравоохранение (3.4)</w:t>
            </w:r>
          </w:p>
        </w:tc>
        <w:tc>
          <w:tcPr>
            <w:tcW w:w="5958" w:type="dxa"/>
          </w:tcPr>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400 до 10000 кв. м;</w:t>
            </w:r>
          </w:p>
          <w:p w:rsidR="00017BA3" w:rsidRPr="005C753A" w:rsidRDefault="00017BA3" w:rsidP="00017BA3">
            <w:pPr>
              <w:pStyle w:val="ConsNormal"/>
              <w:widowControl/>
              <w:spacing w:before="0"/>
              <w:ind w:left="0" w:right="0" w:firstLine="0"/>
              <w:rPr>
                <w:rFonts w:ascii="Times New Roman" w:hAnsi="Times New Roman" w:cs="Times New Roman"/>
                <w:sz w:val="22"/>
                <w:szCs w:val="22"/>
              </w:rPr>
            </w:pPr>
            <w:r w:rsidRPr="005C753A">
              <w:rPr>
                <w:rFonts w:ascii="Times New Roman" w:hAnsi="Times New Roman" w:cs="Times New Roman"/>
                <w:sz w:val="24"/>
                <w:szCs w:val="24"/>
              </w:rPr>
              <w:t xml:space="preserve">2. Минимальные отступы от границ </w:t>
            </w:r>
            <w:r w:rsidRPr="005C753A">
              <w:rPr>
                <w:rFonts w:ascii="Times New Roman" w:hAnsi="Times New Roman" w:cs="Times New Roman"/>
                <w:sz w:val="22"/>
                <w:szCs w:val="22"/>
              </w:rPr>
              <w:t>земельных участков - 3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5C753A">
              <w:rPr>
                <w:rFonts w:ascii="Times New Roman" w:hAnsi="Times New Roman" w:cs="Times New Roman"/>
                <w:sz w:val="24"/>
                <w:szCs w:val="24"/>
              </w:rPr>
              <w:t xml:space="preserve"> этажа.</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 границах земельного участка – 70 %.</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5C753A">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17BA3" w:rsidRPr="00DE7B22" w:rsidTr="00017BA3">
        <w:trPr>
          <w:trHeight w:val="179"/>
        </w:trPr>
        <w:tc>
          <w:tcPr>
            <w:tcW w:w="340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Благоустройство территории (12.0.2)</w:t>
            </w:r>
          </w:p>
        </w:tc>
        <w:tc>
          <w:tcPr>
            <w:tcW w:w="5958"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p>
        </w:tc>
      </w:tr>
    </w:tbl>
    <w:p w:rsidR="00017BA3" w:rsidRPr="00D93E6D" w:rsidRDefault="00017BA3" w:rsidP="00017BA3">
      <w:pPr>
        <w:pStyle w:val="a9"/>
        <w:rPr>
          <w:bCs/>
          <w:i/>
          <w:iCs/>
          <w:color w:val="000000"/>
          <w:sz w:val="23"/>
          <w:szCs w:val="23"/>
          <w:u w:val="single"/>
          <w:shd w:val="clear" w:color="auto" w:fill="FFFFFF"/>
          <w:lang w:val="ru-RU" w:bidi="ar-SA"/>
        </w:rPr>
      </w:pPr>
      <w:r w:rsidRPr="00985A4B">
        <w:rPr>
          <w:rStyle w:val="5"/>
          <w:b w:val="0"/>
          <w:color w:val="000000"/>
          <w:lang w:val="ru-RU"/>
        </w:rPr>
        <w:t>Вспомогательные в</w:t>
      </w:r>
      <w:r>
        <w:rPr>
          <w:rStyle w:val="5"/>
          <w:b w:val="0"/>
          <w:color w:val="000000"/>
          <w:lang w:val="ru-RU"/>
        </w:rPr>
        <w:t>иды разрешенного использования:</w:t>
      </w:r>
    </w:p>
    <w:tbl>
      <w:tblPr>
        <w:tblStyle w:val="af2"/>
        <w:tblW w:w="9360" w:type="dxa"/>
        <w:tblInd w:w="108" w:type="dxa"/>
        <w:tblLook w:val="04A0"/>
      </w:tblPr>
      <w:tblGrid>
        <w:gridCol w:w="3261"/>
        <w:gridCol w:w="6099"/>
      </w:tblGrid>
      <w:tr w:rsidR="00017BA3" w:rsidRPr="00985A4B" w:rsidTr="00017BA3">
        <w:tc>
          <w:tcPr>
            <w:tcW w:w="3261" w:type="dxa"/>
          </w:tcPr>
          <w:p w:rsidR="00017BA3" w:rsidRPr="00985A4B" w:rsidRDefault="00017BA3" w:rsidP="00017BA3">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099" w:type="dxa"/>
          </w:tcPr>
          <w:p w:rsidR="00017BA3" w:rsidRPr="00985A4B" w:rsidRDefault="00017BA3" w:rsidP="00017BA3">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985A4B" w:rsidTr="00017BA3">
        <w:trPr>
          <w:trHeight w:val="1008"/>
        </w:trPr>
        <w:tc>
          <w:tcPr>
            <w:tcW w:w="3261" w:type="dxa"/>
          </w:tcPr>
          <w:p w:rsidR="00017BA3" w:rsidRPr="00C941C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C941CF">
              <w:rPr>
                <w:rFonts w:ascii="Times New Roman" w:eastAsia="Times New Roman" w:hAnsi="Times New Roman"/>
                <w:sz w:val="24"/>
                <w:szCs w:val="24"/>
                <w:lang w:eastAsia="ru-RU"/>
              </w:rPr>
              <w:t>елигиозное использование (3.7)</w:t>
            </w:r>
          </w:p>
          <w:p w:rsidR="00017BA3" w:rsidRPr="00C941C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099" w:type="dxa"/>
            <w:vMerge w:val="restart"/>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r>
              <w:rPr>
                <w:rFonts w:ascii="Times New Roman" w:hAnsi="Times New Roman" w:cs="Times New Roman"/>
                <w:color w:val="000000"/>
                <w:sz w:val="24"/>
                <w:szCs w:val="24"/>
              </w:rPr>
              <w:t xml:space="preserve"> религиозного использования</w:t>
            </w:r>
            <w:r w:rsidRPr="00C941CF">
              <w:rPr>
                <w:rFonts w:ascii="Times New Roman" w:hAnsi="Times New Roman" w:cs="Times New Roman"/>
                <w:color w:val="000000"/>
                <w:sz w:val="24"/>
                <w:szCs w:val="24"/>
              </w:rPr>
              <w:t>:</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площадь зем</w:t>
            </w:r>
            <w:r>
              <w:rPr>
                <w:rFonts w:ascii="Times New Roman" w:hAnsi="Times New Roman" w:cs="Times New Roman"/>
                <w:color w:val="000000"/>
                <w:sz w:val="24"/>
                <w:szCs w:val="24"/>
              </w:rPr>
              <w:t>ельного участка- от 400 до 1000</w:t>
            </w:r>
            <w:r w:rsidRPr="00C941CF">
              <w:rPr>
                <w:rFonts w:ascii="Times New Roman" w:hAnsi="Times New Roman" w:cs="Times New Roman"/>
                <w:color w:val="000000"/>
                <w:sz w:val="24"/>
                <w:szCs w:val="24"/>
              </w:rPr>
              <w:t xml:space="preserve"> кв.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2. Минимальные отступы от границ земельных участков - </w:t>
            </w: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 xml:space="preserve">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3. </w:t>
            </w:r>
            <w:r>
              <w:rPr>
                <w:rFonts w:ascii="Times New Roman" w:hAnsi="Times New Roman" w:cs="Times New Roman"/>
                <w:color w:val="000000"/>
                <w:sz w:val="24"/>
                <w:szCs w:val="24"/>
              </w:rPr>
              <w:t>Предельное количество этажей - до 3 этажей</w:t>
            </w:r>
            <w:r w:rsidRPr="00C941CF">
              <w:rPr>
                <w:rFonts w:ascii="Times New Roman" w:hAnsi="Times New Roman" w:cs="Times New Roman"/>
                <w:color w:val="000000"/>
                <w:sz w:val="24"/>
                <w:szCs w:val="24"/>
              </w:rPr>
              <w:t>.</w:t>
            </w:r>
          </w:p>
          <w:p w:rsidR="00017BA3" w:rsidRPr="00985A4B" w:rsidRDefault="00017BA3" w:rsidP="00017BA3">
            <w:pPr>
              <w:pStyle w:val="ConsNormal"/>
              <w:spacing w:before="0"/>
              <w:ind w:left="0" w:right="0" w:firstLine="0"/>
              <w:rPr>
                <w:rFonts w:ascii="Times New Roman" w:hAnsi="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7</w:t>
            </w:r>
            <w:r w:rsidRPr="00C941CF">
              <w:rPr>
                <w:rFonts w:ascii="Times New Roman" w:hAnsi="Times New Roman" w:cs="Times New Roman"/>
                <w:color w:val="000000"/>
                <w:sz w:val="24"/>
                <w:szCs w:val="24"/>
              </w:rPr>
              <w:t>0 %.</w:t>
            </w:r>
          </w:p>
        </w:tc>
      </w:tr>
      <w:tr w:rsidR="00017BA3" w:rsidRPr="00985A4B" w:rsidTr="00017BA3">
        <w:trPr>
          <w:trHeight w:val="512"/>
        </w:trPr>
        <w:tc>
          <w:tcPr>
            <w:tcW w:w="3261" w:type="dxa"/>
          </w:tcPr>
          <w:p w:rsidR="00017BA3" w:rsidRPr="00C941C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Религиозное управление и образование (3.7.2)</w:t>
            </w:r>
          </w:p>
        </w:tc>
        <w:tc>
          <w:tcPr>
            <w:tcW w:w="6099" w:type="dxa"/>
            <w:vMerge/>
          </w:tcPr>
          <w:p w:rsidR="00017BA3" w:rsidRPr="00985A4B" w:rsidRDefault="00017BA3" w:rsidP="00017BA3">
            <w:pPr>
              <w:pStyle w:val="ConsNormal"/>
              <w:widowControl/>
              <w:spacing w:before="0"/>
              <w:ind w:left="360" w:right="0" w:firstLine="0"/>
              <w:rPr>
                <w:rFonts w:ascii="Times New Roman" w:hAnsi="Times New Roman"/>
                <w:sz w:val="24"/>
                <w:szCs w:val="24"/>
              </w:rPr>
            </w:pPr>
          </w:p>
        </w:tc>
      </w:tr>
      <w:tr w:rsidR="00017BA3" w:rsidRPr="00985A4B" w:rsidTr="00017BA3">
        <w:trPr>
          <w:trHeight w:val="512"/>
        </w:trPr>
        <w:tc>
          <w:tcPr>
            <w:tcW w:w="3261"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Хранение автотранспорта (2.7.1) </w:t>
            </w:r>
          </w:p>
        </w:tc>
        <w:tc>
          <w:tcPr>
            <w:tcW w:w="6099" w:type="dxa"/>
          </w:tcPr>
          <w:p w:rsidR="00017BA3" w:rsidRPr="00985A4B" w:rsidRDefault="00017BA3" w:rsidP="00017BA3">
            <w:pPr>
              <w:pStyle w:val="ConsNormal"/>
              <w:widowControl/>
              <w:spacing w:before="0"/>
              <w:ind w:left="0" w:right="0" w:firstLine="0"/>
              <w:rPr>
                <w:rFonts w:ascii="Times New Roman" w:hAnsi="Times New Roman"/>
                <w:sz w:val="24"/>
                <w:szCs w:val="24"/>
              </w:rPr>
            </w:pPr>
            <w:r>
              <w:rPr>
                <w:rFonts w:ascii="Times New Roman" w:hAnsi="Times New Roman" w:cs="Times New Roman"/>
                <w:color w:val="000000"/>
                <w:sz w:val="24"/>
                <w:szCs w:val="24"/>
              </w:rPr>
              <w:t>Размер земельных участков для гаражей следует принимать 30 кв.м. на одно машино-место.</w:t>
            </w:r>
          </w:p>
        </w:tc>
      </w:tr>
      <w:tr w:rsidR="00017BA3" w:rsidRPr="00985A4B" w:rsidTr="00017BA3">
        <w:trPr>
          <w:trHeight w:val="287"/>
        </w:trPr>
        <w:tc>
          <w:tcPr>
            <w:tcW w:w="3261" w:type="dxa"/>
          </w:tcPr>
          <w:p w:rsidR="00017BA3" w:rsidRPr="00776340" w:rsidRDefault="00017BA3" w:rsidP="00017BA3">
            <w:pPr>
              <w:suppressAutoHyphens/>
              <w:spacing w:line="240" w:lineRule="auto"/>
              <w:jc w:val="both"/>
              <w:rPr>
                <w:rFonts w:ascii="Times New Roman" w:eastAsia="Times New Roman" w:hAnsi="Times New Roman"/>
                <w:color w:val="FF0000"/>
                <w:sz w:val="24"/>
                <w:szCs w:val="24"/>
                <w:lang w:eastAsia="ru-RU"/>
              </w:rPr>
            </w:pPr>
            <w:r w:rsidRPr="00776340">
              <w:rPr>
                <w:rFonts w:ascii="Times New Roman" w:eastAsia="Times New Roman" w:hAnsi="Times New Roman"/>
                <w:sz w:val="24"/>
                <w:szCs w:val="24"/>
                <w:lang w:eastAsia="ru-RU"/>
              </w:rPr>
              <w:t>Земельные участки (террито</w:t>
            </w:r>
            <w:r>
              <w:rPr>
                <w:rFonts w:ascii="Times New Roman" w:eastAsia="Times New Roman" w:hAnsi="Times New Roman"/>
                <w:sz w:val="24"/>
                <w:szCs w:val="24"/>
                <w:lang w:eastAsia="ru-RU"/>
              </w:rPr>
              <w:t>рии) общего пользования (12.0)</w:t>
            </w:r>
          </w:p>
        </w:tc>
        <w:tc>
          <w:tcPr>
            <w:tcW w:w="6099" w:type="dxa"/>
          </w:tcPr>
          <w:p w:rsidR="00017BA3" w:rsidRPr="00985A4B" w:rsidRDefault="00017BA3" w:rsidP="00017BA3">
            <w:pPr>
              <w:pStyle w:val="ConsNormal"/>
              <w:widowControl/>
              <w:spacing w:before="0"/>
              <w:ind w:left="0" w:right="0" w:firstLine="0"/>
              <w:jc w:val="left"/>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17BA3" w:rsidRPr="00985A4B" w:rsidRDefault="00017BA3" w:rsidP="00017BA3">
            <w:pPr>
              <w:pStyle w:val="ConsNormal"/>
              <w:widowControl/>
              <w:spacing w:before="0"/>
              <w:ind w:left="33" w:right="0" w:firstLine="0"/>
              <w:jc w:val="left"/>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017BA3" w:rsidRPr="00985A4B" w:rsidTr="00017BA3">
        <w:trPr>
          <w:trHeight w:val="287"/>
        </w:trPr>
        <w:tc>
          <w:tcPr>
            <w:tcW w:w="3261" w:type="dxa"/>
          </w:tcPr>
          <w:p w:rsidR="00017BA3" w:rsidRPr="00776340" w:rsidRDefault="00017BA3" w:rsidP="00017BA3">
            <w:pPr>
              <w:suppressAutoHyphens/>
              <w:spacing w:line="240" w:lineRule="auto"/>
              <w:jc w:val="both"/>
              <w:rPr>
                <w:rFonts w:ascii="Times New Roman" w:eastAsia="Times New Roman" w:hAnsi="Times New Roman"/>
                <w:sz w:val="24"/>
                <w:szCs w:val="24"/>
                <w:lang w:eastAsia="ru-RU"/>
              </w:rPr>
            </w:pPr>
          </w:p>
        </w:tc>
        <w:tc>
          <w:tcPr>
            <w:tcW w:w="6099" w:type="dxa"/>
          </w:tcPr>
          <w:p w:rsidR="00017BA3" w:rsidRPr="00985A4B" w:rsidRDefault="00017BA3" w:rsidP="00017BA3">
            <w:pPr>
              <w:pStyle w:val="ConsNormal"/>
              <w:widowControl/>
              <w:spacing w:before="0"/>
              <w:ind w:left="0" w:right="0" w:firstLine="0"/>
              <w:jc w:val="left"/>
              <w:rPr>
                <w:rFonts w:ascii="Times New Roman" w:hAnsi="Times New Roman" w:cs="Times New Roman"/>
                <w:color w:val="000000"/>
                <w:sz w:val="24"/>
                <w:szCs w:val="24"/>
              </w:rPr>
            </w:pPr>
          </w:p>
        </w:tc>
      </w:tr>
    </w:tbl>
    <w:p w:rsidR="00017BA3" w:rsidRPr="00985A4B" w:rsidRDefault="00017BA3" w:rsidP="00017BA3">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360" w:type="dxa"/>
        <w:tblInd w:w="108" w:type="dxa"/>
        <w:tblLook w:val="04A0"/>
      </w:tblPr>
      <w:tblGrid>
        <w:gridCol w:w="3300"/>
        <w:gridCol w:w="6060"/>
      </w:tblGrid>
      <w:tr w:rsidR="00017BA3" w:rsidRPr="00DE7B22" w:rsidTr="00017BA3">
        <w:tc>
          <w:tcPr>
            <w:tcW w:w="3300" w:type="dxa"/>
          </w:tcPr>
          <w:p w:rsidR="00017BA3" w:rsidRPr="00DE7B22" w:rsidRDefault="00017BA3" w:rsidP="00017BA3">
            <w:pPr>
              <w:suppressAutoHyphens/>
              <w:spacing w:line="240" w:lineRule="auto"/>
              <w:rPr>
                <w:rFonts w:ascii="Times New Roman" w:hAnsi="Times New Roman"/>
                <w:b/>
                <w:sz w:val="24"/>
                <w:szCs w:val="24"/>
              </w:rPr>
            </w:pPr>
            <w:r w:rsidRPr="00DE7B22">
              <w:rPr>
                <w:rFonts w:ascii="Times New Roman" w:hAnsi="Times New Roman"/>
                <w:b/>
                <w:sz w:val="24"/>
                <w:szCs w:val="24"/>
              </w:rPr>
              <w:t>Вид использования</w:t>
            </w:r>
          </w:p>
        </w:tc>
        <w:tc>
          <w:tcPr>
            <w:tcW w:w="6060" w:type="dxa"/>
          </w:tcPr>
          <w:p w:rsidR="00017BA3" w:rsidRPr="00DE7B22" w:rsidRDefault="00017BA3" w:rsidP="00017BA3">
            <w:pPr>
              <w:suppressAutoHyphens/>
              <w:spacing w:line="240" w:lineRule="auto"/>
              <w:rPr>
                <w:rFonts w:ascii="Times New Roman" w:hAnsi="Times New Roman"/>
                <w:sz w:val="24"/>
                <w:szCs w:val="24"/>
              </w:rPr>
            </w:pPr>
            <w:r w:rsidRPr="00DE7B22">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DE7B22" w:rsidTr="00017BA3">
        <w:trPr>
          <w:trHeight w:val="849"/>
        </w:trPr>
        <w:tc>
          <w:tcPr>
            <w:tcW w:w="3300" w:type="dxa"/>
          </w:tcPr>
          <w:p w:rsidR="00017BA3" w:rsidRPr="00DE7B22" w:rsidRDefault="00017BA3" w:rsidP="00017BA3">
            <w:pPr>
              <w:suppressAutoHyphens/>
              <w:spacing w:line="240" w:lineRule="auto"/>
              <w:jc w:val="both"/>
              <w:rPr>
                <w:rFonts w:ascii="Times New Roman" w:hAnsi="Times New Roman"/>
                <w:sz w:val="24"/>
                <w:szCs w:val="24"/>
              </w:rPr>
            </w:pPr>
            <w:r w:rsidRPr="00DE7B22">
              <w:rPr>
                <w:rFonts w:ascii="Times New Roman" w:eastAsia="Times New Roman" w:hAnsi="Times New Roman"/>
                <w:sz w:val="24"/>
                <w:szCs w:val="24"/>
                <w:lang w:eastAsia="ru-RU"/>
              </w:rPr>
              <w:t xml:space="preserve">Гостиничное обслуживание (4.7) </w:t>
            </w:r>
          </w:p>
        </w:tc>
        <w:tc>
          <w:tcPr>
            <w:tcW w:w="6060"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DE7B22">
              <w:rPr>
                <w:rFonts w:ascii="Times New Roman" w:hAnsi="Times New Roman" w:cs="Times New Roman"/>
                <w:sz w:val="24"/>
                <w:szCs w:val="24"/>
              </w:rPr>
              <w:t>- от 400 до 6000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2617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DE7B22" w:rsidTr="00017BA3">
        <w:trPr>
          <w:trHeight w:val="431"/>
        </w:trPr>
        <w:tc>
          <w:tcPr>
            <w:tcW w:w="3300" w:type="dxa"/>
          </w:tcPr>
          <w:p w:rsidR="00017BA3" w:rsidRPr="00DE7B22"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Социальное обслуживание (3.2)</w:t>
            </w:r>
          </w:p>
        </w:tc>
        <w:tc>
          <w:tcPr>
            <w:tcW w:w="6060" w:type="dxa"/>
            <w:vMerge w:val="restart"/>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407FEF" w:rsidRDefault="00017BA3" w:rsidP="00017BA3">
            <w:pPr>
              <w:pStyle w:val="ConsNormal"/>
              <w:widowControl/>
              <w:spacing w:before="0"/>
              <w:ind w:left="0" w:right="0" w:firstLine="0"/>
              <w:jc w:val="left"/>
              <w:rPr>
                <w:rFonts w:ascii="Times New Roman" w:hAnsi="Times New Roman" w:cs="Times New Roman"/>
                <w:color w:val="000000"/>
                <w:sz w:val="24"/>
                <w:szCs w:val="24"/>
              </w:rPr>
            </w:pPr>
            <w:r w:rsidRPr="00DE7B22">
              <w:rPr>
                <w:rFonts w:ascii="Times New Roman" w:hAnsi="Times New Roman" w:cs="Times New Roman"/>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017BA3" w:rsidRPr="00DE7B22" w:rsidTr="00017BA3">
        <w:trPr>
          <w:trHeight w:val="287"/>
        </w:trPr>
        <w:tc>
          <w:tcPr>
            <w:tcW w:w="3300" w:type="dxa"/>
          </w:tcPr>
          <w:p w:rsidR="00017BA3" w:rsidRPr="00DE7B22"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Культурное развитие (3.6)</w:t>
            </w:r>
          </w:p>
        </w:tc>
        <w:tc>
          <w:tcPr>
            <w:tcW w:w="6060" w:type="dxa"/>
            <w:vMerge/>
          </w:tcPr>
          <w:p w:rsidR="00017BA3" w:rsidRPr="00DE7B22" w:rsidRDefault="00017BA3" w:rsidP="00017BA3">
            <w:pPr>
              <w:pStyle w:val="ConsNormal"/>
              <w:widowControl/>
              <w:spacing w:before="0"/>
              <w:ind w:left="33" w:right="0" w:firstLine="284"/>
              <w:rPr>
                <w:rFonts w:ascii="Times New Roman" w:hAnsi="Times New Roman" w:cs="Times New Roman"/>
                <w:sz w:val="24"/>
                <w:szCs w:val="24"/>
              </w:rPr>
            </w:pPr>
          </w:p>
        </w:tc>
      </w:tr>
      <w:tr w:rsidR="00017BA3" w:rsidRPr="00DE7B22" w:rsidTr="00017BA3">
        <w:trPr>
          <w:trHeight w:val="287"/>
        </w:trPr>
        <w:tc>
          <w:tcPr>
            <w:tcW w:w="3300" w:type="dxa"/>
          </w:tcPr>
          <w:p w:rsidR="00017BA3" w:rsidRPr="0022617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hAnsi="Times New Roman"/>
                <w:sz w:val="24"/>
                <w:szCs w:val="24"/>
              </w:rPr>
              <w:t>Парки культуры и отдыха (3.6.2)</w:t>
            </w:r>
          </w:p>
        </w:tc>
        <w:tc>
          <w:tcPr>
            <w:tcW w:w="6060" w:type="dxa"/>
          </w:tcPr>
          <w:p w:rsidR="00017BA3" w:rsidRPr="00985A4B" w:rsidRDefault="00017BA3" w:rsidP="00017BA3">
            <w:pPr>
              <w:pStyle w:val="ConsNormal"/>
              <w:widowControl/>
              <w:spacing w:before="0"/>
              <w:ind w:left="0" w:right="0" w:firstLine="0"/>
              <w:jc w:val="left"/>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17BA3" w:rsidRPr="00226173" w:rsidRDefault="00017BA3" w:rsidP="00017BA3">
            <w:pPr>
              <w:pStyle w:val="ConsNormal"/>
              <w:widowControl/>
              <w:spacing w:before="0"/>
              <w:ind w:left="0" w:right="0" w:firstLine="0"/>
              <w:rPr>
                <w:rFonts w:ascii="Times New Roman" w:hAnsi="Times New Roman" w:cs="Times New Roman"/>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017BA3" w:rsidRPr="00DE7B22" w:rsidTr="00017BA3">
        <w:trPr>
          <w:trHeight w:val="287"/>
        </w:trPr>
        <w:tc>
          <w:tcPr>
            <w:tcW w:w="3300" w:type="dxa"/>
          </w:tcPr>
          <w:p w:rsidR="00017BA3"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Общественное питание (4.6)</w:t>
            </w:r>
          </w:p>
        </w:tc>
        <w:tc>
          <w:tcPr>
            <w:tcW w:w="6060"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6</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26173"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DE7B22" w:rsidTr="00017BA3">
        <w:trPr>
          <w:trHeight w:val="287"/>
        </w:trPr>
        <w:tc>
          <w:tcPr>
            <w:tcW w:w="3300" w:type="dxa"/>
          </w:tcPr>
          <w:p w:rsidR="00017BA3"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Предпринимательство (4.0)</w:t>
            </w:r>
          </w:p>
        </w:tc>
        <w:tc>
          <w:tcPr>
            <w:tcW w:w="6060"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26173"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DE7B22" w:rsidTr="00017BA3">
        <w:trPr>
          <w:trHeight w:val="287"/>
        </w:trPr>
        <w:tc>
          <w:tcPr>
            <w:tcW w:w="3300" w:type="dxa"/>
          </w:tcPr>
          <w:p w:rsidR="00017BA3" w:rsidRDefault="00017BA3" w:rsidP="00017BA3">
            <w:pPr>
              <w:jc w:val="both"/>
            </w:pPr>
            <w:r w:rsidRPr="007A2526">
              <w:rPr>
                <w:rFonts w:ascii="Times New Roman" w:eastAsia="Times New Roman" w:hAnsi="Times New Roman"/>
                <w:sz w:val="24"/>
                <w:szCs w:val="24"/>
                <w:lang w:eastAsia="ru-RU"/>
              </w:rPr>
              <w:t>Энергетика (6.7)</w:t>
            </w:r>
          </w:p>
        </w:tc>
        <w:tc>
          <w:tcPr>
            <w:tcW w:w="6060" w:type="dxa"/>
          </w:tcPr>
          <w:p w:rsidR="00017BA3"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Default="00017BA3" w:rsidP="00017BA3"/>
        </w:tc>
      </w:tr>
    </w:tbl>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Default="00017BA3" w:rsidP="00017BA3">
      <w:pPr>
        <w:pStyle w:val="a9"/>
        <w:numPr>
          <w:ilvl w:val="0"/>
          <w:numId w:val="26"/>
        </w:numPr>
        <w:rPr>
          <w:lang w:val="ru-RU"/>
        </w:rPr>
      </w:pPr>
      <w:r>
        <w:rPr>
          <w:lang w:val="ru-RU"/>
        </w:rPr>
        <w:t>Санитарно-защитная зона;</w:t>
      </w:r>
    </w:p>
    <w:p w:rsidR="00017BA3" w:rsidRDefault="00017BA3" w:rsidP="00017BA3">
      <w:pPr>
        <w:pStyle w:val="a9"/>
        <w:numPr>
          <w:ilvl w:val="0"/>
          <w:numId w:val="26"/>
        </w:numPr>
        <w:rPr>
          <w:lang w:val="ru-RU"/>
        </w:rPr>
      </w:pPr>
      <w:r>
        <w:rPr>
          <w:lang w:val="ru-RU"/>
        </w:rPr>
        <w:t>Водоохранная зона;</w:t>
      </w:r>
    </w:p>
    <w:p w:rsidR="00017BA3" w:rsidRDefault="00017BA3" w:rsidP="00017BA3">
      <w:pPr>
        <w:pStyle w:val="a9"/>
        <w:numPr>
          <w:ilvl w:val="0"/>
          <w:numId w:val="26"/>
        </w:numPr>
        <w:rPr>
          <w:lang w:val="ru-RU"/>
        </w:rPr>
      </w:pPr>
      <w:r>
        <w:rPr>
          <w:lang w:val="ru-RU"/>
        </w:rPr>
        <w:t>Прибрежная защитная полоса;</w:t>
      </w:r>
    </w:p>
    <w:p w:rsidR="00017BA3" w:rsidRDefault="00017BA3" w:rsidP="00017BA3">
      <w:pPr>
        <w:pStyle w:val="a9"/>
        <w:numPr>
          <w:ilvl w:val="0"/>
          <w:numId w:val="26"/>
        </w:numPr>
        <w:rPr>
          <w:lang w:val="ru-RU"/>
        </w:rPr>
      </w:pPr>
      <w:r>
        <w:rPr>
          <w:lang w:val="ru-RU"/>
        </w:rPr>
        <w:t>Зона санитарной охраны источников питьевого водоснабжения;</w:t>
      </w:r>
    </w:p>
    <w:p w:rsidR="00017BA3" w:rsidRDefault="00017BA3" w:rsidP="00017BA3">
      <w:pPr>
        <w:pStyle w:val="a9"/>
        <w:numPr>
          <w:ilvl w:val="0"/>
          <w:numId w:val="26"/>
        </w:numPr>
        <w:rPr>
          <w:lang w:val="ru-RU"/>
        </w:rPr>
      </w:pPr>
      <w:r>
        <w:rPr>
          <w:lang w:val="ru-RU"/>
        </w:rPr>
        <w:t>Охранные зоны инженерных коммуникаций;</w:t>
      </w:r>
    </w:p>
    <w:p w:rsidR="00017BA3" w:rsidRDefault="00017BA3" w:rsidP="00017BA3">
      <w:pPr>
        <w:pStyle w:val="a9"/>
        <w:numPr>
          <w:ilvl w:val="0"/>
          <w:numId w:val="26"/>
        </w:numPr>
        <w:rPr>
          <w:lang w:val="ru-RU"/>
        </w:rPr>
      </w:pPr>
      <w:r>
        <w:rPr>
          <w:lang w:val="ru-RU"/>
        </w:rPr>
        <w:t>Придорожные полосы.</w:t>
      </w:r>
    </w:p>
    <w:p w:rsidR="00017BA3" w:rsidRPr="00066CEC" w:rsidRDefault="00017BA3" w:rsidP="00017BA3">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017BA3" w:rsidRPr="00156B16" w:rsidRDefault="00017BA3" w:rsidP="00017BA3">
      <w:pPr>
        <w:pStyle w:val="aa"/>
        <w:suppressAutoHyphens/>
        <w:ind w:left="1211"/>
        <w:rPr>
          <w:rFonts w:ascii="Times New Roman" w:eastAsia="Times New Roman" w:hAnsi="Times New Roman"/>
          <w:b/>
          <w:i/>
          <w:sz w:val="24"/>
          <w:szCs w:val="24"/>
          <w:lang w:eastAsia="ar-SA" w:bidi="en-US"/>
        </w:rPr>
      </w:pPr>
    </w:p>
    <w:p w:rsidR="00017BA3" w:rsidRPr="00B81DDC" w:rsidRDefault="00017BA3" w:rsidP="00017BA3">
      <w:pPr>
        <w:pStyle w:val="aa"/>
        <w:numPr>
          <w:ilvl w:val="0"/>
          <w:numId w:val="44"/>
        </w:numPr>
        <w:suppressAutoHyphens/>
        <w:spacing w:before="0" w:after="0"/>
        <w:rPr>
          <w:rFonts w:ascii="Times New Roman" w:eastAsia="Times New Roman" w:hAnsi="Times New Roman"/>
          <w:b/>
          <w:i/>
          <w:sz w:val="24"/>
          <w:szCs w:val="24"/>
          <w:lang w:eastAsia="ar-SA" w:bidi="en-US"/>
        </w:rPr>
      </w:pPr>
      <w:r w:rsidRPr="00B81DDC">
        <w:rPr>
          <w:rFonts w:ascii="Times New Roman" w:eastAsia="Times New Roman" w:hAnsi="Times New Roman"/>
          <w:b/>
          <w:i/>
          <w:sz w:val="24"/>
          <w:szCs w:val="24"/>
          <w:lang w:eastAsia="ar-SA" w:bidi="en-US"/>
        </w:rPr>
        <w:t xml:space="preserve">Зона застройки </w:t>
      </w:r>
      <w:r>
        <w:rPr>
          <w:rFonts w:ascii="Times New Roman" w:eastAsia="Times New Roman" w:hAnsi="Times New Roman"/>
          <w:b/>
          <w:i/>
          <w:sz w:val="24"/>
          <w:szCs w:val="24"/>
          <w:lang w:eastAsia="ar-SA" w:bidi="en-US"/>
        </w:rPr>
        <w:t xml:space="preserve">среднеэтажными </w:t>
      </w:r>
      <w:r w:rsidR="00214975">
        <w:rPr>
          <w:rFonts w:ascii="Times New Roman" w:eastAsia="Times New Roman" w:hAnsi="Times New Roman"/>
          <w:b/>
          <w:i/>
          <w:sz w:val="24"/>
          <w:szCs w:val="24"/>
          <w:lang w:eastAsia="ar-SA" w:bidi="en-US"/>
        </w:rPr>
        <w:t xml:space="preserve">многоквартирными </w:t>
      </w:r>
      <w:r>
        <w:rPr>
          <w:rFonts w:ascii="Times New Roman" w:eastAsia="Times New Roman" w:hAnsi="Times New Roman"/>
          <w:b/>
          <w:i/>
          <w:sz w:val="24"/>
          <w:szCs w:val="24"/>
          <w:lang w:eastAsia="ar-SA" w:bidi="en-US"/>
        </w:rPr>
        <w:t>домами</w:t>
      </w:r>
    </w:p>
    <w:p w:rsidR="00017BA3" w:rsidRPr="006644A9" w:rsidRDefault="00017BA3" w:rsidP="00017BA3">
      <w:pPr>
        <w:pStyle w:val="aa"/>
        <w:suppressAutoHyphens/>
        <w:rPr>
          <w:rFonts w:ascii="Times New Roman" w:hAnsi="Times New Roman"/>
          <w:b/>
          <w:i/>
          <w:lang w:eastAsia="ar-SA" w:bidi="en-US"/>
        </w:rPr>
      </w:pPr>
      <w:r w:rsidRPr="006644A9">
        <w:rPr>
          <w:rFonts w:ascii="Times New Roman" w:hAnsi="Times New Roman"/>
          <w:b/>
          <w:i/>
          <w:lang w:eastAsia="ar-SA" w:bidi="en-US"/>
        </w:rPr>
        <w:t>Кодовое обозначение зоны (индекс) – Ж3</w:t>
      </w:r>
    </w:p>
    <w:p w:rsidR="00017BA3" w:rsidRPr="00C57DDD" w:rsidRDefault="00017BA3" w:rsidP="00017BA3">
      <w:pPr>
        <w:pStyle w:val="a9"/>
        <w:rPr>
          <w:lang w:val="ru-RU"/>
        </w:rPr>
      </w:pPr>
      <w:r w:rsidRPr="00C57DDD">
        <w:rPr>
          <w:lang w:val="ru-RU"/>
        </w:rPr>
        <w:t>Жилая зона Ж3 – зона застройки среднеэтажн</w:t>
      </w:r>
      <w:r>
        <w:rPr>
          <w:lang w:val="ru-RU"/>
        </w:rPr>
        <w:t>ыми</w:t>
      </w:r>
      <w:r w:rsidR="006327AA">
        <w:rPr>
          <w:lang w:val="ru-RU"/>
        </w:rPr>
        <w:t xml:space="preserve"> многоквартирными</w:t>
      </w:r>
      <w:r>
        <w:rPr>
          <w:lang w:val="ru-RU"/>
        </w:rPr>
        <w:t xml:space="preserve"> домами. Застройка до 3</w:t>
      </w:r>
      <w:r w:rsidRPr="00C57DDD">
        <w:rPr>
          <w:lang w:val="ru-RU"/>
        </w:rPr>
        <w:t xml:space="preserve"> этажей включительно, предназначена для проживания населения с включением в состав жилого образования отдельно стоящих и встроенно-пристроенных объектов всех уровней обслуживания.</w:t>
      </w:r>
    </w:p>
    <w:p w:rsidR="00017BA3" w:rsidRPr="00C57DDD" w:rsidRDefault="00017BA3" w:rsidP="00017BA3">
      <w:pPr>
        <w:pStyle w:val="a9"/>
        <w:rPr>
          <w:lang w:val="ru-RU"/>
        </w:rPr>
      </w:pPr>
      <w:r w:rsidRPr="00C57DDD">
        <w:rPr>
          <w:lang w:val="ru-RU"/>
        </w:rPr>
        <w:t>Жилая зона Ж3 включает в себя как сложившуюся жилую застройку, так и планируемую, осуществляемую при условии сноса существующих жилых домов в соответствии с нормами действующего законодательства на основании проектов планировки территории, утвержденных в установленном порядке.</w:t>
      </w:r>
    </w:p>
    <w:p w:rsidR="00017BA3" w:rsidRPr="00C57DDD" w:rsidRDefault="00017BA3" w:rsidP="00017BA3">
      <w:pPr>
        <w:pStyle w:val="a9"/>
        <w:rPr>
          <w:rStyle w:val="5"/>
          <w:b w:val="0"/>
          <w:iCs w:val="0"/>
          <w:color w:val="000000"/>
          <w:lang w:val="ru-RU"/>
        </w:rPr>
      </w:pPr>
      <w:r w:rsidRPr="00C57DDD">
        <w:rPr>
          <w:rStyle w:val="5"/>
          <w:color w:val="000000"/>
          <w:lang w:val="ru-RU"/>
        </w:rPr>
        <w:t>Основные виды разрешенного использования земельных участков и объектов капитального строительства: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58"/>
      </w:tblGrid>
      <w:tr w:rsidR="00017BA3" w:rsidRPr="00C57DDD" w:rsidTr="00017BA3">
        <w:tc>
          <w:tcPr>
            <w:tcW w:w="3510" w:type="dxa"/>
          </w:tcPr>
          <w:p w:rsidR="00017BA3" w:rsidRPr="00C57DDD" w:rsidRDefault="00017BA3" w:rsidP="00017BA3">
            <w:pPr>
              <w:suppressAutoHyphens/>
              <w:rPr>
                <w:rFonts w:ascii="Times New Roman" w:hAnsi="Times New Roman"/>
                <w:b/>
              </w:rPr>
            </w:pPr>
            <w:r w:rsidRPr="00C57DDD">
              <w:rPr>
                <w:rFonts w:ascii="Times New Roman" w:hAnsi="Times New Roman"/>
                <w:b/>
              </w:rPr>
              <w:t>Вид использования</w:t>
            </w:r>
          </w:p>
        </w:tc>
        <w:tc>
          <w:tcPr>
            <w:tcW w:w="5958" w:type="dxa"/>
          </w:tcPr>
          <w:p w:rsidR="00017BA3" w:rsidRPr="00C57DDD" w:rsidRDefault="00017BA3" w:rsidP="00017BA3">
            <w:pPr>
              <w:suppressAutoHyphens/>
              <w:rPr>
                <w:rFonts w:ascii="Times New Roman" w:hAnsi="Times New Roman"/>
              </w:rPr>
            </w:pPr>
            <w:r w:rsidRPr="00C57DDD">
              <w:rPr>
                <w:rFonts w:ascii="Times New Roman" w:hAnsi="Times New Roman"/>
                <w:b/>
              </w:rPr>
              <w:t>Предельные параметры разрешенного строительства, реконструкции объектов капитального строительства</w:t>
            </w:r>
          </w:p>
        </w:tc>
      </w:tr>
      <w:tr w:rsidR="00017BA3" w:rsidRPr="00C57DDD" w:rsidTr="00017BA3">
        <w:trPr>
          <w:trHeight w:val="4488"/>
        </w:trPr>
        <w:tc>
          <w:tcPr>
            <w:tcW w:w="3510" w:type="dxa"/>
          </w:tcPr>
          <w:p w:rsidR="00017BA3" w:rsidRPr="00CA61FB" w:rsidRDefault="00017BA3" w:rsidP="00017BA3">
            <w:pPr>
              <w:suppressAutoHyphens/>
              <w:spacing w:line="240" w:lineRule="auto"/>
              <w:jc w:val="left"/>
              <w:rPr>
                <w:rFonts w:ascii="Times New Roman" w:hAnsi="Times New Roman"/>
                <w:b/>
                <w:sz w:val="24"/>
                <w:szCs w:val="24"/>
              </w:rPr>
            </w:pPr>
            <w:r w:rsidRPr="00CA61FB">
              <w:rPr>
                <w:rFonts w:ascii="Times New Roman" w:hAnsi="Times New Roman"/>
                <w:sz w:val="24"/>
                <w:szCs w:val="24"/>
              </w:rPr>
              <w:t>Малоэтажная многоквартирная жилая застройка (2.1.1)</w:t>
            </w:r>
          </w:p>
        </w:tc>
        <w:tc>
          <w:tcPr>
            <w:tcW w:w="5958" w:type="dxa"/>
            <w:vMerge w:val="restart"/>
          </w:tcPr>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C57DDD">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площадь земельного участка (ЛПХ, блокированная, многоквартирная застройки) – от 300 до 20000 кв.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4E618C">
              <w:rPr>
                <w:rFonts w:ascii="Times New Roman" w:hAnsi="Times New Roman" w:cs="Times New Roman"/>
                <w:sz w:val="24"/>
                <w:szCs w:val="24"/>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017BA3" w:rsidRPr="00DE7B22" w:rsidRDefault="00017BA3" w:rsidP="00017BA3">
            <w:pPr>
              <w:pStyle w:val="ConsNormal"/>
              <w:widowControl/>
              <w:spacing w:before="0"/>
              <w:ind w:left="33" w:right="0" w:firstLine="0"/>
              <w:jc w:val="left"/>
              <w:rPr>
                <w:rFonts w:ascii="Times New Roman" w:hAnsi="Times New Roman" w:cs="Times New Roman"/>
                <w:sz w:val="24"/>
                <w:szCs w:val="24"/>
              </w:rPr>
            </w:pPr>
            <w:r w:rsidRPr="00DE7B22">
              <w:rPr>
                <w:rFonts w:ascii="Times New Roman" w:hAnsi="Times New Roman" w:cs="Times New Roman"/>
                <w:sz w:val="24"/>
                <w:szCs w:val="24"/>
              </w:rPr>
              <w:t>площадь земельного участка (ИЖС</w:t>
            </w:r>
            <w:r>
              <w:rPr>
                <w:rFonts w:ascii="Times New Roman" w:hAnsi="Times New Roman" w:cs="Times New Roman"/>
                <w:sz w:val="24"/>
                <w:szCs w:val="24"/>
              </w:rPr>
              <w:t>, жилой застройки</w:t>
            </w:r>
            <w:r w:rsidRPr="00DE7B22">
              <w:rPr>
                <w:rFonts w:ascii="Times New Roman" w:hAnsi="Times New Roman" w:cs="Times New Roman"/>
                <w:sz w:val="24"/>
                <w:szCs w:val="24"/>
              </w:rPr>
              <w:t>)– от 300 до 1500 кв.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F257EA">
              <w:rPr>
                <w:rFonts w:ascii="Times New Roman" w:hAnsi="Times New Roman" w:cs="Times New Roman"/>
                <w:sz w:val="24"/>
                <w:szCs w:val="24"/>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2. Минимальный отступ линии застройки от красной линии при новом строительстве:</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не менее </w:t>
            </w:r>
            <w:smartTag w:uri="urn:schemas-microsoft-com:office:smarttags" w:element="metricconverter">
              <w:smartTagPr>
                <w:attr w:name="ProductID" w:val="5 м"/>
              </w:smartTagPr>
              <w:r w:rsidRPr="00DE7B22">
                <w:rPr>
                  <w:rFonts w:ascii="Times New Roman" w:hAnsi="Times New Roman"/>
                  <w:sz w:val="24"/>
                  <w:szCs w:val="24"/>
                </w:rPr>
                <w:t>5 м</w:t>
              </w:r>
            </w:smartTag>
            <w:r w:rsidRPr="00DE7B22">
              <w:rPr>
                <w:rFonts w:ascii="Times New Roman" w:hAnsi="Times New Roman"/>
                <w:sz w:val="24"/>
                <w:szCs w:val="24"/>
              </w:rPr>
              <w:t xml:space="preserve"> со стороны улиц;</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не мене </w:t>
            </w:r>
            <w:smartTag w:uri="urn:schemas-microsoft-com:office:smarttags" w:element="metricconverter">
              <w:smartTagPr>
                <w:attr w:name="ProductID" w:val="3 м"/>
              </w:smartTagPr>
              <w:r w:rsidRPr="00DE7B22">
                <w:rPr>
                  <w:rFonts w:ascii="Times New Roman" w:hAnsi="Times New Roman"/>
                  <w:sz w:val="24"/>
                  <w:szCs w:val="24"/>
                </w:rPr>
                <w:t>3 м</w:t>
              </w:r>
            </w:smartTag>
            <w:r w:rsidRPr="00DE7B22">
              <w:rPr>
                <w:rFonts w:ascii="Times New Roman" w:hAnsi="Times New Roman"/>
                <w:sz w:val="24"/>
                <w:szCs w:val="24"/>
              </w:rPr>
              <w:t xml:space="preserve"> со стороны проездов;</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в районе существующей застройки – в соответствии со сложившейся ситуацией.</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3. Минимальные отступы от границ соседнего участка до:</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жилого дома – 3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хозяйственных и прочих </w:t>
            </w:r>
            <w:r>
              <w:rPr>
                <w:rFonts w:ascii="Times New Roman" w:hAnsi="Times New Roman"/>
                <w:sz w:val="24"/>
                <w:szCs w:val="24"/>
              </w:rPr>
              <w:t>сооружений– 1</w:t>
            </w:r>
            <w:r w:rsidRPr="00DE7B22">
              <w:rPr>
                <w:rFonts w:ascii="Times New Roman" w:hAnsi="Times New Roman"/>
                <w:sz w:val="24"/>
                <w:szCs w:val="24"/>
              </w:rPr>
              <w:t xml:space="preserve">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открытой автостоянки –1 м;</w:t>
            </w:r>
          </w:p>
          <w:p w:rsidR="00017BA3" w:rsidRPr="00DE7B22" w:rsidRDefault="00017BA3" w:rsidP="00017BA3">
            <w:pPr>
              <w:spacing w:line="240" w:lineRule="auto"/>
              <w:jc w:val="both"/>
              <w:rPr>
                <w:rFonts w:ascii="Times New Roman" w:hAnsi="Times New Roman"/>
                <w:sz w:val="24"/>
                <w:szCs w:val="24"/>
              </w:rPr>
            </w:pPr>
            <w:r>
              <w:rPr>
                <w:rFonts w:ascii="Times New Roman" w:hAnsi="Times New Roman"/>
                <w:sz w:val="24"/>
                <w:szCs w:val="24"/>
              </w:rPr>
              <w:t>- отдельно стоящего гаража – 1</w:t>
            </w:r>
            <w:r w:rsidRPr="00DE7B22">
              <w:rPr>
                <w:rFonts w:ascii="Times New Roman" w:hAnsi="Times New Roman"/>
                <w:sz w:val="24"/>
                <w:szCs w:val="24"/>
              </w:rPr>
              <w:t xml:space="preserve">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4. Минимальное расстояние от окон жилых помещений:</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соседнего жилого дома и хозяйственных </w:t>
            </w:r>
            <w:r>
              <w:rPr>
                <w:rFonts w:ascii="Times New Roman" w:hAnsi="Times New Roman"/>
                <w:sz w:val="24"/>
                <w:szCs w:val="24"/>
              </w:rPr>
              <w:t xml:space="preserve">сооружений </w:t>
            </w:r>
            <w:r w:rsidRPr="00DE7B22">
              <w:rPr>
                <w:rFonts w:ascii="Times New Roman" w:hAnsi="Times New Roman"/>
                <w:sz w:val="24"/>
                <w:szCs w:val="24"/>
              </w:rPr>
              <w:t xml:space="preserve">на соседнем участке – 6 м; </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DE7B22">
                <w:rPr>
                  <w:rFonts w:ascii="Times New Roman" w:hAnsi="Times New Roman"/>
                  <w:sz w:val="24"/>
                  <w:szCs w:val="24"/>
                </w:rPr>
                <w:t>6 м</w:t>
              </w:r>
            </w:smartTag>
            <w:r w:rsidRPr="00DE7B22">
              <w:rPr>
                <w:rFonts w:ascii="Times New Roman" w:hAnsi="Times New Roman"/>
                <w:sz w:val="24"/>
                <w:szCs w:val="24"/>
              </w:rPr>
              <w:t xml:space="preserve"> до </w:t>
            </w:r>
            <w:smartTag w:uri="urn:schemas-microsoft-com:office:smarttags" w:element="metricconverter">
              <w:smartTagPr>
                <w:attr w:name="ProductID" w:val="15 м"/>
              </w:smartTagPr>
              <w:r w:rsidRPr="00DE7B22">
                <w:rPr>
                  <w:rFonts w:ascii="Times New Roman" w:hAnsi="Times New Roman"/>
                  <w:sz w:val="24"/>
                  <w:szCs w:val="24"/>
                </w:rPr>
                <w:t>15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DE7B22">
                <w:rPr>
                  <w:rFonts w:ascii="Times New Roman" w:hAnsi="Times New Roman"/>
                  <w:sz w:val="24"/>
                  <w:szCs w:val="24"/>
                </w:rPr>
                <w:t>15 м</w:t>
              </w:r>
            </w:smartTag>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DE7B22">
                <w:rPr>
                  <w:rFonts w:ascii="Times New Roman" w:hAnsi="Times New Roman"/>
                  <w:sz w:val="24"/>
                  <w:szCs w:val="24"/>
                </w:rPr>
                <w:t>12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5. Минимальное расстояние от границ соседнего участка:</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для содержания скота и птицы не менее - </w:t>
            </w:r>
            <w:smartTag w:uri="urn:schemas-microsoft-com:office:smarttags" w:element="metricconverter">
              <w:smartTagPr>
                <w:attr w:name="ProductID" w:val="4 м"/>
              </w:smartTagPr>
              <w:r w:rsidRPr="00DE7B22">
                <w:rPr>
                  <w:rFonts w:ascii="Times New Roman" w:hAnsi="Times New Roman"/>
                  <w:sz w:val="24"/>
                  <w:szCs w:val="24"/>
                </w:rPr>
                <w:t>4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стволов высокорослых деревьев – </w:t>
            </w:r>
            <w:smartTag w:uri="urn:schemas-microsoft-com:office:smarttags" w:element="metricconverter">
              <w:smartTagPr>
                <w:attr w:name="ProductID" w:val="4 м"/>
              </w:smartTagPr>
              <w:r w:rsidRPr="00DE7B22">
                <w:rPr>
                  <w:rFonts w:ascii="Times New Roman" w:hAnsi="Times New Roman"/>
                  <w:sz w:val="24"/>
                  <w:szCs w:val="24"/>
                </w:rPr>
                <w:t>4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стволов среднерослых деревьев – </w:t>
            </w:r>
            <w:smartTag w:uri="urn:schemas-microsoft-com:office:smarttags" w:element="metricconverter">
              <w:smartTagPr>
                <w:attr w:name="ProductID" w:val="2 м"/>
              </w:smartTagPr>
              <w:r w:rsidRPr="00DE7B22">
                <w:rPr>
                  <w:rFonts w:ascii="Times New Roman" w:hAnsi="Times New Roman"/>
                  <w:sz w:val="24"/>
                  <w:szCs w:val="24"/>
                </w:rPr>
                <w:t>2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кустарников – </w:t>
            </w:r>
            <w:smartTag w:uri="urn:schemas-microsoft-com:office:smarttags" w:element="metricconverter">
              <w:smartTagPr>
                <w:attr w:name="ProductID" w:val="1 м"/>
              </w:smartTagPr>
              <w:r w:rsidRPr="00DE7B22">
                <w:rPr>
                  <w:rFonts w:ascii="Times New Roman" w:hAnsi="Times New Roman"/>
                  <w:sz w:val="24"/>
                  <w:szCs w:val="24"/>
                </w:rPr>
                <w:t>1 м</w:t>
              </w:r>
            </w:smartTag>
            <w:r w:rsidRPr="00DE7B22">
              <w:rPr>
                <w:rFonts w:ascii="Times New Roman" w:hAnsi="Times New Roman"/>
                <w:sz w:val="24"/>
                <w:szCs w:val="24"/>
              </w:rPr>
              <w:t>.</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6. Предельное количество этажей – не более 3 этажей.</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Предельное количество этажей – для хозяйственных построек не более 1 этажа.</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7. Максимальная высота жилого дома – 12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8. Максимальный процент застройки в границах земельного участка – 60 %.</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9. Иные показатели - высота ограждения земельных участков не более 2,0 м, на границе с соседними участками ограждения должны быть продуваемые, сетчатые или решётчатые с целью минимального затемнения. Сплошное ограждение допускается по согласованию с собственниками соседних участков.</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sz w:val="24"/>
                <w:szCs w:val="24"/>
              </w:rPr>
              <w:t>Вспомогательные сооружения</w:t>
            </w:r>
            <w:r w:rsidRPr="00DE7B22">
              <w:rPr>
                <w:rFonts w:ascii="Times New Roman" w:hAnsi="Times New Roman"/>
                <w:sz w:val="24"/>
                <w:szCs w:val="24"/>
              </w:rPr>
              <w:t>, за исключением гаражей, размещать со стороны улиц не допускается.</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xml:space="preserve">Высота ворот гаражей – не более </w:t>
            </w:r>
            <w:smartTag w:uri="urn:schemas-microsoft-com:office:smarttags" w:element="metricconverter">
              <w:smartTagPr>
                <w:attr w:name="ProductID" w:val="2,5 м"/>
              </w:smartTagPr>
              <w:r w:rsidRPr="00DE7B22">
                <w:rPr>
                  <w:rFonts w:ascii="Times New Roman" w:hAnsi="Times New Roman" w:cs="Times New Roman"/>
                  <w:sz w:val="24"/>
                  <w:szCs w:val="24"/>
                </w:rPr>
                <w:t>2,5 м</w:t>
              </w:r>
            </w:smartTag>
            <w:r w:rsidRPr="00DE7B22">
              <w:rPr>
                <w:rFonts w:ascii="Times New Roman" w:hAnsi="Times New Roman" w:cs="Times New Roman"/>
                <w:sz w:val="24"/>
                <w:szCs w:val="24"/>
              </w:rPr>
              <w:t>.</w:t>
            </w:r>
          </w:p>
          <w:p w:rsidR="00017BA3" w:rsidRPr="00DE7B22" w:rsidRDefault="00017BA3" w:rsidP="00017BA3">
            <w:pPr>
              <w:pStyle w:val="ConsNormal"/>
              <w:widowControl/>
              <w:spacing w:before="0"/>
              <w:ind w:left="0" w:right="0" w:firstLine="0"/>
              <w:rPr>
                <w:rFonts w:ascii="Times New Roman" w:hAnsi="Times New Roman" w:cs="Times New Roman"/>
                <w:sz w:val="24"/>
                <w:szCs w:val="24"/>
              </w:rPr>
            </w:pPr>
            <w:r w:rsidRPr="00DE7B22">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жилого дома.</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Расстояние между жилыми домами при новом строительстве в соответствии с нормами противопожарной безопасности, инсоляции и освещенности.</w:t>
            </w:r>
          </w:p>
          <w:p w:rsidR="00017BA3" w:rsidRPr="008F4064" w:rsidRDefault="00017BA3" w:rsidP="00017BA3">
            <w:pPr>
              <w:pStyle w:val="ConsNormal"/>
              <w:widowControl/>
              <w:spacing w:before="0"/>
              <w:ind w:left="34" w:right="0" w:firstLine="0"/>
              <w:rPr>
                <w:rFonts w:ascii="Times New Roman" w:hAnsi="Times New Roman" w:cs="Times New Roman"/>
                <w:sz w:val="24"/>
                <w:szCs w:val="24"/>
              </w:rPr>
            </w:pPr>
            <w:r w:rsidRPr="00DE7B22">
              <w:rPr>
                <w:rFonts w:ascii="Times New Roman" w:hAnsi="Times New Roman"/>
                <w:sz w:val="24"/>
                <w:szCs w:val="24"/>
              </w:rPr>
              <w:t>Уклон крыши следует принимать в сторону своего земельного участка</w:t>
            </w:r>
            <w:r>
              <w:rPr>
                <w:rFonts w:ascii="Times New Roman" w:hAnsi="Times New Roman"/>
                <w:sz w:val="24"/>
                <w:szCs w:val="24"/>
              </w:rPr>
              <w:t>.</w:t>
            </w:r>
          </w:p>
        </w:tc>
      </w:tr>
      <w:tr w:rsidR="00017BA3" w:rsidRPr="00C57DDD" w:rsidTr="00017BA3">
        <w:trPr>
          <w:trHeight w:val="941"/>
        </w:trPr>
        <w:tc>
          <w:tcPr>
            <w:tcW w:w="3510" w:type="dxa"/>
          </w:tcPr>
          <w:p w:rsidR="00017BA3" w:rsidRPr="00CA61FB" w:rsidRDefault="00017BA3" w:rsidP="00017BA3">
            <w:pPr>
              <w:pStyle w:val="ab"/>
            </w:pPr>
            <w:r w:rsidRPr="00CA61FB">
              <w:t>Для ведения личного подсобного хозяйства (приусадебный земельный участок) (2.2)</w:t>
            </w:r>
          </w:p>
          <w:p w:rsidR="00017BA3" w:rsidRPr="00CA61FB" w:rsidRDefault="00017BA3" w:rsidP="00017BA3">
            <w:pPr>
              <w:pStyle w:val="ab"/>
            </w:pPr>
          </w:p>
        </w:tc>
        <w:tc>
          <w:tcPr>
            <w:tcW w:w="5958" w:type="dxa"/>
            <w:vMerge/>
          </w:tcPr>
          <w:p w:rsidR="00017BA3" w:rsidRPr="00C57DDD" w:rsidRDefault="00017BA3" w:rsidP="00017BA3">
            <w:pPr>
              <w:pStyle w:val="ConsNormal"/>
              <w:ind w:left="34" w:right="0"/>
              <w:rPr>
                <w:rFonts w:ascii="Times New Roman" w:hAnsi="Times New Roman" w:cs="Times New Roman"/>
                <w:b/>
              </w:rPr>
            </w:pPr>
          </w:p>
        </w:tc>
      </w:tr>
      <w:tr w:rsidR="00017BA3" w:rsidRPr="00C57DDD" w:rsidTr="00017BA3">
        <w:trPr>
          <w:trHeight w:val="941"/>
        </w:trPr>
        <w:tc>
          <w:tcPr>
            <w:tcW w:w="3510" w:type="dxa"/>
          </w:tcPr>
          <w:p w:rsidR="00017BA3" w:rsidRPr="00CA61FB" w:rsidRDefault="00017BA3" w:rsidP="00017BA3">
            <w:pPr>
              <w:pStyle w:val="ab"/>
            </w:pPr>
            <w:r w:rsidRPr="00CA61FB">
              <w:t>Блокированная жилая застройка (2.3)</w:t>
            </w:r>
          </w:p>
        </w:tc>
        <w:tc>
          <w:tcPr>
            <w:tcW w:w="5958" w:type="dxa"/>
            <w:vMerge/>
          </w:tcPr>
          <w:p w:rsidR="00017BA3" w:rsidRPr="00C57DDD" w:rsidRDefault="00017BA3" w:rsidP="00017BA3">
            <w:pPr>
              <w:pStyle w:val="ConsNormal"/>
              <w:ind w:left="34" w:right="0"/>
              <w:rPr>
                <w:rFonts w:ascii="Times New Roman" w:hAnsi="Times New Roman" w:cs="Times New Roman"/>
                <w:b/>
              </w:rPr>
            </w:pPr>
          </w:p>
        </w:tc>
      </w:tr>
      <w:tr w:rsidR="00017BA3" w:rsidRPr="00C57DDD" w:rsidTr="00017BA3">
        <w:trPr>
          <w:trHeight w:val="690"/>
        </w:trPr>
        <w:tc>
          <w:tcPr>
            <w:tcW w:w="3510" w:type="dxa"/>
          </w:tcPr>
          <w:p w:rsidR="00017BA3" w:rsidRPr="00CA61FB" w:rsidRDefault="00017BA3" w:rsidP="00017BA3">
            <w:pPr>
              <w:pStyle w:val="ab"/>
            </w:pPr>
            <w:r w:rsidRPr="00CA61FB">
              <w:t>Жилая застройка (2.0)</w:t>
            </w:r>
          </w:p>
        </w:tc>
        <w:tc>
          <w:tcPr>
            <w:tcW w:w="5958" w:type="dxa"/>
            <w:vMerge/>
          </w:tcPr>
          <w:p w:rsidR="00017BA3" w:rsidRPr="00C57DDD" w:rsidRDefault="00017BA3" w:rsidP="00017BA3">
            <w:pPr>
              <w:pStyle w:val="ConsNormal"/>
              <w:ind w:left="34" w:right="0"/>
              <w:rPr>
                <w:rFonts w:ascii="Times New Roman" w:hAnsi="Times New Roman" w:cs="Times New Roman"/>
                <w:b/>
              </w:rPr>
            </w:pPr>
          </w:p>
        </w:tc>
      </w:tr>
      <w:tr w:rsidR="00017BA3" w:rsidRPr="00C57DDD" w:rsidTr="00017BA3">
        <w:trPr>
          <w:trHeight w:val="8579"/>
        </w:trPr>
        <w:tc>
          <w:tcPr>
            <w:tcW w:w="3510" w:type="dxa"/>
          </w:tcPr>
          <w:p w:rsidR="00017BA3" w:rsidRPr="00CA61FB" w:rsidRDefault="00017BA3" w:rsidP="00017BA3">
            <w:pPr>
              <w:pStyle w:val="ab"/>
            </w:pPr>
          </w:p>
        </w:tc>
        <w:tc>
          <w:tcPr>
            <w:tcW w:w="5958" w:type="dxa"/>
            <w:vMerge/>
          </w:tcPr>
          <w:p w:rsidR="00017BA3" w:rsidRPr="00C57DDD" w:rsidRDefault="00017BA3" w:rsidP="00017BA3">
            <w:pPr>
              <w:pStyle w:val="ConsNormal"/>
              <w:ind w:left="34" w:right="0"/>
              <w:rPr>
                <w:rFonts w:ascii="Times New Roman" w:hAnsi="Times New Roman" w:cs="Times New Roman"/>
                <w:b/>
              </w:rPr>
            </w:pPr>
          </w:p>
        </w:tc>
      </w:tr>
      <w:tr w:rsidR="00017BA3" w:rsidRPr="00C57DDD" w:rsidTr="00017BA3">
        <w:trPr>
          <w:trHeight w:val="894"/>
        </w:trPr>
        <w:tc>
          <w:tcPr>
            <w:tcW w:w="3510" w:type="dxa"/>
          </w:tcPr>
          <w:p w:rsidR="00017BA3" w:rsidRPr="00CA61FB" w:rsidRDefault="00017BA3" w:rsidP="00017BA3">
            <w:pPr>
              <w:suppressAutoHyphens/>
              <w:jc w:val="both"/>
              <w:rPr>
                <w:rFonts w:ascii="Times New Roman" w:hAnsi="Times New Roman"/>
                <w:sz w:val="24"/>
                <w:szCs w:val="24"/>
              </w:rPr>
            </w:pPr>
            <w:r w:rsidRPr="00CA61FB">
              <w:rPr>
                <w:rFonts w:ascii="Times New Roman" w:hAnsi="Times New Roman"/>
                <w:sz w:val="24"/>
                <w:szCs w:val="24"/>
              </w:rPr>
              <w:t>Магазины (4.4)</w:t>
            </w:r>
          </w:p>
        </w:tc>
        <w:tc>
          <w:tcPr>
            <w:tcW w:w="5958" w:type="dxa"/>
          </w:tcPr>
          <w:p w:rsidR="00017BA3" w:rsidRPr="005726B7" w:rsidRDefault="00017BA3" w:rsidP="00017BA3">
            <w:pPr>
              <w:pStyle w:val="ConsNormal"/>
              <w:widowControl/>
              <w:numPr>
                <w:ilvl w:val="0"/>
                <w:numId w:val="45"/>
              </w:numPr>
              <w:tabs>
                <w:tab w:val="left" w:pos="0"/>
                <w:tab w:val="left" w:pos="230"/>
              </w:tabs>
              <w:spacing w:before="0"/>
              <w:ind w:left="120" w:right="0" w:hanging="110"/>
              <w:jc w:val="left"/>
              <w:rPr>
                <w:rFonts w:ascii="Times New Roman" w:hAnsi="Times New Roman" w:cs="Times New Roman"/>
                <w:sz w:val="24"/>
                <w:szCs w:val="24"/>
              </w:rPr>
            </w:pP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минимальная площадь земельного участка от 200 до 6000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Default="00017BA3" w:rsidP="00017BA3">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p w:rsidR="00017BA3" w:rsidRPr="00C57DDD" w:rsidRDefault="00017BA3" w:rsidP="00017BA3">
            <w:pPr>
              <w:pStyle w:val="ConsNormal"/>
              <w:widowControl/>
              <w:spacing w:before="0"/>
              <w:ind w:left="34" w:right="0" w:firstLine="0"/>
              <w:rPr>
                <w:rFonts w:ascii="Times New Roman" w:hAnsi="Times New Roman" w:cs="Times New Roman"/>
                <w:sz w:val="24"/>
                <w:szCs w:val="24"/>
              </w:rPr>
            </w:pPr>
          </w:p>
        </w:tc>
      </w:tr>
      <w:tr w:rsidR="00017BA3" w:rsidRPr="00C57DDD" w:rsidTr="00017BA3">
        <w:trPr>
          <w:trHeight w:val="317"/>
        </w:trPr>
        <w:tc>
          <w:tcPr>
            <w:tcW w:w="3510" w:type="dxa"/>
          </w:tcPr>
          <w:p w:rsidR="00017BA3" w:rsidRPr="00CA61FB" w:rsidRDefault="00017BA3" w:rsidP="00017BA3">
            <w:pPr>
              <w:suppressAutoHyphens/>
              <w:spacing w:line="240" w:lineRule="auto"/>
              <w:jc w:val="both"/>
              <w:rPr>
                <w:rFonts w:ascii="Times New Roman" w:eastAsia="Times New Roman" w:hAnsi="Times New Roman"/>
                <w:sz w:val="24"/>
                <w:szCs w:val="24"/>
                <w:lang w:eastAsia="ru-RU"/>
              </w:rPr>
            </w:pPr>
            <w:r w:rsidRPr="00CA61FB">
              <w:rPr>
                <w:rFonts w:ascii="Times New Roman" w:eastAsia="Times New Roman" w:hAnsi="Times New Roman"/>
                <w:sz w:val="24"/>
                <w:szCs w:val="24"/>
                <w:lang w:eastAsia="ru-RU"/>
              </w:rPr>
              <w:t>Спорт (5.1)</w:t>
            </w:r>
          </w:p>
        </w:tc>
        <w:tc>
          <w:tcPr>
            <w:tcW w:w="5958" w:type="dxa"/>
          </w:tcPr>
          <w:p w:rsidR="00017BA3" w:rsidRPr="00DE7B22" w:rsidRDefault="00017BA3" w:rsidP="00017BA3">
            <w:pPr>
              <w:pStyle w:val="ConsNormal"/>
              <w:widowControl/>
              <w:spacing w:before="0"/>
              <w:ind w:left="34" w:right="0" w:firstLine="0"/>
              <w:jc w:val="left"/>
              <w:rPr>
                <w:rFonts w:ascii="Times New Roman" w:hAnsi="Times New Roman" w:cs="Times New Roman"/>
                <w:sz w:val="24"/>
                <w:szCs w:val="24"/>
              </w:rPr>
            </w:pPr>
            <w:r w:rsidRPr="00DE7B22">
              <w:rPr>
                <w:rFonts w:ascii="Times New Roman" w:hAnsi="Times New Roman" w:cs="Times New Roman"/>
                <w:sz w:val="24"/>
                <w:szCs w:val="24"/>
              </w:rPr>
              <w:t>Не подлежат установлению.</w:t>
            </w:r>
          </w:p>
          <w:p w:rsidR="00017BA3" w:rsidRDefault="00017BA3" w:rsidP="00017BA3">
            <w:pPr>
              <w:pStyle w:val="ConsNormal"/>
              <w:widowControl/>
              <w:spacing w:before="0"/>
              <w:ind w:left="33" w:right="0" w:firstLine="0"/>
              <w:rPr>
                <w:rFonts w:ascii="Times New Roman" w:hAnsi="Times New Roman" w:cs="Times New Roman"/>
                <w:sz w:val="24"/>
                <w:szCs w:val="24"/>
              </w:rPr>
            </w:pPr>
          </w:p>
        </w:tc>
      </w:tr>
      <w:tr w:rsidR="00017BA3" w:rsidRPr="00C57DDD" w:rsidTr="00017BA3">
        <w:trPr>
          <w:trHeight w:val="671"/>
        </w:trPr>
        <w:tc>
          <w:tcPr>
            <w:tcW w:w="3510" w:type="dxa"/>
          </w:tcPr>
          <w:p w:rsidR="00017BA3" w:rsidRPr="00CA61FB" w:rsidRDefault="00017BA3" w:rsidP="00017BA3">
            <w:pPr>
              <w:suppressAutoHyphens/>
              <w:jc w:val="both"/>
              <w:rPr>
                <w:rFonts w:ascii="Times New Roman" w:hAnsi="Times New Roman"/>
                <w:i/>
                <w:sz w:val="24"/>
                <w:szCs w:val="24"/>
              </w:rPr>
            </w:pPr>
            <w:r w:rsidRPr="00CA61FB">
              <w:rPr>
                <w:rFonts w:ascii="Times New Roman" w:hAnsi="Times New Roman"/>
                <w:sz w:val="24"/>
                <w:szCs w:val="24"/>
              </w:rPr>
              <w:t>Коммунальное обслуживание (3.1</w:t>
            </w:r>
            <w:r w:rsidRPr="00CA61FB">
              <w:rPr>
                <w:rFonts w:ascii="Times New Roman" w:hAnsi="Times New Roman"/>
                <w:i/>
                <w:sz w:val="24"/>
                <w:szCs w:val="24"/>
              </w:rPr>
              <w:t>)</w:t>
            </w:r>
          </w:p>
        </w:tc>
        <w:tc>
          <w:tcPr>
            <w:tcW w:w="5958" w:type="dxa"/>
          </w:tcPr>
          <w:p w:rsidR="00017BA3" w:rsidRPr="00C57DDD" w:rsidRDefault="00017BA3" w:rsidP="00017BA3">
            <w:pPr>
              <w:pStyle w:val="ConsNormal"/>
              <w:widowControl/>
              <w:spacing w:before="0"/>
              <w:ind w:left="0" w:right="62" w:firstLine="0"/>
              <w:rPr>
                <w:rFonts w:ascii="Times New Roman" w:hAnsi="Times New Roman" w:cs="Times New Roman"/>
                <w:sz w:val="24"/>
                <w:szCs w:val="24"/>
              </w:rPr>
            </w:pPr>
            <w:r w:rsidRPr="00C57DDD">
              <w:rPr>
                <w:rFonts w:ascii="Times New Roman" w:hAnsi="Times New Roman" w:cs="Times New Roman"/>
                <w:sz w:val="24"/>
                <w:szCs w:val="24"/>
              </w:rPr>
              <w:t>Не подлежат установлению.</w:t>
            </w:r>
          </w:p>
          <w:p w:rsidR="00017BA3" w:rsidRPr="00C57DDD" w:rsidRDefault="00017BA3" w:rsidP="00017BA3">
            <w:pPr>
              <w:pStyle w:val="ConsNormal"/>
              <w:widowControl/>
              <w:spacing w:before="0"/>
              <w:ind w:left="0" w:right="62" w:firstLine="0"/>
              <w:rPr>
                <w:rFonts w:ascii="Times New Roman" w:hAnsi="Times New Roman" w:cs="Times New Roman"/>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017BA3" w:rsidRPr="00C57DDD" w:rsidTr="00017BA3">
        <w:trPr>
          <w:trHeight w:val="287"/>
        </w:trPr>
        <w:tc>
          <w:tcPr>
            <w:tcW w:w="3510" w:type="dxa"/>
          </w:tcPr>
          <w:p w:rsidR="00017BA3" w:rsidRPr="00CA61FB" w:rsidRDefault="00017BA3" w:rsidP="00017BA3">
            <w:pPr>
              <w:pStyle w:val="ab"/>
              <w:rPr>
                <w:i/>
              </w:rPr>
            </w:pPr>
            <w:r w:rsidRPr="00CA61FB">
              <w:t>Социальное обслуживание (3.2)</w:t>
            </w:r>
          </w:p>
        </w:tc>
        <w:tc>
          <w:tcPr>
            <w:tcW w:w="5958" w:type="dxa"/>
          </w:tcPr>
          <w:p w:rsidR="00017BA3" w:rsidRPr="00C57DDD" w:rsidRDefault="00017BA3" w:rsidP="00017BA3">
            <w:pPr>
              <w:pStyle w:val="ConsNormal"/>
              <w:widowControl/>
              <w:spacing w:before="0"/>
              <w:ind w:left="34" w:right="0" w:firstLine="0"/>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r>
              <w:rPr>
                <w:rFonts w:ascii="Times New Roman" w:hAnsi="Times New Roman" w:cs="Times New Roman"/>
                <w:sz w:val="24"/>
                <w:szCs w:val="24"/>
              </w:rPr>
              <w:t xml:space="preserve"> </w:t>
            </w:r>
            <w:r w:rsidRPr="00DE7B22">
              <w:rPr>
                <w:rFonts w:ascii="Times New Roman" w:hAnsi="Times New Roman" w:cs="Times New Roman"/>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017BA3" w:rsidRPr="00C57DDD" w:rsidTr="00017BA3">
        <w:trPr>
          <w:trHeight w:val="287"/>
        </w:trPr>
        <w:tc>
          <w:tcPr>
            <w:tcW w:w="3510" w:type="dxa"/>
          </w:tcPr>
          <w:p w:rsidR="00017BA3" w:rsidRPr="00CA61FB" w:rsidRDefault="00017BA3" w:rsidP="00017BA3">
            <w:pPr>
              <w:suppressAutoHyphens/>
              <w:spacing w:line="240" w:lineRule="auto"/>
              <w:jc w:val="both"/>
              <w:rPr>
                <w:rFonts w:ascii="Times New Roman" w:hAnsi="Times New Roman"/>
                <w:sz w:val="24"/>
                <w:szCs w:val="24"/>
              </w:rPr>
            </w:pPr>
            <w:r w:rsidRPr="00CA61FB">
              <w:rPr>
                <w:rFonts w:ascii="Times New Roman" w:hAnsi="Times New Roman"/>
                <w:sz w:val="24"/>
                <w:szCs w:val="24"/>
              </w:rPr>
              <w:t>Земельные участки (территории) общего пользования (12.0)</w:t>
            </w:r>
          </w:p>
        </w:tc>
        <w:tc>
          <w:tcPr>
            <w:tcW w:w="5958" w:type="dxa"/>
          </w:tcPr>
          <w:p w:rsidR="00017BA3" w:rsidRPr="00C57DDD" w:rsidRDefault="00017BA3" w:rsidP="00017BA3">
            <w:pPr>
              <w:pStyle w:val="ConsNormal"/>
              <w:widowControl/>
              <w:spacing w:before="0"/>
              <w:ind w:left="0" w:right="0" w:firstLine="0"/>
              <w:rPr>
                <w:rFonts w:ascii="Times New Roman" w:hAnsi="Times New Roman" w:cs="Times New Roman"/>
                <w:sz w:val="24"/>
                <w:szCs w:val="24"/>
              </w:rPr>
            </w:pPr>
            <w:r w:rsidRPr="00C57DDD">
              <w:rPr>
                <w:rFonts w:ascii="Times New Roman" w:hAnsi="Times New Roman" w:cs="Times New Roman"/>
                <w:sz w:val="24"/>
                <w:szCs w:val="24"/>
              </w:rPr>
              <w:t>Не подлежат установлению.</w:t>
            </w:r>
          </w:p>
          <w:p w:rsidR="00017BA3" w:rsidRPr="00C57DDD" w:rsidRDefault="00017BA3" w:rsidP="00017BA3">
            <w:pPr>
              <w:pStyle w:val="ConsNormal"/>
              <w:widowControl/>
              <w:spacing w:before="0"/>
              <w:ind w:left="0" w:right="0" w:firstLine="0"/>
              <w:rPr>
                <w:rFonts w:ascii="Times New Roman" w:hAnsi="Times New Roman" w:cs="Times New Roman"/>
                <w:sz w:val="24"/>
                <w:szCs w:val="24"/>
              </w:rPr>
            </w:pPr>
            <w:r w:rsidRPr="00C57DDD">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017BA3" w:rsidRPr="00C57DDD" w:rsidTr="00017BA3">
        <w:trPr>
          <w:trHeight w:val="287"/>
        </w:trPr>
        <w:tc>
          <w:tcPr>
            <w:tcW w:w="3510"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Хранение автотранспорта (2.7.1) </w:t>
            </w:r>
          </w:p>
        </w:tc>
        <w:tc>
          <w:tcPr>
            <w:tcW w:w="5958" w:type="dxa"/>
          </w:tcPr>
          <w:p w:rsidR="00017BA3" w:rsidRPr="00985A4B" w:rsidRDefault="00017BA3" w:rsidP="00017BA3">
            <w:pPr>
              <w:pStyle w:val="ConsNormal"/>
              <w:widowControl/>
              <w:spacing w:before="0"/>
              <w:ind w:left="0" w:right="0" w:firstLine="0"/>
              <w:rPr>
                <w:rFonts w:ascii="Times New Roman" w:hAnsi="Times New Roman"/>
                <w:sz w:val="24"/>
                <w:szCs w:val="24"/>
              </w:rPr>
            </w:pPr>
            <w:r>
              <w:rPr>
                <w:rFonts w:ascii="Times New Roman" w:hAnsi="Times New Roman" w:cs="Times New Roman"/>
                <w:color w:val="000000"/>
                <w:sz w:val="24"/>
                <w:szCs w:val="24"/>
              </w:rPr>
              <w:t>Размер земельных участков для гаражей следует принимать 30 кв.м. на одно машино-место.</w:t>
            </w:r>
          </w:p>
        </w:tc>
      </w:tr>
      <w:tr w:rsidR="00017BA3" w:rsidRPr="00C57DDD" w:rsidTr="00017BA3">
        <w:trPr>
          <w:trHeight w:val="287"/>
        </w:trPr>
        <w:tc>
          <w:tcPr>
            <w:tcW w:w="3510" w:type="dxa"/>
          </w:tcPr>
          <w:p w:rsidR="00017BA3" w:rsidRPr="00DE7B22"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Бытовое обслуживание (3.3)</w:t>
            </w:r>
          </w:p>
        </w:tc>
        <w:tc>
          <w:tcPr>
            <w:tcW w:w="5958" w:type="dxa"/>
          </w:tcPr>
          <w:p w:rsidR="00017BA3" w:rsidRPr="005726B7" w:rsidRDefault="00017BA3" w:rsidP="00017BA3">
            <w:pPr>
              <w:pStyle w:val="ConsNormal"/>
              <w:widowControl/>
              <w:numPr>
                <w:ilvl w:val="0"/>
                <w:numId w:val="46"/>
              </w:numPr>
              <w:tabs>
                <w:tab w:val="left" w:pos="230"/>
              </w:tabs>
              <w:spacing w:before="0"/>
              <w:ind w:left="10" w:right="0" w:firstLine="0"/>
              <w:jc w:val="left"/>
              <w:rPr>
                <w:rFonts w:ascii="Times New Roman" w:hAnsi="Times New Roman" w:cs="Times New Roman"/>
                <w:sz w:val="24"/>
                <w:szCs w:val="24"/>
              </w:rPr>
            </w:pPr>
            <w:r w:rsidRPr="00C941CF">
              <w:rPr>
                <w:rFonts w:ascii="Times New Roman" w:hAnsi="Times New Roman" w:cs="Times New Roman"/>
                <w:color w:val="000000"/>
                <w:sz w:val="24"/>
                <w:szCs w:val="24"/>
              </w:rPr>
              <w:t>Предельные (минимальные и (или) максимальные) размеры 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100 до 400 кв.м.</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941CF">
              <w:rPr>
                <w:rFonts w:ascii="Times New Roman" w:hAnsi="Times New Roman" w:cs="Times New Roman"/>
                <w:color w:val="000000"/>
                <w:sz w:val="24"/>
                <w:szCs w:val="24"/>
              </w:rPr>
              <w:t>Максимальный процент застройки в границах земельного участка – 60 %.</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Предельное количество этажей - 1</w:t>
            </w:r>
            <w:r w:rsidRPr="00C941CF">
              <w:rPr>
                <w:rFonts w:ascii="Times New Roman" w:hAnsi="Times New Roman" w:cs="Times New Roman"/>
                <w:color w:val="000000"/>
                <w:sz w:val="24"/>
                <w:szCs w:val="24"/>
              </w:rPr>
              <w:t xml:space="preserve"> этаж.</w:t>
            </w:r>
          </w:p>
          <w:p w:rsidR="00017BA3"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p w:rsidR="00017BA3" w:rsidRDefault="00017BA3" w:rsidP="00017BA3">
            <w:pPr>
              <w:pStyle w:val="ConsNormal"/>
              <w:widowControl/>
              <w:tabs>
                <w:tab w:val="left" w:pos="340"/>
              </w:tabs>
              <w:spacing w:before="0"/>
              <w:ind w:left="34"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C941C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017BA3" w:rsidRPr="000D5058" w:rsidRDefault="00017BA3" w:rsidP="00017BA3">
            <w:pPr>
              <w:pStyle w:val="ConsNormal"/>
              <w:widowControl/>
              <w:tabs>
                <w:tab w:val="left" w:pos="340"/>
              </w:tabs>
              <w:spacing w:before="0"/>
              <w:ind w:left="34" w:right="0" w:firstLine="0"/>
              <w:rPr>
                <w:rFonts w:ascii="Times New Roman" w:hAnsi="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C57DDD" w:rsidTr="00017BA3">
        <w:trPr>
          <w:trHeight w:val="287"/>
        </w:trPr>
        <w:tc>
          <w:tcPr>
            <w:tcW w:w="3510"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Здравоохранение (3.4)</w:t>
            </w:r>
          </w:p>
        </w:tc>
        <w:tc>
          <w:tcPr>
            <w:tcW w:w="5958" w:type="dxa"/>
          </w:tcPr>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400 до 10000 кв.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ширина земельного участка – от 20 до 100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длина земельного участка – от 20 до 100 м.</w:t>
            </w:r>
          </w:p>
          <w:p w:rsidR="00017BA3" w:rsidRPr="005C753A" w:rsidRDefault="00017BA3" w:rsidP="00017BA3">
            <w:pPr>
              <w:pStyle w:val="ConsNormal"/>
              <w:widowControl/>
              <w:spacing w:before="0"/>
              <w:ind w:left="0" w:right="0" w:firstLine="0"/>
              <w:rPr>
                <w:rFonts w:ascii="Times New Roman" w:hAnsi="Times New Roman" w:cs="Times New Roman"/>
                <w:sz w:val="22"/>
                <w:szCs w:val="22"/>
              </w:rPr>
            </w:pPr>
            <w:r w:rsidRPr="005C753A">
              <w:rPr>
                <w:rFonts w:ascii="Times New Roman" w:hAnsi="Times New Roman" w:cs="Times New Roman"/>
                <w:sz w:val="24"/>
                <w:szCs w:val="24"/>
              </w:rPr>
              <w:t xml:space="preserve">2. Минимальные отступы от границ </w:t>
            </w:r>
            <w:r w:rsidRPr="005C753A">
              <w:rPr>
                <w:rFonts w:ascii="Times New Roman" w:hAnsi="Times New Roman" w:cs="Times New Roman"/>
                <w:sz w:val="22"/>
                <w:szCs w:val="22"/>
              </w:rPr>
              <w:t>земельных участков - 3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5C753A">
              <w:rPr>
                <w:rFonts w:ascii="Times New Roman" w:hAnsi="Times New Roman" w:cs="Times New Roman"/>
                <w:sz w:val="24"/>
                <w:szCs w:val="24"/>
              </w:rPr>
              <w:t xml:space="preserve"> этажа.</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 границах земельного участка – 70 %.</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5C753A">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17BA3" w:rsidRPr="00C57DDD" w:rsidTr="00017BA3">
        <w:trPr>
          <w:trHeight w:val="287"/>
        </w:trPr>
        <w:tc>
          <w:tcPr>
            <w:tcW w:w="3510"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и просвещение (3.5)</w:t>
            </w:r>
          </w:p>
        </w:tc>
        <w:tc>
          <w:tcPr>
            <w:tcW w:w="5958" w:type="dxa"/>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r>
              <w:rPr>
                <w:rFonts w:ascii="Times New Roman" w:hAnsi="Times New Roman" w:cs="Times New Roman"/>
                <w:color w:val="000000"/>
                <w:sz w:val="24"/>
                <w:szCs w:val="24"/>
              </w:rPr>
              <w:t xml:space="preserve"> религиозного использования</w:t>
            </w:r>
            <w:r w:rsidRPr="00C941CF">
              <w:rPr>
                <w:rFonts w:ascii="Times New Roman" w:hAnsi="Times New Roman" w:cs="Times New Roman"/>
                <w:color w:val="000000"/>
                <w:sz w:val="24"/>
                <w:szCs w:val="24"/>
              </w:rPr>
              <w:t>:</w:t>
            </w:r>
          </w:p>
          <w:p w:rsidR="00017BA3" w:rsidRDefault="00017BA3" w:rsidP="00017BA3">
            <w:pPr>
              <w:pStyle w:val="ConsNormal"/>
              <w:widowControl/>
              <w:tabs>
                <w:tab w:val="left" w:pos="0"/>
                <w:tab w:val="left" w:pos="230"/>
              </w:tabs>
              <w:spacing w:before="0"/>
              <w:ind w:left="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2000 до 30 000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- 3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4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7</w:t>
            </w:r>
            <w:r w:rsidRPr="00C941CF">
              <w:rPr>
                <w:rFonts w:ascii="Times New Roman" w:hAnsi="Times New Roman" w:cs="Times New Roman"/>
                <w:color w:val="000000"/>
                <w:sz w:val="24"/>
                <w:szCs w:val="24"/>
              </w:rPr>
              <w:t>0 %.</w:t>
            </w:r>
          </w:p>
          <w:p w:rsidR="00017BA3" w:rsidRPr="00C54463" w:rsidRDefault="00017BA3" w:rsidP="00017BA3">
            <w:pPr>
              <w:pStyle w:val="ConsNormal"/>
              <w:widowControl/>
              <w:tabs>
                <w:tab w:val="left" w:pos="0"/>
                <w:tab w:val="left" w:pos="230"/>
              </w:tabs>
              <w:spacing w:before="0"/>
              <w:ind w:left="0"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,5 </w:t>
            </w:r>
            <w:r w:rsidRPr="00C37109">
              <w:rPr>
                <w:rFonts w:ascii="Times New Roman" w:hAnsi="Times New Roman" w:cs="Times New Roman"/>
                <w:sz w:val="24"/>
                <w:szCs w:val="24"/>
              </w:rPr>
              <w:t xml:space="preserve">м </w:t>
            </w:r>
            <w:r>
              <w:rPr>
                <w:rFonts w:ascii="Times New Roman" w:hAnsi="Times New Roman" w:cs="Times New Roman"/>
                <w:sz w:val="24"/>
                <w:szCs w:val="24"/>
              </w:rPr>
              <w:t>с декоративными элементами.</w:t>
            </w:r>
          </w:p>
        </w:tc>
      </w:tr>
      <w:tr w:rsidR="00017BA3" w:rsidRPr="00C57DDD" w:rsidTr="00017BA3">
        <w:trPr>
          <w:trHeight w:val="287"/>
        </w:trPr>
        <w:tc>
          <w:tcPr>
            <w:tcW w:w="3510" w:type="dxa"/>
          </w:tcPr>
          <w:p w:rsidR="00017BA3" w:rsidRPr="00B76782" w:rsidRDefault="00017BA3" w:rsidP="00017BA3">
            <w:pPr>
              <w:pStyle w:val="ab"/>
            </w:pPr>
            <w:r>
              <w:t>Трубопроводный транспорт (7.5)</w:t>
            </w:r>
          </w:p>
        </w:tc>
        <w:tc>
          <w:tcPr>
            <w:tcW w:w="5958" w:type="dxa"/>
          </w:tcPr>
          <w:p w:rsidR="00017BA3" w:rsidRPr="00DE7B22" w:rsidRDefault="00017BA3" w:rsidP="00017BA3">
            <w:pPr>
              <w:pStyle w:val="ConsNormal"/>
              <w:widowControl/>
              <w:spacing w:before="0"/>
              <w:ind w:left="34" w:right="0" w:firstLine="0"/>
              <w:jc w:val="left"/>
              <w:rPr>
                <w:rFonts w:ascii="Times New Roman" w:hAnsi="Times New Roman" w:cs="Times New Roman"/>
                <w:sz w:val="24"/>
                <w:szCs w:val="24"/>
              </w:rPr>
            </w:pPr>
            <w:r w:rsidRPr="00DE7B22">
              <w:rPr>
                <w:rFonts w:ascii="Times New Roman" w:hAnsi="Times New Roman" w:cs="Times New Roman"/>
                <w:sz w:val="24"/>
                <w:szCs w:val="24"/>
              </w:rPr>
              <w:t>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r>
              <w:rPr>
                <w:rFonts w:ascii="Times New Roman" w:hAnsi="Times New Roman" w:cs="Times New Roman"/>
                <w:color w:val="000000"/>
                <w:sz w:val="24"/>
                <w:szCs w:val="24"/>
              </w:rPr>
              <w:t>.</w:t>
            </w:r>
          </w:p>
        </w:tc>
      </w:tr>
      <w:tr w:rsidR="00017BA3" w:rsidRPr="00C57DDD" w:rsidTr="00017BA3">
        <w:trPr>
          <w:trHeight w:val="287"/>
        </w:trPr>
        <w:tc>
          <w:tcPr>
            <w:tcW w:w="3510" w:type="dxa"/>
          </w:tcPr>
          <w:p w:rsidR="00017BA3" w:rsidRPr="005C753A" w:rsidRDefault="00017BA3" w:rsidP="00017BA3">
            <w:pPr>
              <w:pStyle w:val="a9"/>
              <w:ind w:firstLine="0"/>
              <w:rPr>
                <w:lang w:val="ru-RU"/>
              </w:rPr>
            </w:pPr>
            <w:r w:rsidRPr="005C753A">
              <w:rPr>
                <w:lang w:val="ru-RU"/>
              </w:rPr>
              <w:t>Рынки (4.3)</w:t>
            </w:r>
          </w:p>
          <w:p w:rsidR="00017BA3" w:rsidRPr="005C753A" w:rsidRDefault="00017BA3" w:rsidP="00017BA3">
            <w:pPr>
              <w:pStyle w:val="a9"/>
              <w:ind w:firstLine="0"/>
              <w:rPr>
                <w:lang w:val="ru-RU"/>
              </w:rPr>
            </w:pPr>
          </w:p>
        </w:tc>
        <w:tc>
          <w:tcPr>
            <w:tcW w:w="5958" w:type="dxa"/>
          </w:tcPr>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1. Предельные (минимальные и (или) максимальные) размеры земельных участков для рынков:</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 </w:t>
            </w:r>
            <w:r>
              <w:rPr>
                <w:rFonts w:ascii="Times New Roman" w:hAnsi="Times New Roman" w:cs="Times New Roman"/>
                <w:sz w:val="24"/>
                <w:szCs w:val="24"/>
              </w:rPr>
              <w:t>площадь земельного участка- от 4</w:t>
            </w:r>
            <w:r w:rsidRPr="00B02998">
              <w:rPr>
                <w:rFonts w:ascii="Times New Roman" w:hAnsi="Times New Roman" w:cs="Times New Roman"/>
                <w:sz w:val="24"/>
                <w:szCs w:val="24"/>
              </w:rPr>
              <w:t xml:space="preserve">00 до </w:t>
            </w:r>
            <w:r>
              <w:rPr>
                <w:rFonts w:ascii="Times New Roman" w:hAnsi="Times New Roman" w:cs="Times New Roman"/>
                <w:sz w:val="24"/>
                <w:szCs w:val="24"/>
              </w:rPr>
              <w:t>2000</w:t>
            </w:r>
            <w:r w:rsidRPr="00B02998">
              <w:rPr>
                <w:rFonts w:ascii="Times New Roman" w:hAnsi="Times New Roman" w:cs="Times New Roman"/>
                <w:sz w:val="24"/>
                <w:szCs w:val="24"/>
              </w:rPr>
              <w:t xml:space="preserve"> кв. м.;</w:t>
            </w:r>
          </w:p>
          <w:p w:rsidR="00017BA3" w:rsidRPr="00887421" w:rsidRDefault="00017BA3" w:rsidP="00017BA3">
            <w:pPr>
              <w:pStyle w:val="af0"/>
              <w:spacing w:before="0"/>
              <w:ind w:left="0"/>
              <w:rPr>
                <w:sz w:val="24"/>
                <w:szCs w:val="24"/>
              </w:rPr>
            </w:pPr>
            <w:r w:rsidRPr="00887421">
              <w:rPr>
                <w:sz w:val="24"/>
                <w:szCs w:val="24"/>
              </w:rPr>
              <w:t>Площадь застройки и земельных участков отдельных автостоянок для хранения легковых автомобилей (парковок) на одно машино-место для:</w:t>
            </w:r>
          </w:p>
          <w:p w:rsidR="00017BA3" w:rsidRPr="00887421" w:rsidRDefault="00017BA3" w:rsidP="00017BA3">
            <w:pPr>
              <w:pStyle w:val="af0"/>
              <w:spacing w:before="0"/>
              <w:ind w:left="0"/>
              <w:rPr>
                <w:sz w:val="24"/>
                <w:szCs w:val="24"/>
              </w:rPr>
            </w:pPr>
            <w:r w:rsidRPr="00887421">
              <w:rPr>
                <w:sz w:val="24"/>
                <w:szCs w:val="24"/>
              </w:rPr>
              <w:t xml:space="preserve">одноэтажных - </w:t>
            </w:r>
            <w:smartTag w:uri="urn:schemas-microsoft-com:office:smarttags" w:element="metricconverter">
              <w:smartTagPr>
                <w:attr w:name="ProductID" w:val="30 кв. м"/>
              </w:smartTagPr>
              <w:r w:rsidRPr="00887421">
                <w:rPr>
                  <w:sz w:val="24"/>
                  <w:szCs w:val="24"/>
                </w:rPr>
                <w:t>30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2-х этажных </w:t>
            </w:r>
            <w:smartTag w:uri="urn:schemas-microsoft-com:office:smarttags" w:element="metricconverter">
              <w:smartTagPr>
                <w:attr w:name="ProductID" w:val="-20 кв. м"/>
              </w:smartTagPr>
              <w:r w:rsidRPr="00887421">
                <w:rPr>
                  <w:sz w:val="24"/>
                  <w:szCs w:val="24"/>
                </w:rPr>
                <w:t>-20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3-х этажных - </w:t>
            </w:r>
            <w:smartTag w:uri="urn:schemas-microsoft-com:office:smarttags" w:element="metricconverter">
              <w:smartTagPr>
                <w:attr w:name="ProductID" w:val="14 кв. м"/>
              </w:smartTagPr>
              <w:r w:rsidRPr="00887421">
                <w:rPr>
                  <w:sz w:val="24"/>
                  <w:szCs w:val="24"/>
                </w:rPr>
                <w:t>14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Площадь застройки и земельных участков для подземных стоянок на одно машиноместо – </w:t>
            </w:r>
            <w:smartTag w:uri="urn:schemas-microsoft-com:office:smarttags" w:element="metricconverter">
              <w:smartTagPr>
                <w:attr w:name="ProductID" w:val="25 кв. м"/>
              </w:smartTagPr>
              <w:r w:rsidRPr="00887421">
                <w:rPr>
                  <w:sz w:val="24"/>
                  <w:szCs w:val="24"/>
                </w:rPr>
                <w:t>25 кв. м</w:t>
              </w:r>
            </w:smartTag>
            <w:r w:rsidRPr="00887421">
              <w:rPr>
                <w:sz w:val="24"/>
                <w:szCs w:val="24"/>
              </w:rPr>
              <w:t>.</w:t>
            </w:r>
          </w:p>
          <w:p w:rsidR="00017BA3" w:rsidRPr="00B02998"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2. Минимальные отступы от границ земельных участков –1,</w:t>
            </w:r>
            <w:r>
              <w:rPr>
                <w:rFonts w:ascii="Times New Roman" w:hAnsi="Times New Roman" w:cs="Times New Roman"/>
                <w:sz w:val="24"/>
                <w:szCs w:val="24"/>
              </w:rPr>
              <w:t>0</w:t>
            </w:r>
            <w:r w:rsidRPr="00B02998">
              <w:rPr>
                <w:rFonts w:ascii="Times New Roman" w:hAnsi="Times New Roman" w:cs="Times New Roman"/>
                <w:sz w:val="24"/>
                <w:szCs w:val="24"/>
              </w:rPr>
              <w:t xml:space="preserve"> м.</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B02998">
              <w:rPr>
                <w:rFonts w:ascii="Times New Roman" w:hAnsi="Times New Roman" w:cs="Times New Roman"/>
                <w:sz w:val="24"/>
                <w:szCs w:val="24"/>
              </w:rPr>
              <w:t xml:space="preserve"> этажа.</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4. Максимальный процент застройки в</w:t>
            </w:r>
            <w:r>
              <w:rPr>
                <w:rFonts w:ascii="Times New Roman" w:hAnsi="Times New Roman" w:cs="Times New Roman"/>
                <w:sz w:val="24"/>
                <w:szCs w:val="24"/>
              </w:rPr>
              <w:t xml:space="preserve"> границах земельного участка – 6</w:t>
            </w:r>
            <w:r w:rsidRPr="00B02998">
              <w:rPr>
                <w:rFonts w:ascii="Times New Roman" w:hAnsi="Times New Roman" w:cs="Times New Roman"/>
                <w:sz w:val="24"/>
                <w:szCs w:val="24"/>
              </w:rPr>
              <w:t>0 %.</w:t>
            </w:r>
          </w:p>
          <w:p w:rsidR="00017BA3"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5. 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C57DDD" w:rsidTr="00017BA3">
        <w:trPr>
          <w:trHeight w:val="287"/>
        </w:trPr>
        <w:tc>
          <w:tcPr>
            <w:tcW w:w="3510"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Благоустройство территории (12.0.2)</w:t>
            </w:r>
          </w:p>
        </w:tc>
        <w:tc>
          <w:tcPr>
            <w:tcW w:w="5958"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p>
        </w:tc>
      </w:tr>
    </w:tbl>
    <w:p w:rsidR="00017BA3" w:rsidRPr="00C57DDD" w:rsidRDefault="00017BA3" w:rsidP="00017BA3">
      <w:pPr>
        <w:pStyle w:val="a9"/>
        <w:rPr>
          <w:rStyle w:val="5"/>
          <w:b w:val="0"/>
          <w:color w:val="000000"/>
          <w:lang w:val="ru-RU"/>
        </w:rPr>
      </w:pPr>
      <w:r w:rsidRPr="00C57DDD">
        <w:rPr>
          <w:rStyle w:val="5"/>
          <w:color w:val="000000"/>
          <w:lang w:val="ru-RU"/>
        </w:rPr>
        <w:t>Вспомогательные виды разрешенного использования (код вида разрешенного использования):</w:t>
      </w:r>
    </w:p>
    <w:p w:rsidR="00017BA3" w:rsidRPr="00C57DDD" w:rsidRDefault="00017BA3" w:rsidP="00017BA3">
      <w:pPr>
        <w:pStyle w:val="a9"/>
        <w:numPr>
          <w:ilvl w:val="0"/>
          <w:numId w:val="37"/>
        </w:numPr>
        <w:rPr>
          <w:rStyle w:val="5"/>
          <w:b w:val="0"/>
          <w:i w:val="0"/>
          <w:color w:val="000000"/>
          <w:lang w:val="ru-RU"/>
        </w:rPr>
      </w:pPr>
      <w:r w:rsidRPr="00C57DDD">
        <w:rPr>
          <w:rStyle w:val="5"/>
          <w:color w:val="000000"/>
          <w:lang w:val="ru-RU"/>
        </w:rPr>
        <w:t>не подлежат установлению</w:t>
      </w:r>
    </w:p>
    <w:p w:rsidR="00017BA3" w:rsidRPr="00C57DDD" w:rsidRDefault="00017BA3" w:rsidP="00017BA3">
      <w:pPr>
        <w:pStyle w:val="a9"/>
        <w:rPr>
          <w:rStyle w:val="5"/>
          <w:b w:val="0"/>
          <w:color w:val="000000"/>
          <w:lang w:val="ru-RU"/>
        </w:rPr>
      </w:pPr>
      <w:r w:rsidRPr="00C57DDD">
        <w:rPr>
          <w:rStyle w:val="5"/>
          <w:color w:val="000000"/>
          <w:lang w:val="ru-RU"/>
        </w:rPr>
        <w:t>Условно разрешенные виды использования земельных участков и объектов капитального строительства: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58"/>
      </w:tblGrid>
      <w:tr w:rsidR="00017BA3" w:rsidRPr="00C57DDD" w:rsidTr="00017BA3">
        <w:tc>
          <w:tcPr>
            <w:tcW w:w="3510" w:type="dxa"/>
          </w:tcPr>
          <w:p w:rsidR="00017BA3" w:rsidRPr="00C57DDD" w:rsidRDefault="00017BA3" w:rsidP="00017BA3">
            <w:pPr>
              <w:suppressAutoHyphens/>
              <w:rPr>
                <w:rFonts w:ascii="Times New Roman" w:hAnsi="Times New Roman"/>
                <w:b/>
              </w:rPr>
            </w:pPr>
            <w:r w:rsidRPr="00C57DDD">
              <w:rPr>
                <w:rFonts w:ascii="Times New Roman" w:hAnsi="Times New Roman"/>
                <w:b/>
              </w:rPr>
              <w:t>Вид использования</w:t>
            </w:r>
          </w:p>
        </w:tc>
        <w:tc>
          <w:tcPr>
            <w:tcW w:w="5958" w:type="dxa"/>
          </w:tcPr>
          <w:p w:rsidR="00017BA3" w:rsidRPr="00C57DDD" w:rsidRDefault="00017BA3" w:rsidP="00017BA3">
            <w:pPr>
              <w:suppressAutoHyphens/>
              <w:rPr>
                <w:rFonts w:ascii="Times New Roman" w:hAnsi="Times New Roman"/>
              </w:rPr>
            </w:pPr>
            <w:r w:rsidRPr="00C57DDD">
              <w:rPr>
                <w:rFonts w:ascii="Times New Roman" w:hAnsi="Times New Roman"/>
                <w:b/>
              </w:rPr>
              <w:t>Предельные параметры разрешенного строительства, реконструкции объектов капитального строительства</w:t>
            </w:r>
          </w:p>
        </w:tc>
      </w:tr>
      <w:tr w:rsidR="00017BA3" w:rsidRPr="00C57DDD" w:rsidTr="00017BA3">
        <w:trPr>
          <w:trHeight w:val="983"/>
        </w:trPr>
        <w:tc>
          <w:tcPr>
            <w:tcW w:w="3510" w:type="dxa"/>
          </w:tcPr>
          <w:p w:rsidR="00017BA3" w:rsidRPr="00CA61FB" w:rsidRDefault="00017BA3" w:rsidP="00017BA3">
            <w:pPr>
              <w:jc w:val="left"/>
              <w:rPr>
                <w:rFonts w:ascii="Times New Roman" w:hAnsi="Times New Roman"/>
                <w:sz w:val="24"/>
                <w:szCs w:val="24"/>
              </w:rPr>
            </w:pPr>
            <w:r w:rsidRPr="00CA61FB">
              <w:rPr>
                <w:rFonts w:ascii="Times New Roman" w:hAnsi="Times New Roman"/>
                <w:sz w:val="24"/>
                <w:szCs w:val="24"/>
              </w:rPr>
              <w:t>Культурное развитие (3.6)</w:t>
            </w:r>
          </w:p>
        </w:tc>
        <w:tc>
          <w:tcPr>
            <w:tcW w:w="5958" w:type="dxa"/>
          </w:tcPr>
          <w:p w:rsidR="00017BA3" w:rsidRPr="00C57DDD" w:rsidRDefault="00017BA3" w:rsidP="00017BA3">
            <w:pPr>
              <w:pStyle w:val="ConsNormal"/>
              <w:widowControl/>
              <w:spacing w:before="0"/>
              <w:ind w:left="34" w:right="0" w:firstLine="0"/>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r>
              <w:rPr>
                <w:rFonts w:ascii="Times New Roman" w:hAnsi="Times New Roman" w:cs="Times New Roman"/>
                <w:sz w:val="24"/>
                <w:szCs w:val="24"/>
              </w:rPr>
              <w:t xml:space="preserve"> </w:t>
            </w:r>
            <w:r w:rsidRPr="00DE7B22">
              <w:rPr>
                <w:rFonts w:ascii="Times New Roman" w:hAnsi="Times New Roman" w:cs="Times New Roman"/>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017BA3" w:rsidRPr="00C57DDD" w:rsidTr="00017BA3">
        <w:trPr>
          <w:trHeight w:val="919"/>
        </w:trPr>
        <w:tc>
          <w:tcPr>
            <w:tcW w:w="3510" w:type="dxa"/>
          </w:tcPr>
          <w:p w:rsidR="00017BA3" w:rsidRPr="00DE7B22" w:rsidRDefault="00017BA3" w:rsidP="00017BA3">
            <w:pPr>
              <w:suppressAutoHyphens/>
              <w:spacing w:line="240" w:lineRule="auto"/>
              <w:jc w:val="both"/>
              <w:rPr>
                <w:rFonts w:ascii="Times New Roman" w:hAnsi="Times New Roman"/>
                <w:sz w:val="24"/>
                <w:szCs w:val="24"/>
              </w:rPr>
            </w:pPr>
            <w:r w:rsidRPr="00DE7B22">
              <w:rPr>
                <w:rFonts w:ascii="Times New Roman" w:eastAsia="Times New Roman" w:hAnsi="Times New Roman"/>
                <w:sz w:val="24"/>
                <w:szCs w:val="24"/>
                <w:lang w:eastAsia="ru-RU"/>
              </w:rPr>
              <w:t xml:space="preserve">Гостиничное обслуживание (4.7) </w:t>
            </w:r>
          </w:p>
        </w:tc>
        <w:tc>
          <w:tcPr>
            <w:tcW w:w="5958"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DE7B22">
              <w:rPr>
                <w:rFonts w:ascii="Times New Roman" w:hAnsi="Times New Roman" w:cs="Times New Roman"/>
                <w:sz w:val="24"/>
                <w:szCs w:val="24"/>
              </w:rPr>
              <w:t>- от 400 до 6000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2617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C57DDD" w:rsidTr="00017BA3">
        <w:trPr>
          <w:trHeight w:val="919"/>
        </w:trPr>
        <w:tc>
          <w:tcPr>
            <w:tcW w:w="3510" w:type="dxa"/>
          </w:tcPr>
          <w:p w:rsidR="00017BA3"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Общественное питание (4.6)</w:t>
            </w:r>
          </w:p>
        </w:tc>
        <w:tc>
          <w:tcPr>
            <w:tcW w:w="5958"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6</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26173"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C57DDD" w:rsidTr="00017BA3">
        <w:trPr>
          <w:trHeight w:val="474"/>
        </w:trPr>
        <w:tc>
          <w:tcPr>
            <w:tcW w:w="3510" w:type="dxa"/>
          </w:tcPr>
          <w:p w:rsidR="00017BA3"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Предпринимательство (4.0)</w:t>
            </w:r>
          </w:p>
        </w:tc>
        <w:tc>
          <w:tcPr>
            <w:tcW w:w="5958"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26173"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C57DDD" w:rsidTr="00017BA3">
        <w:trPr>
          <w:trHeight w:val="474"/>
        </w:trPr>
        <w:tc>
          <w:tcPr>
            <w:tcW w:w="3510" w:type="dxa"/>
          </w:tcPr>
          <w:p w:rsidR="00017BA3" w:rsidRDefault="00017BA3" w:rsidP="00017BA3">
            <w:pPr>
              <w:jc w:val="both"/>
            </w:pPr>
            <w:r w:rsidRPr="007A2526">
              <w:rPr>
                <w:rFonts w:ascii="Times New Roman" w:eastAsia="Times New Roman" w:hAnsi="Times New Roman"/>
                <w:sz w:val="24"/>
                <w:szCs w:val="24"/>
                <w:lang w:eastAsia="ru-RU"/>
              </w:rPr>
              <w:t>Энергетика (6.7)</w:t>
            </w:r>
          </w:p>
        </w:tc>
        <w:tc>
          <w:tcPr>
            <w:tcW w:w="5958" w:type="dxa"/>
          </w:tcPr>
          <w:p w:rsidR="00017BA3"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Default="00017BA3" w:rsidP="00017BA3"/>
        </w:tc>
      </w:tr>
    </w:tbl>
    <w:p w:rsidR="00017BA3" w:rsidRPr="00C57DDD" w:rsidRDefault="00017BA3" w:rsidP="00017BA3">
      <w:pPr>
        <w:pStyle w:val="a9"/>
        <w:rPr>
          <w:b/>
          <w:i/>
          <w:lang w:val="ru-RU"/>
        </w:rPr>
      </w:pPr>
      <w:r w:rsidRPr="00C57DDD">
        <w:rPr>
          <w:b/>
          <w:i/>
          <w:lang w:val="ru-RU"/>
        </w:rPr>
        <w:t>Ограничения использования земельных участков и объектов капитального строительства:</w:t>
      </w:r>
    </w:p>
    <w:p w:rsidR="00017BA3" w:rsidRPr="00C57DDD" w:rsidRDefault="00017BA3" w:rsidP="00017BA3">
      <w:pPr>
        <w:pStyle w:val="a9"/>
        <w:numPr>
          <w:ilvl w:val="0"/>
          <w:numId w:val="26"/>
        </w:numPr>
        <w:rPr>
          <w:lang w:val="ru-RU"/>
        </w:rPr>
      </w:pPr>
      <w:r w:rsidRPr="00C57DDD">
        <w:rPr>
          <w:lang w:val="ru-RU"/>
        </w:rPr>
        <w:t>Санитарно-защитная зона;</w:t>
      </w:r>
    </w:p>
    <w:p w:rsidR="00017BA3" w:rsidRPr="00C57DDD" w:rsidRDefault="00017BA3" w:rsidP="00017BA3">
      <w:pPr>
        <w:pStyle w:val="a9"/>
        <w:numPr>
          <w:ilvl w:val="0"/>
          <w:numId w:val="26"/>
        </w:numPr>
        <w:rPr>
          <w:lang w:val="ru-RU"/>
        </w:rPr>
      </w:pPr>
      <w:r w:rsidRPr="00C57DDD">
        <w:rPr>
          <w:lang w:val="ru-RU"/>
        </w:rPr>
        <w:t>Водоохранная зона;</w:t>
      </w:r>
    </w:p>
    <w:p w:rsidR="00017BA3" w:rsidRPr="00C57DDD" w:rsidRDefault="00017BA3" w:rsidP="00017BA3">
      <w:pPr>
        <w:pStyle w:val="a9"/>
        <w:numPr>
          <w:ilvl w:val="0"/>
          <w:numId w:val="26"/>
        </w:numPr>
        <w:rPr>
          <w:lang w:val="ru-RU"/>
        </w:rPr>
      </w:pPr>
      <w:r w:rsidRPr="00C57DDD">
        <w:rPr>
          <w:lang w:val="ru-RU"/>
        </w:rPr>
        <w:t>Прибрежная защитная полоса;</w:t>
      </w:r>
    </w:p>
    <w:p w:rsidR="00017BA3" w:rsidRPr="00C57DDD" w:rsidRDefault="00017BA3" w:rsidP="00017BA3">
      <w:pPr>
        <w:pStyle w:val="a9"/>
        <w:numPr>
          <w:ilvl w:val="0"/>
          <w:numId w:val="26"/>
        </w:numPr>
        <w:rPr>
          <w:lang w:val="ru-RU"/>
        </w:rPr>
      </w:pPr>
      <w:r w:rsidRPr="00C57DDD">
        <w:rPr>
          <w:lang w:val="ru-RU"/>
        </w:rPr>
        <w:t>Зона санитарной охраны источников питьевого водоснабжения;</w:t>
      </w:r>
    </w:p>
    <w:p w:rsidR="00017BA3" w:rsidRPr="00C57DDD" w:rsidRDefault="00017BA3" w:rsidP="00017BA3">
      <w:pPr>
        <w:pStyle w:val="a9"/>
        <w:numPr>
          <w:ilvl w:val="0"/>
          <w:numId w:val="26"/>
        </w:numPr>
        <w:rPr>
          <w:lang w:val="ru-RU"/>
        </w:rPr>
      </w:pPr>
      <w:r w:rsidRPr="00C57DDD">
        <w:rPr>
          <w:lang w:val="ru-RU"/>
        </w:rPr>
        <w:t>Охранные зоны инженерных коммуникаций;</w:t>
      </w:r>
    </w:p>
    <w:p w:rsidR="00017BA3" w:rsidRPr="00C57DDD" w:rsidRDefault="00017BA3" w:rsidP="00017BA3">
      <w:pPr>
        <w:pStyle w:val="a9"/>
        <w:numPr>
          <w:ilvl w:val="0"/>
          <w:numId w:val="26"/>
        </w:numPr>
        <w:rPr>
          <w:lang w:val="ru-RU"/>
        </w:rPr>
      </w:pPr>
      <w:r w:rsidRPr="00C57DDD">
        <w:rPr>
          <w:lang w:val="ru-RU"/>
        </w:rPr>
        <w:t>Придорожные полосы.</w:t>
      </w:r>
    </w:p>
    <w:p w:rsidR="00017BA3" w:rsidRPr="00C57DDD" w:rsidRDefault="00017BA3" w:rsidP="00017BA3">
      <w:pPr>
        <w:pStyle w:val="a9"/>
        <w:rPr>
          <w:lang w:val="ru-RU"/>
        </w:rPr>
      </w:pPr>
      <w:r w:rsidRPr="00C57DDD">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017BA3" w:rsidRPr="00C57DDD" w:rsidRDefault="00017BA3" w:rsidP="00017BA3">
      <w:pPr>
        <w:pStyle w:val="a9"/>
        <w:rPr>
          <w:lang w:val="ru-RU"/>
        </w:rPr>
      </w:pPr>
    </w:p>
    <w:p w:rsidR="00017BA3" w:rsidRPr="000E39DF" w:rsidRDefault="00017BA3" w:rsidP="00017BA3">
      <w:pPr>
        <w:pStyle w:val="3"/>
        <w:keepLines w:val="0"/>
        <w:suppressAutoHyphens/>
        <w:spacing w:before="180" w:after="120" w:line="240" w:lineRule="auto"/>
        <w:jc w:val="both"/>
        <w:rPr>
          <w:rFonts w:eastAsia="Times New Roman" w:cs="Times New Roman"/>
          <w:bCs/>
          <w:lang w:eastAsia="ar-SA"/>
        </w:rPr>
      </w:pPr>
      <w:bookmarkStart w:id="297" w:name="_Toc484688707"/>
      <w:r w:rsidRPr="000E39DF">
        <w:rPr>
          <w:rFonts w:eastAsia="Times New Roman" w:cs="Times New Roman"/>
          <w:bCs/>
          <w:lang w:eastAsia="ar-SA"/>
        </w:rPr>
        <w:t>Статья 28. Градостроительные регламенты на территориях общественно-деловой зоны</w:t>
      </w:r>
      <w:bookmarkEnd w:id="297"/>
    </w:p>
    <w:p w:rsidR="00017BA3" w:rsidRPr="000E39DF" w:rsidRDefault="00017BA3" w:rsidP="00017BA3">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Общественно – деловые зоны предназначены для размещения объектов здравоохранения, культуры, торговли, общественного питания, социального и коммунально</w:t>
      </w:r>
      <w:r>
        <w:rPr>
          <w:rFonts w:ascii="Times New Roman" w:eastAsiaTheme="minorEastAsia" w:hAnsi="Times New Roman"/>
          <w:sz w:val="24"/>
          <w:szCs w:val="24"/>
          <w:lang w:eastAsia="ru-RU"/>
        </w:rPr>
        <w:t>-</w:t>
      </w:r>
      <w:r w:rsidRPr="000E39DF">
        <w:rPr>
          <w:rFonts w:ascii="Times New Roman" w:eastAsiaTheme="minorEastAsia" w:hAnsi="Times New Roman"/>
          <w:sz w:val="24"/>
          <w:szCs w:val="24"/>
          <w:lang w:eastAsia="ru-RU"/>
        </w:rPr>
        <w:t xml:space="preserve">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017BA3" w:rsidRDefault="00017BA3" w:rsidP="00017BA3">
      <w:pPr>
        <w:pStyle w:val="a9"/>
        <w:numPr>
          <w:ilvl w:val="0"/>
          <w:numId w:val="8"/>
        </w:numPr>
        <w:rPr>
          <w:b/>
          <w:i/>
          <w:lang w:val="ru-RU"/>
        </w:rPr>
      </w:pPr>
      <w:r w:rsidRPr="000E39DF">
        <w:rPr>
          <w:b/>
          <w:i/>
          <w:lang w:val="ru-RU"/>
        </w:rPr>
        <w:t>Зона делового, обществен</w:t>
      </w:r>
      <w:r>
        <w:rPr>
          <w:b/>
          <w:i/>
          <w:lang w:val="ru-RU"/>
        </w:rPr>
        <w:t>ного и коммерческого назначения</w:t>
      </w:r>
    </w:p>
    <w:p w:rsidR="00017BA3" w:rsidRPr="00FC45D9" w:rsidRDefault="00017BA3" w:rsidP="00017BA3">
      <w:pPr>
        <w:suppressAutoHyphens/>
        <w:spacing w:line="240" w:lineRule="auto"/>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017BA3" w:rsidRPr="000E39DF" w:rsidRDefault="00017BA3" w:rsidP="00017BA3">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360" w:type="dxa"/>
        <w:tblInd w:w="108" w:type="dxa"/>
        <w:tblLook w:val="04A0"/>
      </w:tblPr>
      <w:tblGrid>
        <w:gridCol w:w="3368"/>
        <w:gridCol w:w="5992"/>
      </w:tblGrid>
      <w:tr w:rsidR="00017BA3" w:rsidRPr="00B02998" w:rsidTr="00017BA3">
        <w:tc>
          <w:tcPr>
            <w:tcW w:w="3368" w:type="dxa"/>
          </w:tcPr>
          <w:p w:rsidR="00017BA3" w:rsidRPr="00B02998" w:rsidRDefault="00017BA3" w:rsidP="00017BA3">
            <w:pPr>
              <w:suppressAutoHyphens/>
              <w:spacing w:line="240" w:lineRule="auto"/>
              <w:rPr>
                <w:rFonts w:ascii="Times New Roman" w:hAnsi="Times New Roman"/>
                <w:b/>
                <w:sz w:val="24"/>
                <w:szCs w:val="24"/>
              </w:rPr>
            </w:pPr>
            <w:r w:rsidRPr="00B02998">
              <w:rPr>
                <w:rFonts w:ascii="Times New Roman" w:hAnsi="Times New Roman"/>
                <w:b/>
                <w:sz w:val="24"/>
                <w:szCs w:val="24"/>
              </w:rPr>
              <w:t>Вид использования</w:t>
            </w:r>
          </w:p>
        </w:tc>
        <w:tc>
          <w:tcPr>
            <w:tcW w:w="5992" w:type="dxa"/>
          </w:tcPr>
          <w:p w:rsidR="00017BA3" w:rsidRPr="00B02998" w:rsidRDefault="00017BA3" w:rsidP="00017BA3">
            <w:pPr>
              <w:suppressAutoHyphens/>
              <w:spacing w:line="240" w:lineRule="auto"/>
              <w:rPr>
                <w:rFonts w:ascii="Times New Roman" w:hAnsi="Times New Roman"/>
                <w:sz w:val="24"/>
                <w:szCs w:val="24"/>
              </w:rPr>
            </w:pPr>
            <w:r w:rsidRPr="00B0299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B02998" w:rsidTr="00017BA3">
        <w:tc>
          <w:tcPr>
            <w:tcW w:w="3368" w:type="dxa"/>
          </w:tcPr>
          <w:p w:rsidR="00017BA3" w:rsidRPr="00090E35" w:rsidRDefault="00017BA3" w:rsidP="00017BA3">
            <w:pPr>
              <w:suppressAutoHyphens/>
              <w:spacing w:line="240" w:lineRule="auto"/>
              <w:jc w:val="left"/>
              <w:rPr>
                <w:rFonts w:ascii="Times New Roman" w:hAnsi="Times New Roman"/>
                <w:b/>
                <w:sz w:val="24"/>
                <w:szCs w:val="24"/>
                <w:lang w:val="en-US"/>
              </w:rPr>
            </w:pPr>
            <w:r w:rsidRPr="00B02998">
              <w:rPr>
                <w:rFonts w:ascii="Times New Roman" w:hAnsi="Times New Roman"/>
                <w:sz w:val="24"/>
                <w:szCs w:val="24"/>
              </w:rPr>
              <w:t>Бытовое обслуживание (3.3)</w:t>
            </w:r>
          </w:p>
        </w:tc>
        <w:tc>
          <w:tcPr>
            <w:tcW w:w="5992" w:type="dxa"/>
          </w:tcPr>
          <w:p w:rsidR="00017BA3" w:rsidRPr="005726B7" w:rsidRDefault="00017BA3" w:rsidP="00017BA3">
            <w:pPr>
              <w:pStyle w:val="ConsNormal"/>
              <w:widowControl/>
              <w:numPr>
                <w:ilvl w:val="0"/>
                <w:numId w:val="47"/>
              </w:numPr>
              <w:tabs>
                <w:tab w:val="left" w:pos="230"/>
              </w:tabs>
              <w:spacing w:before="0"/>
              <w:ind w:left="44" w:right="0" w:firstLine="0"/>
              <w:jc w:val="left"/>
              <w:rPr>
                <w:rFonts w:ascii="Times New Roman" w:hAnsi="Times New Roman" w:cs="Times New Roman"/>
                <w:sz w:val="24"/>
                <w:szCs w:val="24"/>
              </w:rPr>
            </w:pPr>
            <w:r w:rsidRPr="00C941CF">
              <w:rPr>
                <w:rFonts w:ascii="Times New Roman" w:hAnsi="Times New Roman" w:cs="Times New Roman"/>
                <w:color w:val="000000"/>
                <w:sz w:val="24"/>
                <w:szCs w:val="24"/>
              </w:rPr>
              <w:t>Предельные (минимальные и (или) максимальные) размеры 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100 до 400 кв.м.</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941CF">
              <w:rPr>
                <w:rFonts w:ascii="Times New Roman" w:hAnsi="Times New Roman" w:cs="Times New Roman"/>
                <w:color w:val="000000"/>
                <w:sz w:val="24"/>
                <w:szCs w:val="24"/>
              </w:rPr>
              <w:t>Максимальный процент застройки в границах земельного участка – 60 %.</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Предельное количество этажей - 1</w:t>
            </w:r>
            <w:r w:rsidRPr="00C941CF">
              <w:rPr>
                <w:rFonts w:ascii="Times New Roman" w:hAnsi="Times New Roman" w:cs="Times New Roman"/>
                <w:color w:val="000000"/>
                <w:sz w:val="24"/>
                <w:szCs w:val="24"/>
              </w:rPr>
              <w:t xml:space="preserve"> этаж.</w:t>
            </w:r>
          </w:p>
          <w:p w:rsidR="00017BA3"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p w:rsidR="00017BA3" w:rsidRDefault="00017BA3" w:rsidP="00017BA3">
            <w:pPr>
              <w:pStyle w:val="ConsNormal"/>
              <w:widowControl/>
              <w:tabs>
                <w:tab w:val="left" w:pos="340"/>
              </w:tabs>
              <w:spacing w:before="0"/>
              <w:ind w:left="34"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C941C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017BA3" w:rsidRPr="00B02998" w:rsidRDefault="00017BA3" w:rsidP="00017BA3">
            <w:pPr>
              <w:pStyle w:val="ConsNormal"/>
              <w:widowControl/>
              <w:spacing w:before="0"/>
              <w:ind w:left="44" w:right="0" w:firstLine="0"/>
              <w:rPr>
                <w:rFonts w:ascii="Times New Roman" w:hAnsi="Times New Roman"/>
                <w:b/>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B02998" w:rsidTr="00017BA3">
        <w:tc>
          <w:tcPr>
            <w:tcW w:w="3368" w:type="dxa"/>
          </w:tcPr>
          <w:p w:rsidR="00017BA3" w:rsidRPr="00B02998" w:rsidRDefault="00017BA3" w:rsidP="00017BA3">
            <w:pPr>
              <w:suppressAutoHyphens/>
              <w:spacing w:line="240" w:lineRule="auto"/>
              <w:jc w:val="left"/>
              <w:rPr>
                <w:rFonts w:ascii="Times New Roman" w:hAnsi="Times New Roman"/>
                <w:sz w:val="24"/>
                <w:szCs w:val="24"/>
              </w:rPr>
            </w:pPr>
            <w:r>
              <w:rPr>
                <w:rFonts w:ascii="Times New Roman" w:eastAsia="Times New Roman" w:hAnsi="Times New Roman"/>
                <w:sz w:val="24"/>
                <w:szCs w:val="24"/>
                <w:lang w:eastAsia="ru-RU"/>
              </w:rPr>
              <w:t>Социальное обслуживание (3.2)</w:t>
            </w:r>
          </w:p>
        </w:tc>
        <w:tc>
          <w:tcPr>
            <w:tcW w:w="5992" w:type="dxa"/>
          </w:tcPr>
          <w:p w:rsidR="00017BA3" w:rsidRPr="004479F8"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tc>
      </w:tr>
      <w:tr w:rsidR="00017BA3" w:rsidRPr="00B02998" w:rsidTr="00017BA3">
        <w:tc>
          <w:tcPr>
            <w:tcW w:w="3368" w:type="dxa"/>
          </w:tcPr>
          <w:p w:rsidR="00017BA3" w:rsidRPr="00196517" w:rsidRDefault="00017BA3" w:rsidP="00017BA3">
            <w:pPr>
              <w:suppressAutoHyphens/>
              <w:jc w:val="both"/>
              <w:rPr>
                <w:rFonts w:ascii="Times New Roman" w:hAnsi="Times New Roman"/>
                <w:sz w:val="24"/>
                <w:szCs w:val="24"/>
              </w:rPr>
            </w:pPr>
            <w:r w:rsidRPr="00196517">
              <w:rPr>
                <w:rFonts w:ascii="Times New Roman" w:hAnsi="Times New Roman"/>
                <w:sz w:val="24"/>
                <w:szCs w:val="24"/>
              </w:rPr>
              <w:t>Общественное управление (3.8)</w:t>
            </w:r>
          </w:p>
        </w:tc>
        <w:tc>
          <w:tcPr>
            <w:tcW w:w="5992" w:type="dxa"/>
            <w:vMerge w:val="restart"/>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B02998" w:rsidTr="00017BA3">
        <w:tc>
          <w:tcPr>
            <w:tcW w:w="3368" w:type="dxa"/>
          </w:tcPr>
          <w:p w:rsidR="00017BA3" w:rsidRPr="005C753A" w:rsidRDefault="00017BA3" w:rsidP="00017BA3">
            <w:pPr>
              <w:suppressAutoHyphens/>
              <w:jc w:val="both"/>
              <w:rPr>
                <w:rFonts w:ascii="Times New Roman" w:hAnsi="Times New Roman"/>
              </w:rPr>
            </w:pPr>
            <w:r>
              <w:rPr>
                <w:rFonts w:ascii="Times New Roman" w:hAnsi="Times New Roman"/>
                <w:sz w:val="24"/>
                <w:szCs w:val="24"/>
              </w:rPr>
              <w:t>Предпринимательство (4.0)</w:t>
            </w:r>
          </w:p>
        </w:tc>
        <w:tc>
          <w:tcPr>
            <w:tcW w:w="5992" w:type="dxa"/>
            <w:vMerge/>
          </w:tcPr>
          <w:p w:rsidR="00017BA3" w:rsidRDefault="00017BA3" w:rsidP="00017BA3">
            <w:pPr>
              <w:pStyle w:val="ConsNormal"/>
              <w:widowControl/>
              <w:spacing w:before="0"/>
              <w:ind w:left="33" w:right="0" w:firstLine="0"/>
              <w:rPr>
                <w:rFonts w:ascii="Times New Roman" w:hAnsi="Times New Roman" w:cs="Times New Roman"/>
                <w:sz w:val="24"/>
                <w:szCs w:val="24"/>
              </w:rPr>
            </w:pPr>
          </w:p>
        </w:tc>
      </w:tr>
      <w:tr w:rsidR="00017BA3" w:rsidRPr="00B02998" w:rsidTr="00017BA3">
        <w:tc>
          <w:tcPr>
            <w:tcW w:w="3368" w:type="dxa"/>
          </w:tcPr>
          <w:p w:rsidR="00017BA3" w:rsidRPr="00196517" w:rsidRDefault="00017BA3" w:rsidP="00017BA3">
            <w:pPr>
              <w:suppressAutoHyphens/>
              <w:jc w:val="both"/>
              <w:rPr>
                <w:rFonts w:ascii="Times New Roman" w:hAnsi="Times New Roman"/>
                <w:sz w:val="24"/>
                <w:szCs w:val="24"/>
              </w:rPr>
            </w:pPr>
            <w:r w:rsidRPr="00196517">
              <w:rPr>
                <w:rFonts w:ascii="Times New Roman" w:hAnsi="Times New Roman"/>
                <w:sz w:val="24"/>
                <w:szCs w:val="24"/>
                <w:lang w:eastAsia="ar-SA" w:bidi="en-US"/>
              </w:rPr>
              <w:t>Деловое управление (4.1</w:t>
            </w:r>
            <w:r w:rsidRPr="00196517">
              <w:rPr>
                <w:rFonts w:ascii="Times New Roman" w:hAnsi="Times New Roman"/>
                <w:sz w:val="24"/>
                <w:szCs w:val="24"/>
              </w:rPr>
              <w:t>)</w:t>
            </w:r>
          </w:p>
        </w:tc>
        <w:tc>
          <w:tcPr>
            <w:tcW w:w="5992" w:type="dxa"/>
            <w:vMerge/>
          </w:tcPr>
          <w:p w:rsidR="00017BA3" w:rsidRDefault="00017BA3" w:rsidP="00017BA3">
            <w:pPr>
              <w:pStyle w:val="ConsNormal"/>
              <w:widowControl/>
              <w:spacing w:before="0"/>
              <w:ind w:left="33" w:right="0" w:firstLine="0"/>
              <w:rPr>
                <w:rFonts w:ascii="Times New Roman" w:hAnsi="Times New Roman" w:cs="Times New Roman"/>
                <w:sz w:val="24"/>
                <w:szCs w:val="24"/>
              </w:rPr>
            </w:pPr>
          </w:p>
        </w:tc>
      </w:tr>
      <w:tr w:rsidR="00017BA3" w:rsidRPr="00B02998" w:rsidTr="00017BA3">
        <w:tc>
          <w:tcPr>
            <w:tcW w:w="3368" w:type="dxa"/>
          </w:tcPr>
          <w:p w:rsidR="00017BA3" w:rsidRPr="00196517" w:rsidRDefault="00017BA3" w:rsidP="00017BA3">
            <w:pPr>
              <w:suppressAutoHyphens/>
              <w:spacing w:line="240" w:lineRule="auto"/>
              <w:jc w:val="both"/>
              <w:rPr>
                <w:rFonts w:ascii="Times New Roman" w:hAnsi="Times New Roman"/>
                <w:sz w:val="24"/>
                <w:szCs w:val="24"/>
                <w:lang w:eastAsia="ar-SA" w:bidi="en-US"/>
              </w:rPr>
            </w:pPr>
            <w:r w:rsidRPr="00B02998">
              <w:rPr>
                <w:rFonts w:ascii="Times New Roman" w:hAnsi="Times New Roman"/>
                <w:sz w:val="24"/>
                <w:szCs w:val="24"/>
              </w:rPr>
              <w:t>Банковская и страховая деятельность (4.5)</w:t>
            </w:r>
          </w:p>
        </w:tc>
        <w:tc>
          <w:tcPr>
            <w:tcW w:w="5992" w:type="dxa"/>
            <w:vMerge/>
          </w:tcPr>
          <w:p w:rsidR="00017BA3" w:rsidRDefault="00017BA3" w:rsidP="00017BA3">
            <w:pPr>
              <w:pStyle w:val="ConsNormal"/>
              <w:widowControl/>
              <w:spacing w:before="0"/>
              <w:ind w:left="33" w:right="0" w:firstLine="0"/>
              <w:rPr>
                <w:rFonts w:ascii="Times New Roman" w:hAnsi="Times New Roman" w:cs="Times New Roman"/>
                <w:sz w:val="24"/>
                <w:szCs w:val="24"/>
              </w:rPr>
            </w:pPr>
          </w:p>
        </w:tc>
      </w:tr>
      <w:tr w:rsidR="00017BA3" w:rsidRPr="00B02998" w:rsidTr="00017BA3">
        <w:tc>
          <w:tcPr>
            <w:tcW w:w="3368" w:type="dxa"/>
          </w:tcPr>
          <w:p w:rsidR="00017BA3" w:rsidRPr="005C753A" w:rsidRDefault="00017BA3" w:rsidP="00017BA3">
            <w:pPr>
              <w:pStyle w:val="a9"/>
              <w:ind w:firstLine="0"/>
              <w:rPr>
                <w:lang w:val="ru-RU"/>
              </w:rPr>
            </w:pPr>
            <w:r w:rsidRPr="005C753A">
              <w:rPr>
                <w:lang w:val="ru-RU"/>
              </w:rPr>
              <w:t>Коммунальное обслуживание (3.1)</w:t>
            </w:r>
          </w:p>
        </w:tc>
        <w:tc>
          <w:tcPr>
            <w:tcW w:w="5992" w:type="dxa"/>
          </w:tcPr>
          <w:p w:rsidR="00017BA3" w:rsidRPr="005C753A"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p>
        </w:tc>
      </w:tr>
      <w:tr w:rsidR="00017BA3" w:rsidRPr="00B02998" w:rsidTr="00017BA3">
        <w:tc>
          <w:tcPr>
            <w:tcW w:w="3368" w:type="dxa"/>
          </w:tcPr>
          <w:p w:rsidR="00017BA3" w:rsidRPr="005C753A" w:rsidRDefault="00017BA3" w:rsidP="00017BA3">
            <w:pPr>
              <w:pStyle w:val="a9"/>
              <w:ind w:firstLine="0"/>
              <w:rPr>
                <w:lang w:val="ru-RU"/>
              </w:rPr>
            </w:pPr>
            <w:r w:rsidRPr="005C753A">
              <w:rPr>
                <w:lang w:val="ru-RU"/>
              </w:rPr>
              <w:t>Земельные участки общего пользования (12.0)</w:t>
            </w:r>
          </w:p>
        </w:tc>
        <w:tc>
          <w:tcPr>
            <w:tcW w:w="5992" w:type="dxa"/>
          </w:tcPr>
          <w:p w:rsidR="00017BA3"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r>
              <w:rPr>
                <w:rFonts w:ascii="Times New Roman" w:hAnsi="Times New Roman" w:cs="Times New Roman"/>
                <w:sz w:val="24"/>
                <w:szCs w:val="24"/>
              </w:rPr>
              <w:t>.</w:t>
            </w:r>
          </w:p>
        </w:tc>
      </w:tr>
      <w:tr w:rsidR="00017BA3" w:rsidRPr="00B02998" w:rsidTr="00017BA3">
        <w:tc>
          <w:tcPr>
            <w:tcW w:w="3368" w:type="dxa"/>
          </w:tcPr>
          <w:p w:rsidR="00017BA3" w:rsidRPr="00B02998" w:rsidRDefault="00017BA3" w:rsidP="00017BA3">
            <w:pPr>
              <w:suppressAutoHyphens/>
              <w:spacing w:line="240" w:lineRule="auto"/>
              <w:jc w:val="left"/>
              <w:rPr>
                <w:rFonts w:ascii="Times New Roman" w:hAnsi="Times New Roman"/>
                <w:sz w:val="24"/>
                <w:szCs w:val="24"/>
              </w:rPr>
            </w:pPr>
            <w:r w:rsidRPr="00B02998">
              <w:rPr>
                <w:rFonts w:ascii="Times New Roman" w:hAnsi="Times New Roman"/>
                <w:sz w:val="24"/>
                <w:szCs w:val="24"/>
              </w:rPr>
              <w:t>Общественное питание (4.6)</w:t>
            </w:r>
          </w:p>
        </w:tc>
        <w:tc>
          <w:tcPr>
            <w:tcW w:w="5992"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6</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B02998" w:rsidRDefault="00017BA3" w:rsidP="00017BA3">
            <w:pPr>
              <w:pStyle w:val="ConsNormal"/>
              <w:widowControl/>
              <w:spacing w:before="0"/>
              <w:ind w:left="68" w:right="0" w:firstLine="0"/>
              <w:rPr>
                <w:rFonts w:ascii="Times New Roman" w:hAnsi="Times New Roman"/>
                <w:b/>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B02998" w:rsidTr="00017BA3">
        <w:tc>
          <w:tcPr>
            <w:tcW w:w="3368"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социальной помощи населению (3.2.2)</w:t>
            </w:r>
          </w:p>
        </w:tc>
        <w:tc>
          <w:tcPr>
            <w:tcW w:w="5992"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Pr="005C753A"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tc>
      </w:tr>
      <w:tr w:rsidR="00017BA3" w:rsidRPr="00B02998" w:rsidTr="00017BA3">
        <w:tc>
          <w:tcPr>
            <w:tcW w:w="3368" w:type="dxa"/>
          </w:tcPr>
          <w:p w:rsidR="00017BA3" w:rsidRPr="005C753A" w:rsidRDefault="00017BA3" w:rsidP="00017BA3">
            <w:pPr>
              <w:pStyle w:val="a9"/>
              <w:ind w:firstLine="0"/>
              <w:rPr>
                <w:lang w:val="ru-RU"/>
              </w:rPr>
            </w:pPr>
            <w:r w:rsidRPr="005C753A">
              <w:rPr>
                <w:lang w:val="ru-RU"/>
              </w:rPr>
              <w:t>Рынки (4.3)</w:t>
            </w:r>
          </w:p>
          <w:p w:rsidR="00017BA3" w:rsidRPr="005C753A" w:rsidRDefault="00017BA3" w:rsidP="00017BA3">
            <w:pPr>
              <w:pStyle w:val="a9"/>
              <w:ind w:firstLine="0"/>
              <w:rPr>
                <w:lang w:val="ru-RU"/>
              </w:rPr>
            </w:pPr>
          </w:p>
        </w:tc>
        <w:tc>
          <w:tcPr>
            <w:tcW w:w="5992" w:type="dxa"/>
          </w:tcPr>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1. Предельные (минимальные и (или) максимальные) размеры земельных участков для рынков:</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 </w:t>
            </w:r>
            <w:r>
              <w:rPr>
                <w:rFonts w:ascii="Times New Roman" w:hAnsi="Times New Roman" w:cs="Times New Roman"/>
                <w:sz w:val="24"/>
                <w:szCs w:val="24"/>
              </w:rPr>
              <w:t>площадь земельного участка- от 4</w:t>
            </w:r>
            <w:r w:rsidRPr="00B02998">
              <w:rPr>
                <w:rFonts w:ascii="Times New Roman" w:hAnsi="Times New Roman" w:cs="Times New Roman"/>
                <w:sz w:val="24"/>
                <w:szCs w:val="24"/>
              </w:rPr>
              <w:t xml:space="preserve">00 до </w:t>
            </w:r>
            <w:r>
              <w:rPr>
                <w:rFonts w:ascii="Times New Roman" w:hAnsi="Times New Roman" w:cs="Times New Roman"/>
                <w:sz w:val="24"/>
                <w:szCs w:val="24"/>
              </w:rPr>
              <w:t>2000</w:t>
            </w:r>
            <w:r w:rsidRPr="00B02998">
              <w:rPr>
                <w:rFonts w:ascii="Times New Roman" w:hAnsi="Times New Roman" w:cs="Times New Roman"/>
                <w:sz w:val="24"/>
                <w:szCs w:val="24"/>
              </w:rPr>
              <w:t xml:space="preserve"> кв. м.;</w:t>
            </w:r>
          </w:p>
          <w:p w:rsidR="00017BA3" w:rsidRPr="00887421" w:rsidRDefault="00017BA3" w:rsidP="00017BA3">
            <w:pPr>
              <w:pStyle w:val="af0"/>
              <w:spacing w:before="0"/>
              <w:ind w:left="0"/>
              <w:rPr>
                <w:sz w:val="24"/>
                <w:szCs w:val="24"/>
              </w:rPr>
            </w:pPr>
            <w:r w:rsidRPr="00887421">
              <w:rPr>
                <w:sz w:val="24"/>
                <w:szCs w:val="24"/>
              </w:rPr>
              <w:t>Площадь застройки и земельных участков отдельных автостоянок для хранения легковых автомобилей (парковок) на одно машино-место для:</w:t>
            </w:r>
          </w:p>
          <w:p w:rsidR="00017BA3" w:rsidRPr="00887421" w:rsidRDefault="00017BA3" w:rsidP="00017BA3">
            <w:pPr>
              <w:pStyle w:val="af0"/>
              <w:spacing w:before="0"/>
              <w:ind w:left="0"/>
              <w:rPr>
                <w:sz w:val="24"/>
                <w:szCs w:val="24"/>
              </w:rPr>
            </w:pPr>
            <w:r w:rsidRPr="00887421">
              <w:rPr>
                <w:sz w:val="24"/>
                <w:szCs w:val="24"/>
              </w:rPr>
              <w:t xml:space="preserve">одноэтажных - </w:t>
            </w:r>
            <w:smartTag w:uri="urn:schemas-microsoft-com:office:smarttags" w:element="metricconverter">
              <w:smartTagPr>
                <w:attr w:name="ProductID" w:val="30 кв. м"/>
              </w:smartTagPr>
              <w:r w:rsidRPr="00887421">
                <w:rPr>
                  <w:sz w:val="24"/>
                  <w:szCs w:val="24"/>
                </w:rPr>
                <w:t>30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2-х этажных </w:t>
            </w:r>
            <w:smartTag w:uri="urn:schemas-microsoft-com:office:smarttags" w:element="metricconverter">
              <w:smartTagPr>
                <w:attr w:name="ProductID" w:val="-20 кв. м"/>
              </w:smartTagPr>
              <w:r w:rsidRPr="00887421">
                <w:rPr>
                  <w:sz w:val="24"/>
                  <w:szCs w:val="24"/>
                </w:rPr>
                <w:t>-20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3-х этажных - </w:t>
            </w:r>
            <w:smartTag w:uri="urn:schemas-microsoft-com:office:smarttags" w:element="metricconverter">
              <w:smartTagPr>
                <w:attr w:name="ProductID" w:val="14 кв. м"/>
              </w:smartTagPr>
              <w:r w:rsidRPr="00887421">
                <w:rPr>
                  <w:sz w:val="24"/>
                  <w:szCs w:val="24"/>
                </w:rPr>
                <w:t>14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Площадь застройки и земельных участков для подземных стоянок на одно машиноместо – </w:t>
            </w:r>
            <w:smartTag w:uri="urn:schemas-microsoft-com:office:smarttags" w:element="metricconverter">
              <w:smartTagPr>
                <w:attr w:name="ProductID" w:val="25 кв. м"/>
              </w:smartTagPr>
              <w:r w:rsidRPr="00887421">
                <w:rPr>
                  <w:sz w:val="24"/>
                  <w:szCs w:val="24"/>
                </w:rPr>
                <w:t>25 кв. м</w:t>
              </w:r>
            </w:smartTag>
            <w:r w:rsidRPr="00887421">
              <w:rPr>
                <w:sz w:val="24"/>
                <w:szCs w:val="24"/>
              </w:rPr>
              <w:t>.</w:t>
            </w:r>
          </w:p>
          <w:p w:rsidR="00017BA3" w:rsidRPr="00B02998"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2. Минимальные отступы от границ земельных участков –1,</w:t>
            </w:r>
            <w:r>
              <w:rPr>
                <w:rFonts w:ascii="Times New Roman" w:hAnsi="Times New Roman" w:cs="Times New Roman"/>
                <w:sz w:val="24"/>
                <w:szCs w:val="24"/>
              </w:rPr>
              <w:t>0</w:t>
            </w:r>
            <w:r w:rsidRPr="00B02998">
              <w:rPr>
                <w:rFonts w:ascii="Times New Roman" w:hAnsi="Times New Roman" w:cs="Times New Roman"/>
                <w:sz w:val="24"/>
                <w:szCs w:val="24"/>
              </w:rPr>
              <w:t xml:space="preserve"> м.</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B02998">
              <w:rPr>
                <w:rFonts w:ascii="Times New Roman" w:hAnsi="Times New Roman" w:cs="Times New Roman"/>
                <w:sz w:val="24"/>
                <w:szCs w:val="24"/>
              </w:rPr>
              <w:t xml:space="preserve"> этажа.</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4. Максимальный процент застройки в</w:t>
            </w:r>
            <w:r>
              <w:rPr>
                <w:rFonts w:ascii="Times New Roman" w:hAnsi="Times New Roman" w:cs="Times New Roman"/>
                <w:sz w:val="24"/>
                <w:szCs w:val="24"/>
              </w:rPr>
              <w:t xml:space="preserve"> границах земельного участка – 6</w:t>
            </w:r>
            <w:r w:rsidRPr="00B02998">
              <w:rPr>
                <w:rFonts w:ascii="Times New Roman" w:hAnsi="Times New Roman" w:cs="Times New Roman"/>
                <w:sz w:val="24"/>
                <w:szCs w:val="24"/>
              </w:rPr>
              <w:t>0 %.</w:t>
            </w:r>
          </w:p>
          <w:p w:rsidR="00017BA3"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5. 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B02998" w:rsidTr="00017BA3">
        <w:tc>
          <w:tcPr>
            <w:tcW w:w="3368" w:type="dxa"/>
          </w:tcPr>
          <w:p w:rsidR="00017BA3" w:rsidRPr="005C753A" w:rsidRDefault="00017BA3" w:rsidP="00017BA3">
            <w:pPr>
              <w:pStyle w:val="a9"/>
              <w:ind w:firstLine="0"/>
              <w:rPr>
                <w:lang w:val="ru-RU"/>
              </w:rPr>
            </w:pPr>
            <w:r w:rsidRPr="005C753A">
              <w:rPr>
                <w:lang w:val="ru-RU"/>
              </w:rPr>
              <w:t>Магазины (4.4)</w:t>
            </w:r>
          </w:p>
        </w:tc>
        <w:tc>
          <w:tcPr>
            <w:tcW w:w="5992" w:type="dxa"/>
          </w:tcPr>
          <w:p w:rsidR="00017BA3" w:rsidRPr="005726B7" w:rsidRDefault="00017BA3" w:rsidP="00017BA3">
            <w:pPr>
              <w:pStyle w:val="ConsNormal"/>
              <w:widowControl/>
              <w:tabs>
                <w:tab w:val="left" w:pos="0"/>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минимальная площадь земельного участка от 200 до 6000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C57DDD" w:rsidRDefault="00017BA3" w:rsidP="00017BA3">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B02998" w:rsidTr="00017BA3">
        <w:trPr>
          <w:trHeight w:val="1518"/>
        </w:trPr>
        <w:tc>
          <w:tcPr>
            <w:tcW w:w="3368" w:type="dxa"/>
          </w:tcPr>
          <w:p w:rsidR="00017BA3" w:rsidRPr="00B02998" w:rsidRDefault="00017BA3" w:rsidP="00017BA3">
            <w:pPr>
              <w:suppressAutoHyphens/>
              <w:spacing w:line="240" w:lineRule="auto"/>
              <w:jc w:val="left"/>
              <w:rPr>
                <w:rFonts w:ascii="Times New Roman" w:hAnsi="Times New Roman"/>
                <w:sz w:val="24"/>
                <w:szCs w:val="24"/>
              </w:rPr>
            </w:pPr>
            <w:r w:rsidRPr="00B02998">
              <w:rPr>
                <w:rFonts w:ascii="Times New Roman" w:hAnsi="Times New Roman"/>
                <w:sz w:val="24"/>
                <w:szCs w:val="24"/>
              </w:rPr>
              <w:t>Гостиничное обслуживание (4.7)</w:t>
            </w:r>
          </w:p>
        </w:tc>
        <w:tc>
          <w:tcPr>
            <w:tcW w:w="5992"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DE7B22">
              <w:rPr>
                <w:rFonts w:ascii="Times New Roman" w:hAnsi="Times New Roman" w:cs="Times New Roman"/>
                <w:sz w:val="24"/>
                <w:szCs w:val="24"/>
              </w:rPr>
              <w:t>- от 400 до 6000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B02998" w:rsidRDefault="00017BA3" w:rsidP="00017BA3">
            <w:pPr>
              <w:pStyle w:val="ConsNormal"/>
              <w:widowControl/>
              <w:spacing w:before="0"/>
              <w:ind w:left="-7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B02998" w:rsidTr="00017BA3">
        <w:tc>
          <w:tcPr>
            <w:tcW w:w="3368" w:type="dxa"/>
          </w:tcPr>
          <w:p w:rsidR="00017BA3" w:rsidRPr="00B02998" w:rsidRDefault="00017BA3" w:rsidP="00017BA3">
            <w:pPr>
              <w:suppressAutoHyphens/>
              <w:spacing w:line="240" w:lineRule="auto"/>
              <w:jc w:val="left"/>
              <w:rPr>
                <w:rFonts w:ascii="Times New Roman" w:hAnsi="Times New Roman"/>
                <w:sz w:val="24"/>
                <w:szCs w:val="24"/>
              </w:rPr>
            </w:pPr>
            <w:r w:rsidRPr="00B02998">
              <w:rPr>
                <w:rFonts w:ascii="Times New Roman" w:hAnsi="Times New Roman"/>
                <w:sz w:val="24"/>
                <w:szCs w:val="24"/>
              </w:rPr>
              <w:t>Развлечения (4.8)</w:t>
            </w:r>
          </w:p>
        </w:tc>
        <w:tc>
          <w:tcPr>
            <w:tcW w:w="5992" w:type="dxa"/>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площадь земельного участка- от 500 до 1000 кв.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ширина земельного участка – от 15 до 100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длина земельного участка – от 15 до 100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2. Минимальные отступы от границ земельных участков - </w:t>
            </w: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 xml:space="preserve">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 Предельное количество этажей –1 этаж.</w:t>
            </w:r>
          </w:p>
          <w:p w:rsidR="00017BA3" w:rsidRPr="00670B54" w:rsidRDefault="00017BA3" w:rsidP="00017BA3">
            <w:pPr>
              <w:pStyle w:val="ConsNormal"/>
              <w:widowControl/>
              <w:spacing w:before="0"/>
              <w:ind w:left="0" w:right="0" w:firstLine="0"/>
              <w:jc w:val="left"/>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tc>
      </w:tr>
      <w:tr w:rsidR="00017BA3" w:rsidRPr="00B02998" w:rsidTr="00017BA3">
        <w:trPr>
          <w:trHeight w:val="312"/>
        </w:trPr>
        <w:tc>
          <w:tcPr>
            <w:tcW w:w="3368" w:type="dxa"/>
          </w:tcPr>
          <w:p w:rsidR="00017BA3" w:rsidRPr="00B02998" w:rsidRDefault="00017BA3" w:rsidP="00017BA3">
            <w:pPr>
              <w:suppressAutoHyphens/>
              <w:spacing w:line="240" w:lineRule="auto"/>
              <w:jc w:val="left"/>
              <w:rPr>
                <w:rFonts w:ascii="Times New Roman" w:hAnsi="Times New Roman"/>
                <w:sz w:val="24"/>
                <w:szCs w:val="24"/>
              </w:rPr>
            </w:pPr>
            <w:r w:rsidRPr="00B02998">
              <w:rPr>
                <w:rFonts w:ascii="Times New Roman" w:hAnsi="Times New Roman"/>
                <w:sz w:val="24"/>
                <w:szCs w:val="24"/>
              </w:rPr>
              <w:t>Спорт (5.1)</w:t>
            </w:r>
          </w:p>
        </w:tc>
        <w:tc>
          <w:tcPr>
            <w:tcW w:w="5992" w:type="dxa"/>
          </w:tcPr>
          <w:p w:rsidR="00017BA3" w:rsidRPr="00B02998" w:rsidRDefault="00017BA3" w:rsidP="00017BA3">
            <w:pPr>
              <w:pStyle w:val="ConsNormal"/>
              <w:widowControl/>
              <w:spacing w:before="0"/>
              <w:ind w:left="68" w:right="0" w:firstLine="0"/>
              <w:rPr>
                <w:rFonts w:ascii="Times New Roman" w:hAnsi="Times New Roman" w:cs="Times New Roman"/>
                <w:sz w:val="24"/>
                <w:szCs w:val="24"/>
              </w:rPr>
            </w:pPr>
            <w:r w:rsidRPr="00B02998">
              <w:rPr>
                <w:rFonts w:ascii="Times New Roman" w:hAnsi="Times New Roman" w:cs="Times New Roman"/>
                <w:sz w:val="24"/>
                <w:szCs w:val="24"/>
              </w:rPr>
              <w:t>1. Предельные (минимальные и (или) максимальные) размеры земельных участков:</w:t>
            </w:r>
          </w:p>
          <w:p w:rsidR="00017BA3" w:rsidRPr="00B02998" w:rsidRDefault="00017BA3" w:rsidP="00017BA3">
            <w:pPr>
              <w:pStyle w:val="ConsNormal"/>
              <w:widowControl/>
              <w:spacing w:before="0"/>
              <w:ind w:left="68" w:right="0" w:firstLine="0"/>
              <w:rPr>
                <w:rFonts w:ascii="Times New Roman" w:hAnsi="Times New Roman" w:cs="Times New Roman"/>
                <w:sz w:val="24"/>
                <w:szCs w:val="24"/>
              </w:rPr>
            </w:pPr>
            <w:r w:rsidRPr="00B02998">
              <w:rPr>
                <w:rFonts w:ascii="Times New Roman" w:hAnsi="Times New Roman" w:cs="Times New Roman"/>
                <w:sz w:val="24"/>
                <w:szCs w:val="24"/>
              </w:rPr>
              <w:t>- площадь земельного участка- от 1000 до 10000 кв. м;</w:t>
            </w:r>
          </w:p>
          <w:p w:rsidR="00017BA3" w:rsidRPr="00B02998" w:rsidRDefault="00017BA3" w:rsidP="00017BA3">
            <w:pPr>
              <w:pStyle w:val="ConsNormal"/>
              <w:widowControl/>
              <w:spacing w:before="0"/>
              <w:ind w:left="68" w:right="0" w:firstLine="0"/>
              <w:rPr>
                <w:rFonts w:ascii="Times New Roman" w:hAnsi="Times New Roman" w:cs="Times New Roman"/>
                <w:sz w:val="24"/>
                <w:szCs w:val="24"/>
              </w:rPr>
            </w:pPr>
            <w:r w:rsidRPr="00B02998">
              <w:rPr>
                <w:rFonts w:ascii="Times New Roman" w:hAnsi="Times New Roman" w:cs="Times New Roman"/>
                <w:sz w:val="24"/>
                <w:szCs w:val="24"/>
              </w:rPr>
              <w:t>- ширина земельного участка – от 20 до 100 м;</w:t>
            </w:r>
          </w:p>
          <w:p w:rsidR="00017BA3" w:rsidRPr="00B02998" w:rsidRDefault="00017BA3" w:rsidP="00017BA3">
            <w:pPr>
              <w:pStyle w:val="ConsNormal"/>
              <w:widowControl/>
              <w:spacing w:before="0"/>
              <w:ind w:left="68" w:right="0" w:firstLine="0"/>
              <w:rPr>
                <w:rFonts w:ascii="Times New Roman" w:hAnsi="Times New Roman" w:cs="Times New Roman"/>
                <w:sz w:val="24"/>
                <w:szCs w:val="24"/>
              </w:rPr>
            </w:pPr>
            <w:r w:rsidRPr="00B02998">
              <w:rPr>
                <w:rFonts w:ascii="Times New Roman" w:hAnsi="Times New Roman" w:cs="Times New Roman"/>
                <w:sz w:val="24"/>
                <w:szCs w:val="24"/>
              </w:rPr>
              <w:t>- длина земельного участка – от 20 до 100 м.</w:t>
            </w:r>
          </w:p>
          <w:p w:rsidR="00017BA3" w:rsidRPr="00B02998" w:rsidRDefault="00017BA3" w:rsidP="00017BA3">
            <w:pPr>
              <w:pStyle w:val="ConsNormal"/>
              <w:widowControl/>
              <w:spacing w:before="0"/>
              <w:ind w:left="68" w:right="0" w:firstLine="0"/>
              <w:rPr>
                <w:rFonts w:ascii="Times New Roman" w:hAnsi="Times New Roman" w:cs="Times New Roman"/>
                <w:sz w:val="24"/>
                <w:szCs w:val="24"/>
              </w:rPr>
            </w:pPr>
            <w:r w:rsidRPr="00B02998">
              <w:rPr>
                <w:rFonts w:ascii="Times New Roman" w:hAnsi="Times New Roman" w:cs="Times New Roman"/>
                <w:sz w:val="24"/>
                <w:szCs w:val="24"/>
              </w:rPr>
              <w:t>2. Минимальные отступы от границ земельных участков - 3 м.</w:t>
            </w:r>
          </w:p>
          <w:p w:rsidR="00017BA3" w:rsidRPr="00B02998" w:rsidRDefault="00017BA3" w:rsidP="00017BA3">
            <w:pPr>
              <w:pStyle w:val="ConsNormal"/>
              <w:widowControl/>
              <w:spacing w:before="0"/>
              <w:ind w:left="68" w:right="0" w:firstLine="0"/>
              <w:rPr>
                <w:rFonts w:ascii="Times New Roman" w:hAnsi="Times New Roman" w:cs="Times New Roman"/>
                <w:sz w:val="24"/>
                <w:szCs w:val="24"/>
              </w:rPr>
            </w:pPr>
            <w:r w:rsidRPr="00B02998">
              <w:rPr>
                <w:rFonts w:ascii="Times New Roman" w:hAnsi="Times New Roman" w:cs="Times New Roman"/>
                <w:sz w:val="24"/>
                <w:szCs w:val="24"/>
              </w:rPr>
              <w:t>3. Предельное количество этажей – 1 этаж.</w:t>
            </w:r>
          </w:p>
          <w:p w:rsidR="00017BA3" w:rsidRPr="00B02998" w:rsidRDefault="00017BA3" w:rsidP="00017BA3">
            <w:pPr>
              <w:pStyle w:val="ConsNormal"/>
              <w:widowControl/>
              <w:spacing w:before="0"/>
              <w:ind w:left="68" w:right="0" w:firstLine="0"/>
              <w:rPr>
                <w:rFonts w:ascii="Times New Roman" w:hAnsi="Times New Roman" w:cs="Times New Roman"/>
                <w:sz w:val="24"/>
                <w:szCs w:val="24"/>
              </w:rPr>
            </w:pPr>
            <w:r w:rsidRPr="00B02998">
              <w:rPr>
                <w:rFonts w:ascii="Times New Roman" w:hAnsi="Times New Roman" w:cs="Times New Roman"/>
                <w:sz w:val="24"/>
                <w:szCs w:val="24"/>
              </w:rPr>
              <w:t>4. Максимальный процент застройки в границах земельного участка – 60 %.</w:t>
            </w:r>
          </w:p>
        </w:tc>
      </w:tr>
      <w:tr w:rsidR="00017BA3" w:rsidRPr="00B02998" w:rsidTr="00017BA3">
        <w:tc>
          <w:tcPr>
            <w:tcW w:w="3368" w:type="dxa"/>
          </w:tcPr>
          <w:p w:rsidR="00017BA3" w:rsidRPr="00B02998"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внутреннего правопорядка (8.3)</w:t>
            </w:r>
          </w:p>
        </w:tc>
        <w:tc>
          <w:tcPr>
            <w:tcW w:w="5992" w:type="dxa"/>
          </w:tcPr>
          <w:p w:rsidR="00017BA3" w:rsidRPr="00B02998" w:rsidRDefault="00017BA3" w:rsidP="00017BA3">
            <w:pPr>
              <w:pStyle w:val="ConsNormal"/>
              <w:widowControl/>
              <w:spacing w:before="0"/>
              <w:ind w:left="68" w:right="0" w:hanging="11"/>
              <w:rPr>
                <w:rFonts w:ascii="Times New Roman" w:hAnsi="Times New Roman" w:cs="Times New Roman"/>
                <w:sz w:val="24"/>
                <w:szCs w:val="24"/>
              </w:rPr>
            </w:pPr>
            <w:r w:rsidRPr="00B02998">
              <w:rPr>
                <w:rFonts w:ascii="Times New Roman" w:hAnsi="Times New Roman" w:cs="Times New Roman"/>
                <w:sz w:val="24"/>
                <w:szCs w:val="24"/>
              </w:rPr>
              <w:t>Не подлежат установлению.</w:t>
            </w:r>
          </w:p>
          <w:p w:rsidR="00017BA3" w:rsidRPr="00B02998" w:rsidRDefault="00017BA3" w:rsidP="00017BA3">
            <w:pPr>
              <w:pStyle w:val="ConsNormal"/>
              <w:widowControl/>
              <w:spacing w:before="0"/>
              <w:ind w:left="68" w:right="0" w:hanging="11"/>
              <w:rPr>
                <w:rFonts w:ascii="Times New Roman" w:hAnsi="Times New Roman" w:cs="Times New Roman"/>
                <w:sz w:val="24"/>
                <w:szCs w:val="24"/>
              </w:rPr>
            </w:pPr>
          </w:p>
        </w:tc>
      </w:tr>
      <w:tr w:rsidR="00017BA3" w:rsidRPr="00B02998" w:rsidTr="00017BA3">
        <w:tc>
          <w:tcPr>
            <w:tcW w:w="3368"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Благоустройство территории (12.0.2)</w:t>
            </w:r>
          </w:p>
        </w:tc>
        <w:tc>
          <w:tcPr>
            <w:tcW w:w="5992"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p>
        </w:tc>
      </w:tr>
      <w:tr w:rsidR="00017BA3" w:rsidRPr="00B02998" w:rsidTr="00017BA3">
        <w:tc>
          <w:tcPr>
            <w:tcW w:w="3368" w:type="dxa"/>
          </w:tcPr>
          <w:p w:rsidR="00017BA3" w:rsidRPr="00CA61FB" w:rsidRDefault="00017BA3" w:rsidP="00017BA3">
            <w:pPr>
              <w:jc w:val="left"/>
              <w:rPr>
                <w:rFonts w:ascii="Times New Roman" w:hAnsi="Times New Roman"/>
                <w:sz w:val="24"/>
                <w:szCs w:val="24"/>
              </w:rPr>
            </w:pPr>
            <w:r w:rsidRPr="00CA61FB">
              <w:rPr>
                <w:rFonts w:ascii="Times New Roman" w:hAnsi="Times New Roman"/>
                <w:sz w:val="24"/>
                <w:szCs w:val="24"/>
              </w:rPr>
              <w:t>Культурное развитие (3.6)</w:t>
            </w:r>
          </w:p>
        </w:tc>
        <w:tc>
          <w:tcPr>
            <w:tcW w:w="5992" w:type="dxa"/>
          </w:tcPr>
          <w:p w:rsidR="00017BA3" w:rsidRPr="00C57DDD" w:rsidRDefault="00017BA3" w:rsidP="00017BA3">
            <w:pPr>
              <w:pStyle w:val="ConsNormal"/>
              <w:widowControl/>
              <w:spacing w:before="0"/>
              <w:ind w:left="34" w:right="0" w:firstLine="0"/>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r>
              <w:rPr>
                <w:rFonts w:ascii="Times New Roman" w:hAnsi="Times New Roman" w:cs="Times New Roman"/>
                <w:sz w:val="24"/>
                <w:szCs w:val="24"/>
              </w:rPr>
              <w:t xml:space="preserve"> </w:t>
            </w:r>
            <w:r w:rsidRPr="00DE7B22">
              <w:rPr>
                <w:rFonts w:ascii="Times New Roman" w:hAnsi="Times New Roman" w:cs="Times New Roman"/>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017BA3" w:rsidRPr="00B02998" w:rsidTr="00017BA3">
        <w:tc>
          <w:tcPr>
            <w:tcW w:w="3368"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 (6.8)</w:t>
            </w:r>
          </w:p>
        </w:tc>
        <w:tc>
          <w:tcPr>
            <w:tcW w:w="5992"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p>
        </w:tc>
      </w:tr>
      <w:tr w:rsidR="00017BA3" w:rsidRPr="00B02998" w:rsidTr="00017BA3">
        <w:tc>
          <w:tcPr>
            <w:tcW w:w="3368" w:type="dxa"/>
          </w:tcPr>
          <w:p w:rsidR="00017BA3" w:rsidRPr="00874B72" w:rsidRDefault="00017BA3" w:rsidP="00017BA3">
            <w:pPr>
              <w:suppressAutoHyphens/>
              <w:spacing w:line="240" w:lineRule="auto"/>
              <w:jc w:val="both"/>
              <w:rPr>
                <w:rFonts w:ascii="Times New Roman" w:hAnsi="Times New Roman"/>
                <w:sz w:val="24"/>
                <w:szCs w:val="24"/>
              </w:rPr>
            </w:pPr>
            <w:r w:rsidRPr="00874B72">
              <w:rPr>
                <w:rFonts w:ascii="Times New Roman" w:hAnsi="Times New Roman"/>
                <w:sz w:val="24"/>
                <w:szCs w:val="24"/>
              </w:rPr>
              <w:t>Жилая застройка (2.0)</w:t>
            </w:r>
          </w:p>
        </w:tc>
        <w:tc>
          <w:tcPr>
            <w:tcW w:w="5992" w:type="dxa"/>
            <w:vMerge w:val="restart"/>
          </w:tcPr>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C57DDD">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площадь земельного участка (блокированная, многоквартирная застройки) – от 300 до 20000 кв.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4E618C">
              <w:rPr>
                <w:rFonts w:ascii="Times New Roman" w:hAnsi="Times New Roman" w:cs="Times New Roman"/>
                <w:sz w:val="24"/>
                <w:szCs w:val="24"/>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017BA3" w:rsidRPr="00DE7B22" w:rsidRDefault="00017BA3" w:rsidP="00017BA3">
            <w:pPr>
              <w:pStyle w:val="ConsNormal"/>
              <w:widowControl/>
              <w:spacing w:before="0"/>
              <w:ind w:left="33" w:right="0" w:firstLine="0"/>
              <w:jc w:val="left"/>
              <w:rPr>
                <w:rFonts w:ascii="Times New Roman" w:hAnsi="Times New Roman" w:cs="Times New Roman"/>
                <w:sz w:val="24"/>
                <w:szCs w:val="24"/>
              </w:rPr>
            </w:pPr>
            <w:r w:rsidRPr="00DE7B22">
              <w:rPr>
                <w:rFonts w:ascii="Times New Roman" w:hAnsi="Times New Roman" w:cs="Times New Roman"/>
                <w:sz w:val="24"/>
                <w:szCs w:val="24"/>
              </w:rPr>
              <w:t>площадь земельного участка (ИЖС</w:t>
            </w:r>
            <w:r>
              <w:rPr>
                <w:rFonts w:ascii="Times New Roman" w:hAnsi="Times New Roman" w:cs="Times New Roman"/>
                <w:sz w:val="24"/>
                <w:szCs w:val="24"/>
              </w:rPr>
              <w:t>, жилой застройки</w:t>
            </w:r>
            <w:r w:rsidRPr="00DE7B22">
              <w:rPr>
                <w:rFonts w:ascii="Times New Roman" w:hAnsi="Times New Roman" w:cs="Times New Roman"/>
                <w:sz w:val="24"/>
                <w:szCs w:val="24"/>
              </w:rPr>
              <w:t>)– от 300 до 1500 кв.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F257EA">
              <w:rPr>
                <w:rFonts w:ascii="Times New Roman" w:hAnsi="Times New Roman" w:cs="Times New Roman"/>
                <w:sz w:val="24"/>
                <w:szCs w:val="24"/>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2. Минимальный отступ линии застройки от красной линии при новом строительстве:</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не менее </w:t>
            </w:r>
            <w:smartTag w:uri="urn:schemas-microsoft-com:office:smarttags" w:element="metricconverter">
              <w:smartTagPr>
                <w:attr w:name="ProductID" w:val="5 м"/>
              </w:smartTagPr>
              <w:r w:rsidRPr="00DE7B22">
                <w:rPr>
                  <w:rFonts w:ascii="Times New Roman" w:hAnsi="Times New Roman"/>
                  <w:sz w:val="24"/>
                  <w:szCs w:val="24"/>
                </w:rPr>
                <w:t>5 м</w:t>
              </w:r>
            </w:smartTag>
            <w:r w:rsidRPr="00DE7B22">
              <w:rPr>
                <w:rFonts w:ascii="Times New Roman" w:hAnsi="Times New Roman"/>
                <w:sz w:val="24"/>
                <w:szCs w:val="24"/>
              </w:rPr>
              <w:t xml:space="preserve"> со стороны улиц;</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не мене </w:t>
            </w:r>
            <w:smartTag w:uri="urn:schemas-microsoft-com:office:smarttags" w:element="metricconverter">
              <w:smartTagPr>
                <w:attr w:name="ProductID" w:val="3 м"/>
              </w:smartTagPr>
              <w:r w:rsidRPr="00DE7B22">
                <w:rPr>
                  <w:rFonts w:ascii="Times New Roman" w:hAnsi="Times New Roman"/>
                  <w:sz w:val="24"/>
                  <w:szCs w:val="24"/>
                </w:rPr>
                <w:t>3 м</w:t>
              </w:r>
            </w:smartTag>
            <w:r w:rsidRPr="00DE7B22">
              <w:rPr>
                <w:rFonts w:ascii="Times New Roman" w:hAnsi="Times New Roman"/>
                <w:sz w:val="24"/>
                <w:szCs w:val="24"/>
              </w:rPr>
              <w:t xml:space="preserve"> со стороны проездов;</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в районе существующей застройки – в соответствии со сложившейся ситуацией.</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3. Минимальные отступы от границ соседнего участка до:</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жилого дома – 3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хозяйственных и прочих </w:t>
            </w:r>
            <w:r>
              <w:rPr>
                <w:rFonts w:ascii="Times New Roman" w:hAnsi="Times New Roman"/>
                <w:sz w:val="24"/>
                <w:szCs w:val="24"/>
              </w:rPr>
              <w:t>сооружений– 1</w:t>
            </w:r>
            <w:r w:rsidRPr="00DE7B22">
              <w:rPr>
                <w:rFonts w:ascii="Times New Roman" w:hAnsi="Times New Roman"/>
                <w:sz w:val="24"/>
                <w:szCs w:val="24"/>
              </w:rPr>
              <w:t xml:space="preserve">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открытой автостоянки –1 м;</w:t>
            </w:r>
          </w:p>
          <w:p w:rsidR="00017BA3" w:rsidRPr="00DE7B22" w:rsidRDefault="00017BA3" w:rsidP="00017BA3">
            <w:pPr>
              <w:spacing w:line="240" w:lineRule="auto"/>
              <w:jc w:val="both"/>
              <w:rPr>
                <w:rFonts w:ascii="Times New Roman" w:hAnsi="Times New Roman"/>
                <w:sz w:val="24"/>
                <w:szCs w:val="24"/>
              </w:rPr>
            </w:pPr>
            <w:r>
              <w:rPr>
                <w:rFonts w:ascii="Times New Roman" w:hAnsi="Times New Roman"/>
                <w:sz w:val="24"/>
                <w:szCs w:val="24"/>
              </w:rPr>
              <w:t>- отдельно стоящего гаража – 1</w:t>
            </w:r>
            <w:r w:rsidRPr="00DE7B22">
              <w:rPr>
                <w:rFonts w:ascii="Times New Roman" w:hAnsi="Times New Roman"/>
                <w:sz w:val="24"/>
                <w:szCs w:val="24"/>
              </w:rPr>
              <w:t xml:space="preserve">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4. Минимальное расстояние от окон жилых помещений:</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соседнего жилого дома и хозяйственных </w:t>
            </w:r>
            <w:r>
              <w:rPr>
                <w:rFonts w:ascii="Times New Roman" w:hAnsi="Times New Roman"/>
                <w:sz w:val="24"/>
                <w:szCs w:val="24"/>
              </w:rPr>
              <w:t xml:space="preserve">сооружений </w:t>
            </w:r>
            <w:r w:rsidRPr="00DE7B22">
              <w:rPr>
                <w:rFonts w:ascii="Times New Roman" w:hAnsi="Times New Roman"/>
                <w:sz w:val="24"/>
                <w:szCs w:val="24"/>
              </w:rPr>
              <w:t xml:space="preserve">на соседнем участке – 6 м; </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DE7B22">
                <w:rPr>
                  <w:rFonts w:ascii="Times New Roman" w:hAnsi="Times New Roman"/>
                  <w:sz w:val="24"/>
                  <w:szCs w:val="24"/>
                </w:rPr>
                <w:t>6 м</w:t>
              </w:r>
            </w:smartTag>
            <w:r w:rsidRPr="00DE7B22">
              <w:rPr>
                <w:rFonts w:ascii="Times New Roman" w:hAnsi="Times New Roman"/>
                <w:sz w:val="24"/>
                <w:szCs w:val="24"/>
              </w:rPr>
              <w:t xml:space="preserve"> до </w:t>
            </w:r>
            <w:smartTag w:uri="urn:schemas-microsoft-com:office:smarttags" w:element="metricconverter">
              <w:smartTagPr>
                <w:attr w:name="ProductID" w:val="15 м"/>
              </w:smartTagPr>
              <w:r w:rsidRPr="00DE7B22">
                <w:rPr>
                  <w:rFonts w:ascii="Times New Roman" w:hAnsi="Times New Roman"/>
                  <w:sz w:val="24"/>
                  <w:szCs w:val="24"/>
                </w:rPr>
                <w:t>15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DE7B22">
                <w:rPr>
                  <w:rFonts w:ascii="Times New Roman" w:hAnsi="Times New Roman"/>
                  <w:sz w:val="24"/>
                  <w:szCs w:val="24"/>
                </w:rPr>
                <w:t>15 м</w:t>
              </w:r>
            </w:smartTag>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DE7B22">
                <w:rPr>
                  <w:rFonts w:ascii="Times New Roman" w:hAnsi="Times New Roman"/>
                  <w:sz w:val="24"/>
                  <w:szCs w:val="24"/>
                </w:rPr>
                <w:t>12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5. Минимальное расстояние от границ соседнего участка:</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для содержания скота и птицы не менее - </w:t>
            </w:r>
            <w:smartTag w:uri="urn:schemas-microsoft-com:office:smarttags" w:element="metricconverter">
              <w:smartTagPr>
                <w:attr w:name="ProductID" w:val="4 м"/>
              </w:smartTagPr>
              <w:r w:rsidRPr="00DE7B22">
                <w:rPr>
                  <w:rFonts w:ascii="Times New Roman" w:hAnsi="Times New Roman"/>
                  <w:sz w:val="24"/>
                  <w:szCs w:val="24"/>
                </w:rPr>
                <w:t>4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стволов высокорослых деревьев – </w:t>
            </w:r>
            <w:smartTag w:uri="urn:schemas-microsoft-com:office:smarttags" w:element="metricconverter">
              <w:smartTagPr>
                <w:attr w:name="ProductID" w:val="4 м"/>
              </w:smartTagPr>
              <w:r w:rsidRPr="00DE7B22">
                <w:rPr>
                  <w:rFonts w:ascii="Times New Roman" w:hAnsi="Times New Roman"/>
                  <w:sz w:val="24"/>
                  <w:szCs w:val="24"/>
                </w:rPr>
                <w:t>4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стволов среднерослых деревьев – </w:t>
            </w:r>
            <w:smartTag w:uri="urn:schemas-microsoft-com:office:smarttags" w:element="metricconverter">
              <w:smartTagPr>
                <w:attr w:name="ProductID" w:val="2 м"/>
              </w:smartTagPr>
              <w:r w:rsidRPr="00DE7B22">
                <w:rPr>
                  <w:rFonts w:ascii="Times New Roman" w:hAnsi="Times New Roman"/>
                  <w:sz w:val="24"/>
                  <w:szCs w:val="24"/>
                </w:rPr>
                <w:t>2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кустарников – </w:t>
            </w:r>
            <w:smartTag w:uri="urn:schemas-microsoft-com:office:smarttags" w:element="metricconverter">
              <w:smartTagPr>
                <w:attr w:name="ProductID" w:val="1 м"/>
              </w:smartTagPr>
              <w:r w:rsidRPr="00DE7B22">
                <w:rPr>
                  <w:rFonts w:ascii="Times New Roman" w:hAnsi="Times New Roman"/>
                  <w:sz w:val="24"/>
                  <w:szCs w:val="24"/>
                </w:rPr>
                <w:t>1 м</w:t>
              </w:r>
            </w:smartTag>
            <w:r w:rsidRPr="00DE7B22">
              <w:rPr>
                <w:rFonts w:ascii="Times New Roman" w:hAnsi="Times New Roman"/>
                <w:sz w:val="24"/>
                <w:szCs w:val="24"/>
              </w:rPr>
              <w:t>.</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6. Предельное количество этажей – не более 3 этажей.</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Предельное количество этажей – для хозяйственных построек не более 1 этажа.</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7. Максимальная высота жилого дома – 12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8. Максимальный процент застройки в границах земельного участка – 60 %.</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9. Иные показатели - высота ограждения земельных участков не более 2,0 м, на границе с соседними участками ограждения должны быть продуваемые, сетчатые или решётчатые с целью минимального затемнения. Сплошное ограждение допускается по согласованию с собственниками соседних участков.</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sz w:val="24"/>
                <w:szCs w:val="24"/>
              </w:rPr>
              <w:t>Вспомогательные сооружения</w:t>
            </w:r>
            <w:r w:rsidRPr="00DE7B22">
              <w:rPr>
                <w:rFonts w:ascii="Times New Roman" w:hAnsi="Times New Roman"/>
                <w:sz w:val="24"/>
                <w:szCs w:val="24"/>
              </w:rPr>
              <w:t>, за исключением гаражей, размещать со стороны улиц не допускается.</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xml:space="preserve">Высота ворот гаражей – не более </w:t>
            </w:r>
            <w:smartTag w:uri="urn:schemas-microsoft-com:office:smarttags" w:element="metricconverter">
              <w:smartTagPr>
                <w:attr w:name="ProductID" w:val="2,5 м"/>
              </w:smartTagPr>
              <w:r w:rsidRPr="00DE7B22">
                <w:rPr>
                  <w:rFonts w:ascii="Times New Roman" w:hAnsi="Times New Roman" w:cs="Times New Roman"/>
                  <w:sz w:val="24"/>
                  <w:szCs w:val="24"/>
                </w:rPr>
                <w:t>2,5 м</w:t>
              </w:r>
            </w:smartTag>
            <w:r w:rsidRPr="00DE7B22">
              <w:rPr>
                <w:rFonts w:ascii="Times New Roman" w:hAnsi="Times New Roman" w:cs="Times New Roman"/>
                <w:sz w:val="24"/>
                <w:szCs w:val="24"/>
              </w:rPr>
              <w:t>.</w:t>
            </w:r>
          </w:p>
          <w:p w:rsidR="00017BA3" w:rsidRPr="00DE7B22" w:rsidRDefault="00017BA3" w:rsidP="00017BA3">
            <w:pPr>
              <w:pStyle w:val="ConsNormal"/>
              <w:widowControl/>
              <w:spacing w:before="0"/>
              <w:ind w:left="0" w:right="0" w:firstLine="0"/>
              <w:rPr>
                <w:rFonts w:ascii="Times New Roman" w:hAnsi="Times New Roman" w:cs="Times New Roman"/>
                <w:sz w:val="24"/>
                <w:szCs w:val="24"/>
              </w:rPr>
            </w:pPr>
            <w:r w:rsidRPr="00DE7B22">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жилого дома.</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Расстояние между жилыми домами при новом строительстве в соответствии с нормами противопожарной безопасности, инсоляции и освещенности.</w:t>
            </w:r>
          </w:p>
          <w:p w:rsidR="00017BA3" w:rsidRPr="00196517" w:rsidRDefault="00017BA3" w:rsidP="00017BA3">
            <w:pPr>
              <w:suppressAutoHyphens/>
              <w:spacing w:line="240" w:lineRule="auto"/>
              <w:jc w:val="both"/>
              <w:rPr>
                <w:rFonts w:ascii="Times New Roman" w:hAnsi="Times New Roman"/>
                <w:sz w:val="24"/>
                <w:szCs w:val="24"/>
              </w:rPr>
            </w:pPr>
            <w:r w:rsidRPr="00DE7B22">
              <w:rPr>
                <w:rFonts w:ascii="Times New Roman" w:hAnsi="Times New Roman"/>
                <w:sz w:val="24"/>
                <w:szCs w:val="24"/>
              </w:rPr>
              <w:t>Уклон крыши следует принимать в сторону своего земельного участка</w:t>
            </w:r>
            <w:r>
              <w:rPr>
                <w:rFonts w:ascii="Times New Roman" w:hAnsi="Times New Roman"/>
                <w:sz w:val="24"/>
                <w:szCs w:val="24"/>
              </w:rPr>
              <w:t>.</w:t>
            </w:r>
          </w:p>
        </w:tc>
      </w:tr>
      <w:tr w:rsidR="00017BA3" w:rsidRPr="00B02998" w:rsidTr="00017BA3">
        <w:tc>
          <w:tcPr>
            <w:tcW w:w="3368" w:type="dxa"/>
          </w:tcPr>
          <w:p w:rsidR="00017BA3" w:rsidRPr="00874B72" w:rsidRDefault="00017BA3" w:rsidP="00017BA3">
            <w:pPr>
              <w:suppressAutoHyphens/>
              <w:spacing w:line="240" w:lineRule="auto"/>
              <w:jc w:val="both"/>
              <w:rPr>
                <w:rFonts w:ascii="Times New Roman" w:hAnsi="Times New Roman"/>
                <w:sz w:val="24"/>
                <w:szCs w:val="24"/>
              </w:rPr>
            </w:pPr>
            <w:r w:rsidRPr="00874B72">
              <w:rPr>
                <w:rFonts w:ascii="Times New Roman" w:eastAsia="Times New Roman" w:hAnsi="Times New Roman"/>
                <w:sz w:val="24"/>
                <w:szCs w:val="24"/>
                <w:lang w:eastAsia="ru-RU"/>
              </w:rPr>
              <w:t xml:space="preserve">Для индивидуального жилищного строительства (2.1) </w:t>
            </w:r>
          </w:p>
        </w:tc>
        <w:tc>
          <w:tcPr>
            <w:tcW w:w="5992" w:type="dxa"/>
            <w:vMerge/>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p>
        </w:tc>
      </w:tr>
      <w:tr w:rsidR="00017BA3" w:rsidRPr="00B02998" w:rsidTr="00017BA3">
        <w:tc>
          <w:tcPr>
            <w:tcW w:w="3368" w:type="dxa"/>
          </w:tcPr>
          <w:p w:rsidR="00017BA3" w:rsidRPr="00874B72" w:rsidRDefault="00017BA3" w:rsidP="00017BA3">
            <w:pPr>
              <w:suppressAutoHyphens/>
              <w:spacing w:line="240" w:lineRule="auto"/>
              <w:jc w:val="both"/>
              <w:rPr>
                <w:rFonts w:ascii="Times New Roman" w:eastAsia="Times New Roman" w:hAnsi="Times New Roman"/>
                <w:sz w:val="24"/>
                <w:szCs w:val="24"/>
                <w:lang w:eastAsia="ru-RU"/>
              </w:rPr>
            </w:pPr>
            <w:r w:rsidRPr="00874B72">
              <w:rPr>
                <w:rFonts w:ascii="Times New Roman" w:hAnsi="Times New Roman"/>
                <w:sz w:val="24"/>
                <w:szCs w:val="24"/>
              </w:rPr>
              <w:t>Малоэтажная многоквартирная жилая застройка (2.1.1)</w:t>
            </w:r>
          </w:p>
        </w:tc>
        <w:tc>
          <w:tcPr>
            <w:tcW w:w="5992" w:type="dxa"/>
            <w:vMerge/>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p>
        </w:tc>
      </w:tr>
      <w:tr w:rsidR="00017BA3" w:rsidRPr="00B02998" w:rsidTr="00017BA3">
        <w:tc>
          <w:tcPr>
            <w:tcW w:w="3368"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sidRPr="00874B72">
              <w:rPr>
                <w:rFonts w:ascii="Times New Roman" w:eastAsia="Times New Roman" w:hAnsi="Times New Roman"/>
                <w:sz w:val="24"/>
                <w:szCs w:val="24"/>
                <w:lang w:eastAsia="ru-RU"/>
              </w:rPr>
              <w:t>Блокированная жилая застройка (2.3)</w:t>
            </w:r>
          </w:p>
        </w:tc>
        <w:tc>
          <w:tcPr>
            <w:tcW w:w="5992" w:type="dxa"/>
            <w:vMerge/>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p>
        </w:tc>
      </w:tr>
    </w:tbl>
    <w:p w:rsidR="00017BA3" w:rsidRPr="000E39DF"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tbl>
      <w:tblPr>
        <w:tblStyle w:val="af2"/>
        <w:tblW w:w="9360" w:type="dxa"/>
        <w:tblInd w:w="108" w:type="dxa"/>
        <w:tblLook w:val="04A0"/>
      </w:tblPr>
      <w:tblGrid>
        <w:gridCol w:w="3402"/>
        <w:gridCol w:w="5958"/>
      </w:tblGrid>
      <w:tr w:rsidR="00017BA3" w:rsidRPr="00090E35" w:rsidTr="00017BA3">
        <w:tc>
          <w:tcPr>
            <w:tcW w:w="3402" w:type="dxa"/>
          </w:tcPr>
          <w:p w:rsidR="00017BA3" w:rsidRPr="00090E35" w:rsidRDefault="00017BA3" w:rsidP="00017BA3">
            <w:pPr>
              <w:suppressAutoHyphens/>
              <w:spacing w:line="240" w:lineRule="auto"/>
              <w:rPr>
                <w:rFonts w:ascii="Times New Roman" w:hAnsi="Times New Roman"/>
                <w:b/>
                <w:sz w:val="24"/>
                <w:szCs w:val="24"/>
              </w:rPr>
            </w:pPr>
            <w:r w:rsidRPr="00090E35">
              <w:rPr>
                <w:rFonts w:ascii="Times New Roman" w:hAnsi="Times New Roman"/>
                <w:b/>
                <w:sz w:val="24"/>
                <w:szCs w:val="24"/>
              </w:rPr>
              <w:t>Вид использования</w:t>
            </w:r>
          </w:p>
        </w:tc>
        <w:tc>
          <w:tcPr>
            <w:tcW w:w="5958" w:type="dxa"/>
          </w:tcPr>
          <w:p w:rsidR="00017BA3" w:rsidRPr="00090E35" w:rsidRDefault="00017BA3" w:rsidP="00017BA3">
            <w:pPr>
              <w:suppressAutoHyphens/>
              <w:spacing w:line="240" w:lineRule="auto"/>
              <w:rPr>
                <w:rFonts w:ascii="Times New Roman" w:hAnsi="Times New Roman"/>
                <w:sz w:val="24"/>
                <w:szCs w:val="24"/>
              </w:rPr>
            </w:pPr>
            <w:r w:rsidRPr="00090E3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090E35" w:rsidTr="00017BA3">
        <w:trPr>
          <w:trHeight w:val="5746"/>
        </w:trPr>
        <w:tc>
          <w:tcPr>
            <w:tcW w:w="3402" w:type="dxa"/>
          </w:tcPr>
          <w:p w:rsidR="00017BA3" w:rsidRPr="00090E35" w:rsidRDefault="00017BA3" w:rsidP="00017BA3">
            <w:pPr>
              <w:suppressAutoHyphens/>
              <w:spacing w:line="240" w:lineRule="auto"/>
              <w:ind w:left="-142"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Служебные гаражи</w:t>
            </w:r>
            <w:r w:rsidRPr="007D1228">
              <w:rPr>
                <w:rFonts w:ascii="Times New Roman" w:eastAsia="Times New Roman" w:hAnsi="Times New Roman"/>
                <w:sz w:val="24"/>
                <w:szCs w:val="24"/>
                <w:lang w:eastAsia="ru-RU"/>
              </w:rPr>
              <w:t xml:space="preserve"> (4.9)</w:t>
            </w:r>
          </w:p>
        </w:tc>
        <w:tc>
          <w:tcPr>
            <w:tcW w:w="5958" w:type="dxa"/>
          </w:tcPr>
          <w:p w:rsidR="00017BA3" w:rsidRPr="00090E35" w:rsidRDefault="00017BA3" w:rsidP="00017BA3">
            <w:pPr>
              <w:pStyle w:val="ConsNormal"/>
              <w:widowControl/>
              <w:spacing w:before="0"/>
              <w:ind w:left="0" w:right="0" w:firstLine="0"/>
              <w:rPr>
                <w:rFonts w:ascii="Times New Roman" w:hAnsi="Times New Roman" w:cs="Times New Roman"/>
                <w:sz w:val="24"/>
                <w:szCs w:val="24"/>
              </w:rPr>
            </w:pPr>
            <w:r w:rsidRPr="00090E35">
              <w:rPr>
                <w:rFonts w:ascii="Times New Roman" w:hAnsi="Times New Roman" w:cs="Times New Roman"/>
                <w:sz w:val="24"/>
                <w:szCs w:val="24"/>
              </w:rPr>
              <w:t>Не подлежат установлению (для коммунального обслуживания).</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090E35" w:rsidRDefault="00017BA3" w:rsidP="00017BA3">
            <w:pPr>
              <w:pStyle w:val="af0"/>
              <w:spacing w:before="0"/>
              <w:ind w:left="0"/>
            </w:pPr>
            <w:r w:rsidRPr="00090E35">
              <w:t>Площадь застройки и земельных участков отдельных автостоянок для хранения легковых автомобилей (парковок)на одно машино-место для:</w:t>
            </w:r>
          </w:p>
          <w:p w:rsidR="00017BA3" w:rsidRPr="00090E35" w:rsidRDefault="00017BA3" w:rsidP="00017BA3">
            <w:pPr>
              <w:pStyle w:val="af0"/>
              <w:spacing w:before="0"/>
              <w:ind w:left="0"/>
            </w:pPr>
            <w:r w:rsidRPr="00090E35">
              <w:t xml:space="preserve">одноэтажных - </w:t>
            </w:r>
            <w:smartTag w:uri="urn:schemas-microsoft-com:office:smarttags" w:element="metricconverter">
              <w:smartTagPr>
                <w:attr w:name="ProductID" w:val="30 кв. м"/>
              </w:smartTagPr>
              <w:r w:rsidRPr="00090E35">
                <w:t>30 кв. м</w:t>
              </w:r>
            </w:smartTag>
            <w:r w:rsidRPr="00090E35">
              <w:t>;</w:t>
            </w:r>
          </w:p>
          <w:p w:rsidR="00017BA3" w:rsidRPr="00090E35" w:rsidRDefault="00017BA3" w:rsidP="00017BA3">
            <w:pPr>
              <w:pStyle w:val="af0"/>
              <w:spacing w:before="0"/>
              <w:ind w:left="0"/>
            </w:pPr>
            <w:r w:rsidRPr="00090E35">
              <w:t xml:space="preserve">2-х этажных </w:t>
            </w:r>
            <w:smartTag w:uri="urn:schemas-microsoft-com:office:smarttags" w:element="metricconverter">
              <w:smartTagPr>
                <w:attr w:name="ProductID" w:val="-20 кв. м"/>
              </w:smartTagPr>
              <w:r w:rsidRPr="00090E35">
                <w:t>-20 кв. м</w:t>
              </w:r>
            </w:smartTag>
            <w:r w:rsidRPr="00090E35">
              <w:t>;</w:t>
            </w:r>
          </w:p>
          <w:p w:rsidR="00017BA3" w:rsidRPr="00090E35" w:rsidRDefault="00017BA3" w:rsidP="00017BA3">
            <w:pPr>
              <w:pStyle w:val="af0"/>
              <w:spacing w:before="0"/>
              <w:ind w:left="0"/>
            </w:pPr>
            <w:r w:rsidRPr="00090E35">
              <w:t xml:space="preserve">3-х этажных - </w:t>
            </w:r>
            <w:smartTag w:uri="urn:schemas-microsoft-com:office:smarttags" w:element="metricconverter">
              <w:smartTagPr>
                <w:attr w:name="ProductID" w:val="14 кв. м"/>
              </w:smartTagPr>
              <w:r w:rsidRPr="00090E35">
                <w:t>14 кв. м</w:t>
              </w:r>
            </w:smartTag>
            <w:r w:rsidRPr="00090E35">
              <w:t>;</w:t>
            </w:r>
          </w:p>
          <w:p w:rsidR="00017BA3" w:rsidRPr="00090E35" w:rsidRDefault="00017BA3" w:rsidP="00017BA3">
            <w:pPr>
              <w:pStyle w:val="af0"/>
              <w:spacing w:before="0"/>
              <w:ind w:left="0"/>
            </w:pPr>
            <w:r w:rsidRPr="00090E35">
              <w:t xml:space="preserve">4-х этажных – </w:t>
            </w:r>
            <w:smartTag w:uri="urn:schemas-microsoft-com:office:smarttags" w:element="metricconverter">
              <w:smartTagPr>
                <w:attr w:name="ProductID" w:val="12 кв. м"/>
              </w:smartTagPr>
              <w:r w:rsidRPr="00090E35">
                <w:t>12 кв. м</w:t>
              </w:r>
            </w:smartTag>
            <w:r w:rsidRPr="00090E35">
              <w:t>;</w:t>
            </w:r>
          </w:p>
          <w:p w:rsidR="00017BA3" w:rsidRPr="00090E35" w:rsidRDefault="00017BA3" w:rsidP="00017BA3">
            <w:pPr>
              <w:pStyle w:val="af0"/>
              <w:spacing w:before="0"/>
              <w:ind w:left="0"/>
            </w:pPr>
            <w:r w:rsidRPr="00090E35">
              <w:t xml:space="preserve">5-и этажных – </w:t>
            </w:r>
            <w:smartTag w:uri="urn:schemas-microsoft-com:office:smarttags" w:element="metricconverter">
              <w:smartTagPr>
                <w:attr w:name="ProductID" w:val="10 кв. м"/>
              </w:smartTagPr>
              <w:r w:rsidRPr="00090E35">
                <w:t>10 кв. м</w:t>
              </w:r>
            </w:smartTag>
            <w:r w:rsidRPr="00090E35">
              <w:t>.</w:t>
            </w:r>
          </w:p>
          <w:p w:rsidR="00017BA3" w:rsidRPr="00090E35" w:rsidRDefault="00017BA3" w:rsidP="00017BA3">
            <w:pPr>
              <w:pStyle w:val="af0"/>
              <w:spacing w:before="0"/>
              <w:ind w:left="0"/>
            </w:pPr>
            <w:r w:rsidRPr="00090E35">
              <w:t>Площадь застройки и земельных участков для подземных стоянок</w:t>
            </w:r>
            <w:r>
              <w:t xml:space="preserve"> на одно машино-место – </w:t>
            </w:r>
            <w:r w:rsidRPr="00090E35">
              <w:t>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090E35" w:rsidRDefault="00017BA3" w:rsidP="00017BA3">
            <w:pPr>
              <w:pStyle w:val="ConsNormal"/>
              <w:ind w:left="34" w:right="0" w:firstLine="0"/>
              <w:rPr>
                <w:rFonts w:ascii="Times New Roman" w:hAnsi="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r w:rsidR="00017BA3" w:rsidRPr="00090E35" w:rsidTr="00017BA3">
        <w:trPr>
          <w:trHeight w:val="391"/>
        </w:trPr>
        <w:tc>
          <w:tcPr>
            <w:tcW w:w="3402" w:type="dxa"/>
          </w:tcPr>
          <w:p w:rsidR="00017BA3" w:rsidRPr="00B76782" w:rsidRDefault="00017BA3" w:rsidP="00017BA3">
            <w:pPr>
              <w:pStyle w:val="ab"/>
            </w:pPr>
            <w:r>
              <w:t>Трубопроводный транспорт (7.5)</w:t>
            </w:r>
          </w:p>
        </w:tc>
        <w:tc>
          <w:tcPr>
            <w:tcW w:w="5958" w:type="dxa"/>
          </w:tcPr>
          <w:p w:rsidR="00017BA3" w:rsidRPr="00DE7B22" w:rsidRDefault="00017BA3" w:rsidP="00017BA3">
            <w:pPr>
              <w:pStyle w:val="ConsNormal"/>
              <w:widowControl/>
              <w:spacing w:before="0"/>
              <w:ind w:left="34" w:right="0" w:firstLine="0"/>
              <w:jc w:val="left"/>
              <w:rPr>
                <w:rFonts w:ascii="Times New Roman" w:hAnsi="Times New Roman" w:cs="Times New Roman"/>
                <w:sz w:val="24"/>
                <w:szCs w:val="24"/>
              </w:rPr>
            </w:pPr>
            <w:r w:rsidRPr="00DE7B22">
              <w:rPr>
                <w:rFonts w:ascii="Times New Roman" w:hAnsi="Times New Roman" w:cs="Times New Roman"/>
                <w:sz w:val="24"/>
                <w:szCs w:val="24"/>
              </w:rPr>
              <w:t>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017BA3" w:rsidRPr="000F52CB" w:rsidRDefault="00017BA3" w:rsidP="00017BA3">
      <w:pPr>
        <w:pStyle w:val="a9"/>
        <w:ind w:firstLine="0"/>
        <w:rPr>
          <w:lang w:val="ru-RU"/>
        </w:rPr>
      </w:pPr>
    </w:p>
    <w:p w:rsidR="00017BA3" w:rsidRPr="000E39DF" w:rsidRDefault="00017BA3" w:rsidP="00017BA3">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360" w:type="dxa"/>
        <w:tblInd w:w="108" w:type="dxa"/>
        <w:tblLook w:val="04A0"/>
      </w:tblPr>
      <w:tblGrid>
        <w:gridCol w:w="3402"/>
        <w:gridCol w:w="5958"/>
      </w:tblGrid>
      <w:tr w:rsidR="00017BA3" w:rsidRPr="00090E35" w:rsidTr="00017BA3">
        <w:tc>
          <w:tcPr>
            <w:tcW w:w="3402" w:type="dxa"/>
          </w:tcPr>
          <w:p w:rsidR="00017BA3" w:rsidRPr="00090E35" w:rsidRDefault="00017BA3" w:rsidP="00017BA3">
            <w:pPr>
              <w:suppressAutoHyphens/>
              <w:spacing w:line="240" w:lineRule="auto"/>
              <w:rPr>
                <w:rFonts w:ascii="Times New Roman" w:hAnsi="Times New Roman"/>
                <w:b/>
                <w:sz w:val="24"/>
                <w:szCs w:val="24"/>
              </w:rPr>
            </w:pPr>
            <w:r w:rsidRPr="00090E35">
              <w:rPr>
                <w:rFonts w:ascii="Times New Roman" w:hAnsi="Times New Roman"/>
                <w:b/>
                <w:sz w:val="24"/>
                <w:szCs w:val="24"/>
              </w:rPr>
              <w:t>Вид использования</w:t>
            </w:r>
          </w:p>
        </w:tc>
        <w:tc>
          <w:tcPr>
            <w:tcW w:w="5958" w:type="dxa"/>
          </w:tcPr>
          <w:p w:rsidR="00017BA3" w:rsidRPr="00090E35" w:rsidRDefault="00017BA3" w:rsidP="00017BA3">
            <w:pPr>
              <w:suppressAutoHyphens/>
              <w:spacing w:line="240" w:lineRule="auto"/>
              <w:rPr>
                <w:rFonts w:ascii="Times New Roman" w:hAnsi="Times New Roman"/>
                <w:sz w:val="24"/>
                <w:szCs w:val="24"/>
              </w:rPr>
            </w:pPr>
            <w:r w:rsidRPr="00090E3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090E35" w:rsidTr="00017BA3">
        <w:trPr>
          <w:trHeight w:val="3770"/>
        </w:trPr>
        <w:tc>
          <w:tcPr>
            <w:tcW w:w="3402" w:type="dxa"/>
          </w:tcPr>
          <w:p w:rsidR="00017BA3" w:rsidRPr="00FD1C13" w:rsidRDefault="00017BA3" w:rsidP="00017BA3">
            <w:pPr>
              <w:suppressAutoHyphens/>
              <w:jc w:val="both"/>
              <w:rPr>
                <w:rFonts w:ascii="Times New Roman" w:hAnsi="Times New Roman"/>
                <w:sz w:val="24"/>
                <w:szCs w:val="24"/>
              </w:rPr>
            </w:pPr>
            <w:r w:rsidRPr="00FD1C13">
              <w:rPr>
                <w:rFonts w:ascii="Times New Roman" w:hAnsi="Times New Roman"/>
                <w:sz w:val="24"/>
                <w:szCs w:val="24"/>
              </w:rPr>
              <w:t>Здравоохранение  (3.4)</w:t>
            </w:r>
          </w:p>
        </w:tc>
        <w:tc>
          <w:tcPr>
            <w:tcW w:w="5958" w:type="dxa"/>
          </w:tcPr>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400 до 10000 кв. м;</w:t>
            </w:r>
          </w:p>
          <w:p w:rsidR="00017BA3" w:rsidRPr="005C753A" w:rsidRDefault="00017BA3" w:rsidP="00017BA3">
            <w:pPr>
              <w:pStyle w:val="ConsNormal"/>
              <w:widowControl/>
              <w:spacing w:before="0"/>
              <w:ind w:left="0" w:right="0" w:firstLine="0"/>
              <w:rPr>
                <w:rFonts w:ascii="Times New Roman" w:hAnsi="Times New Roman" w:cs="Times New Roman"/>
                <w:sz w:val="22"/>
                <w:szCs w:val="22"/>
              </w:rPr>
            </w:pPr>
            <w:r w:rsidRPr="005C753A">
              <w:rPr>
                <w:rFonts w:ascii="Times New Roman" w:hAnsi="Times New Roman" w:cs="Times New Roman"/>
                <w:sz w:val="24"/>
                <w:szCs w:val="24"/>
              </w:rPr>
              <w:t xml:space="preserve">2. Минимальные отступы от границ </w:t>
            </w:r>
            <w:r w:rsidRPr="005C753A">
              <w:rPr>
                <w:rFonts w:ascii="Times New Roman" w:hAnsi="Times New Roman" w:cs="Times New Roman"/>
                <w:sz w:val="22"/>
                <w:szCs w:val="22"/>
              </w:rPr>
              <w:t>земельных участков - 3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5C753A">
              <w:rPr>
                <w:rFonts w:ascii="Times New Roman" w:hAnsi="Times New Roman" w:cs="Times New Roman"/>
                <w:sz w:val="24"/>
                <w:szCs w:val="24"/>
              </w:rPr>
              <w:t xml:space="preserve"> этажа.</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 границах земельного участка – 70 %.</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17BA3" w:rsidRPr="00090E35" w:rsidTr="00017BA3">
        <w:trPr>
          <w:trHeight w:val="823"/>
        </w:trPr>
        <w:tc>
          <w:tcPr>
            <w:tcW w:w="3402" w:type="dxa"/>
          </w:tcPr>
          <w:p w:rsidR="00017BA3" w:rsidRPr="003E1DF2" w:rsidRDefault="00017BA3" w:rsidP="00017BA3">
            <w:pPr>
              <w:suppressAutoHyphens/>
              <w:jc w:val="both"/>
              <w:rPr>
                <w:rFonts w:ascii="Times New Roman" w:hAnsi="Times New Roman"/>
                <w:sz w:val="24"/>
                <w:szCs w:val="24"/>
              </w:rPr>
            </w:pPr>
            <w:r w:rsidRPr="003E1DF2">
              <w:rPr>
                <w:rFonts w:ascii="Times New Roman" w:hAnsi="Times New Roman"/>
                <w:sz w:val="24"/>
                <w:szCs w:val="24"/>
              </w:rPr>
              <w:t>Ветеринарное обслуживание (3.10)</w:t>
            </w:r>
          </w:p>
        </w:tc>
        <w:tc>
          <w:tcPr>
            <w:tcW w:w="5958" w:type="dxa"/>
          </w:tcPr>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40 до 300 кв. м;</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5C753A">
              <w:rPr>
                <w:rFonts w:ascii="Times New Roman" w:hAnsi="Times New Roman" w:cs="Times New Roman"/>
                <w:sz w:val="24"/>
                <w:szCs w:val="24"/>
              </w:rPr>
              <w:t xml:space="preserve"> м.</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5C753A">
              <w:rPr>
                <w:rFonts w:ascii="Times New Roman" w:hAnsi="Times New Roman" w:cs="Times New Roman"/>
                <w:sz w:val="24"/>
                <w:szCs w:val="24"/>
              </w:rPr>
              <w:t xml:space="preserve"> этажа.</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w:t>
            </w:r>
            <w:r>
              <w:rPr>
                <w:rFonts w:ascii="Times New Roman" w:hAnsi="Times New Roman" w:cs="Times New Roman"/>
                <w:sz w:val="24"/>
                <w:szCs w:val="24"/>
              </w:rPr>
              <w:t xml:space="preserve"> границах земельного участка – 6</w:t>
            </w:r>
            <w:r w:rsidRPr="005C753A">
              <w:rPr>
                <w:rFonts w:ascii="Times New Roman" w:hAnsi="Times New Roman" w:cs="Times New Roman"/>
                <w:sz w:val="24"/>
                <w:szCs w:val="24"/>
              </w:rPr>
              <w:t>0 %.</w:t>
            </w:r>
          </w:p>
        </w:tc>
      </w:tr>
      <w:tr w:rsidR="00017BA3" w:rsidRPr="00090E35" w:rsidTr="00017BA3">
        <w:trPr>
          <w:trHeight w:val="1715"/>
        </w:trPr>
        <w:tc>
          <w:tcPr>
            <w:tcW w:w="3402" w:type="dxa"/>
          </w:tcPr>
          <w:p w:rsidR="00017BA3" w:rsidRPr="00C941C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C941CF">
              <w:rPr>
                <w:rFonts w:ascii="Times New Roman" w:eastAsia="Times New Roman" w:hAnsi="Times New Roman"/>
                <w:sz w:val="24"/>
                <w:szCs w:val="24"/>
                <w:lang w:eastAsia="ru-RU"/>
              </w:rPr>
              <w:t>елигиозное использование (3.7)</w:t>
            </w:r>
          </w:p>
          <w:p w:rsidR="00017BA3" w:rsidRPr="00C941C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958" w:type="dxa"/>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r>
              <w:rPr>
                <w:rFonts w:ascii="Times New Roman" w:hAnsi="Times New Roman" w:cs="Times New Roman"/>
                <w:color w:val="000000"/>
                <w:sz w:val="24"/>
                <w:szCs w:val="24"/>
              </w:rPr>
              <w:t xml:space="preserve"> религиозного использования</w:t>
            </w:r>
            <w:r w:rsidRPr="00C941CF">
              <w:rPr>
                <w:rFonts w:ascii="Times New Roman" w:hAnsi="Times New Roman" w:cs="Times New Roman"/>
                <w:color w:val="000000"/>
                <w:sz w:val="24"/>
                <w:szCs w:val="24"/>
              </w:rPr>
              <w:t>:</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площадь зем</w:t>
            </w:r>
            <w:r>
              <w:rPr>
                <w:rFonts w:ascii="Times New Roman" w:hAnsi="Times New Roman" w:cs="Times New Roman"/>
                <w:color w:val="000000"/>
                <w:sz w:val="24"/>
                <w:szCs w:val="24"/>
              </w:rPr>
              <w:t>ельного участка- от 400 до 1000</w:t>
            </w:r>
            <w:r w:rsidRPr="00C941CF">
              <w:rPr>
                <w:rFonts w:ascii="Times New Roman" w:hAnsi="Times New Roman" w:cs="Times New Roman"/>
                <w:color w:val="000000"/>
                <w:sz w:val="24"/>
                <w:szCs w:val="24"/>
              </w:rPr>
              <w:t xml:space="preserve"> кв.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2. Минимальные отступы от границ земельных участков - </w:t>
            </w: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 xml:space="preserve">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3. </w:t>
            </w:r>
            <w:r>
              <w:rPr>
                <w:rFonts w:ascii="Times New Roman" w:hAnsi="Times New Roman" w:cs="Times New Roman"/>
                <w:color w:val="000000"/>
                <w:sz w:val="24"/>
                <w:szCs w:val="24"/>
              </w:rPr>
              <w:t>Предельное количество этажей - до 3 этажей</w:t>
            </w:r>
            <w:r w:rsidRPr="00C941CF">
              <w:rPr>
                <w:rFonts w:ascii="Times New Roman" w:hAnsi="Times New Roman" w:cs="Times New Roman"/>
                <w:color w:val="000000"/>
                <w:sz w:val="24"/>
                <w:szCs w:val="24"/>
              </w:rPr>
              <w:t>.</w:t>
            </w:r>
          </w:p>
          <w:p w:rsidR="00017BA3" w:rsidRPr="00985A4B" w:rsidRDefault="00017BA3" w:rsidP="00017BA3">
            <w:pPr>
              <w:pStyle w:val="ConsNormal"/>
              <w:spacing w:before="0"/>
              <w:ind w:left="0" w:right="0" w:firstLine="0"/>
              <w:rPr>
                <w:rFonts w:ascii="Times New Roman" w:hAnsi="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7</w:t>
            </w:r>
            <w:r w:rsidRPr="00C941CF">
              <w:rPr>
                <w:rFonts w:ascii="Times New Roman" w:hAnsi="Times New Roman" w:cs="Times New Roman"/>
                <w:color w:val="000000"/>
                <w:sz w:val="24"/>
                <w:szCs w:val="24"/>
              </w:rPr>
              <w:t>0 %.</w:t>
            </w:r>
          </w:p>
        </w:tc>
      </w:tr>
      <w:tr w:rsidR="00017BA3" w:rsidRPr="00090E35" w:rsidTr="00017BA3">
        <w:trPr>
          <w:trHeight w:val="681"/>
        </w:trPr>
        <w:tc>
          <w:tcPr>
            <w:tcW w:w="3402" w:type="dxa"/>
          </w:tcPr>
          <w:p w:rsidR="00017BA3" w:rsidRPr="00090E35" w:rsidRDefault="00017BA3" w:rsidP="00017BA3">
            <w:pPr>
              <w:spacing w:line="240" w:lineRule="auto"/>
              <w:jc w:val="left"/>
              <w:rPr>
                <w:rFonts w:ascii="Times New Roman" w:hAnsi="Times New Roman"/>
              </w:rPr>
            </w:pPr>
            <w:r w:rsidRPr="00090E35">
              <w:rPr>
                <w:rFonts w:ascii="Times New Roman" w:hAnsi="Times New Roman"/>
                <w:sz w:val="24"/>
                <w:szCs w:val="24"/>
              </w:rPr>
              <w:t>Выставочно-</w:t>
            </w:r>
            <w:r>
              <w:rPr>
                <w:rFonts w:ascii="Times New Roman" w:hAnsi="Times New Roman"/>
                <w:sz w:val="24"/>
                <w:szCs w:val="24"/>
              </w:rPr>
              <w:t>ярмарочная деятельность (4.10)</w:t>
            </w:r>
          </w:p>
        </w:tc>
        <w:tc>
          <w:tcPr>
            <w:tcW w:w="5958" w:type="dxa"/>
          </w:tcPr>
          <w:p w:rsidR="00017BA3" w:rsidRPr="00090E35" w:rsidRDefault="00017BA3" w:rsidP="00017BA3">
            <w:pPr>
              <w:spacing w:line="240" w:lineRule="auto"/>
              <w:jc w:val="left"/>
              <w:rPr>
                <w:rFonts w:ascii="Times New Roman" w:hAnsi="Times New Roman"/>
                <w:sz w:val="24"/>
                <w:szCs w:val="24"/>
              </w:rPr>
            </w:pPr>
            <w:r w:rsidRPr="00090E35">
              <w:rPr>
                <w:rFonts w:ascii="Times New Roman" w:hAnsi="Times New Roman"/>
                <w:sz w:val="24"/>
                <w:szCs w:val="24"/>
              </w:rPr>
              <w:t>Не подлежат установлению</w:t>
            </w:r>
          </w:p>
        </w:tc>
      </w:tr>
      <w:tr w:rsidR="00017BA3" w:rsidRPr="00090E35" w:rsidTr="00017BA3">
        <w:trPr>
          <w:trHeight w:val="681"/>
        </w:trPr>
        <w:tc>
          <w:tcPr>
            <w:tcW w:w="3402" w:type="dxa"/>
          </w:tcPr>
          <w:p w:rsidR="00017BA3" w:rsidRDefault="00017BA3" w:rsidP="00017BA3">
            <w:pPr>
              <w:jc w:val="both"/>
            </w:pPr>
            <w:r w:rsidRPr="007A2526">
              <w:rPr>
                <w:rFonts w:ascii="Times New Roman" w:eastAsia="Times New Roman" w:hAnsi="Times New Roman"/>
                <w:sz w:val="24"/>
                <w:szCs w:val="24"/>
                <w:lang w:eastAsia="ru-RU"/>
              </w:rPr>
              <w:t>Энергетика (6.7)</w:t>
            </w:r>
          </w:p>
        </w:tc>
        <w:tc>
          <w:tcPr>
            <w:tcW w:w="5958" w:type="dxa"/>
          </w:tcPr>
          <w:p w:rsidR="00017BA3"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Default="00017BA3" w:rsidP="00017BA3"/>
        </w:tc>
      </w:tr>
    </w:tbl>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Default="00017BA3" w:rsidP="00017BA3">
      <w:pPr>
        <w:pStyle w:val="a9"/>
        <w:numPr>
          <w:ilvl w:val="0"/>
          <w:numId w:val="26"/>
        </w:numPr>
        <w:rPr>
          <w:lang w:val="ru-RU"/>
        </w:rPr>
      </w:pPr>
      <w:r>
        <w:rPr>
          <w:lang w:val="ru-RU"/>
        </w:rPr>
        <w:t>Санитарно-защитная зона;</w:t>
      </w:r>
    </w:p>
    <w:p w:rsidR="00017BA3" w:rsidRDefault="00017BA3" w:rsidP="00017BA3">
      <w:pPr>
        <w:pStyle w:val="a9"/>
        <w:numPr>
          <w:ilvl w:val="0"/>
          <w:numId w:val="26"/>
        </w:numPr>
        <w:rPr>
          <w:lang w:val="ru-RU"/>
        </w:rPr>
      </w:pPr>
      <w:r>
        <w:rPr>
          <w:lang w:val="ru-RU"/>
        </w:rPr>
        <w:t>Водоохранная зона;</w:t>
      </w:r>
    </w:p>
    <w:p w:rsidR="00017BA3" w:rsidRDefault="00017BA3" w:rsidP="00017BA3">
      <w:pPr>
        <w:pStyle w:val="a9"/>
        <w:numPr>
          <w:ilvl w:val="0"/>
          <w:numId w:val="26"/>
        </w:numPr>
        <w:rPr>
          <w:lang w:val="ru-RU"/>
        </w:rPr>
      </w:pPr>
      <w:r>
        <w:rPr>
          <w:lang w:val="ru-RU"/>
        </w:rPr>
        <w:t>Прибрежная защитная полоса;</w:t>
      </w:r>
    </w:p>
    <w:p w:rsidR="00017BA3" w:rsidRDefault="00017BA3" w:rsidP="00017BA3">
      <w:pPr>
        <w:pStyle w:val="a9"/>
        <w:numPr>
          <w:ilvl w:val="0"/>
          <w:numId w:val="26"/>
        </w:numPr>
        <w:rPr>
          <w:lang w:val="ru-RU"/>
        </w:rPr>
      </w:pPr>
      <w:r>
        <w:rPr>
          <w:lang w:val="ru-RU"/>
        </w:rPr>
        <w:t>Зона санитарной охраны источников питьевого водоснабжения;</w:t>
      </w:r>
    </w:p>
    <w:p w:rsidR="00017BA3" w:rsidRDefault="00017BA3" w:rsidP="00017BA3">
      <w:pPr>
        <w:pStyle w:val="a9"/>
        <w:numPr>
          <w:ilvl w:val="0"/>
          <w:numId w:val="26"/>
        </w:numPr>
        <w:rPr>
          <w:lang w:val="ru-RU"/>
        </w:rPr>
      </w:pPr>
      <w:r>
        <w:rPr>
          <w:lang w:val="ru-RU"/>
        </w:rPr>
        <w:t>Охранные зоны инженерных коммуникаций;</w:t>
      </w:r>
    </w:p>
    <w:p w:rsidR="00017BA3" w:rsidRDefault="00017BA3" w:rsidP="00017BA3">
      <w:pPr>
        <w:pStyle w:val="a9"/>
        <w:numPr>
          <w:ilvl w:val="0"/>
          <w:numId w:val="26"/>
        </w:numPr>
        <w:rPr>
          <w:lang w:val="ru-RU"/>
        </w:rPr>
      </w:pPr>
      <w:r>
        <w:rPr>
          <w:lang w:val="ru-RU"/>
        </w:rPr>
        <w:t>Придорожные полосы.</w:t>
      </w:r>
    </w:p>
    <w:p w:rsidR="00017BA3" w:rsidRPr="000E39DF" w:rsidRDefault="00017BA3" w:rsidP="00017BA3">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017BA3" w:rsidRDefault="00017BA3" w:rsidP="00017BA3">
      <w:pPr>
        <w:pStyle w:val="a9"/>
        <w:ind w:firstLine="0"/>
        <w:rPr>
          <w:b/>
          <w:i/>
          <w:lang w:val="ru-RU"/>
        </w:rPr>
      </w:pPr>
    </w:p>
    <w:p w:rsidR="00017BA3" w:rsidRPr="00FB4066" w:rsidRDefault="00017BA3" w:rsidP="00017BA3">
      <w:pPr>
        <w:pStyle w:val="a9"/>
        <w:numPr>
          <w:ilvl w:val="0"/>
          <w:numId w:val="8"/>
        </w:numPr>
        <w:rPr>
          <w:b/>
          <w:i/>
          <w:lang w:val="ru-RU"/>
        </w:rPr>
      </w:pPr>
      <w:r w:rsidRPr="00FB4066">
        <w:rPr>
          <w:b/>
          <w:i/>
          <w:lang w:val="ru-RU"/>
        </w:rPr>
        <w:t>Зона размещения объектов социального и коммунально-бытового назначения</w:t>
      </w:r>
    </w:p>
    <w:p w:rsidR="00017BA3" w:rsidRPr="009A0953" w:rsidRDefault="00017BA3" w:rsidP="00017BA3">
      <w:pPr>
        <w:pStyle w:val="a9"/>
        <w:ind w:left="1069" w:firstLine="0"/>
        <w:rPr>
          <w:b/>
          <w:i/>
          <w:lang w:val="ru-RU"/>
        </w:rPr>
      </w:pPr>
      <w:r w:rsidRPr="009A0953">
        <w:rPr>
          <w:b/>
          <w:i/>
          <w:lang w:val="ru-RU"/>
        </w:rPr>
        <w:t>Кодов</w:t>
      </w:r>
      <w:r>
        <w:rPr>
          <w:b/>
          <w:i/>
          <w:lang w:val="ru-RU"/>
        </w:rPr>
        <w:t>ое обозначение зоны (индекс) О-2</w:t>
      </w:r>
    </w:p>
    <w:p w:rsidR="00017BA3" w:rsidRPr="000E39DF" w:rsidRDefault="00017BA3" w:rsidP="00017BA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60" w:type="dxa"/>
        <w:tblInd w:w="108" w:type="dxa"/>
        <w:tblLook w:val="04A0"/>
      </w:tblPr>
      <w:tblGrid>
        <w:gridCol w:w="3686"/>
        <w:gridCol w:w="5674"/>
      </w:tblGrid>
      <w:tr w:rsidR="00017BA3" w:rsidRPr="00090E35" w:rsidTr="00017BA3">
        <w:tc>
          <w:tcPr>
            <w:tcW w:w="3686" w:type="dxa"/>
          </w:tcPr>
          <w:p w:rsidR="00017BA3" w:rsidRPr="00090E35" w:rsidRDefault="00017BA3" w:rsidP="00017BA3">
            <w:pPr>
              <w:suppressAutoHyphens/>
              <w:spacing w:line="240" w:lineRule="auto"/>
              <w:rPr>
                <w:rFonts w:ascii="Times New Roman" w:hAnsi="Times New Roman"/>
                <w:b/>
                <w:sz w:val="24"/>
                <w:szCs w:val="24"/>
              </w:rPr>
            </w:pPr>
            <w:r w:rsidRPr="00090E35">
              <w:rPr>
                <w:rFonts w:ascii="Times New Roman" w:hAnsi="Times New Roman"/>
                <w:b/>
                <w:sz w:val="24"/>
                <w:szCs w:val="24"/>
              </w:rPr>
              <w:t>Вид использования</w:t>
            </w:r>
          </w:p>
        </w:tc>
        <w:tc>
          <w:tcPr>
            <w:tcW w:w="5674" w:type="dxa"/>
          </w:tcPr>
          <w:p w:rsidR="00017BA3" w:rsidRPr="00090E35" w:rsidRDefault="00017BA3" w:rsidP="00017BA3">
            <w:pPr>
              <w:suppressAutoHyphens/>
              <w:spacing w:line="240" w:lineRule="auto"/>
              <w:rPr>
                <w:rFonts w:ascii="Times New Roman" w:hAnsi="Times New Roman"/>
                <w:sz w:val="24"/>
                <w:szCs w:val="24"/>
              </w:rPr>
            </w:pPr>
            <w:r w:rsidRPr="00090E3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090E35" w:rsidTr="00017BA3">
        <w:trPr>
          <w:trHeight w:val="356"/>
        </w:trPr>
        <w:tc>
          <w:tcPr>
            <w:tcW w:w="3686" w:type="dxa"/>
          </w:tcPr>
          <w:p w:rsidR="00017BA3" w:rsidRPr="00090E35" w:rsidRDefault="00017BA3" w:rsidP="00017BA3">
            <w:pPr>
              <w:suppressAutoHyphens/>
              <w:spacing w:line="240" w:lineRule="auto"/>
              <w:jc w:val="left"/>
              <w:rPr>
                <w:rFonts w:ascii="Times New Roman" w:hAnsi="Times New Roman"/>
                <w:b/>
                <w:sz w:val="24"/>
                <w:szCs w:val="24"/>
                <w:lang w:val="en-US"/>
              </w:rPr>
            </w:pPr>
            <w:r w:rsidRPr="00B02998">
              <w:rPr>
                <w:rFonts w:ascii="Times New Roman" w:hAnsi="Times New Roman"/>
                <w:sz w:val="24"/>
                <w:szCs w:val="24"/>
              </w:rPr>
              <w:t>Бытовое обслуживание (3.3)</w:t>
            </w:r>
          </w:p>
        </w:tc>
        <w:tc>
          <w:tcPr>
            <w:tcW w:w="5674" w:type="dxa"/>
          </w:tcPr>
          <w:p w:rsidR="00017BA3" w:rsidRPr="005726B7" w:rsidRDefault="00017BA3" w:rsidP="00017BA3">
            <w:pPr>
              <w:pStyle w:val="ConsNormal"/>
              <w:widowControl/>
              <w:tabs>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(минимальные и (или) максимальные) размеры 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100 до 400 кв.м.</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941CF">
              <w:rPr>
                <w:rFonts w:ascii="Times New Roman" w:hAnsi="Times New Roman" w:cs="Times New Roman"/>
                <w:color w:val="000000"/>
                <w:sz w:val="24"/>
                <w:szCs w:val="24"/>
              </w:rPr>
              <w:t>Максимальный процент застройки в границах земельного участка – 60 %.</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Предельное количество этажей - 1</w:t>
            </w:r>
            <w:r w:rsidRPr="00C941CF">
              <w:rPr>
                <w:rFonts w:ascii="Times New Roman" w:hAnsi="Times New Roman" w:cs="Times New Roman"/>
                <w:color w:val="000000"/>
                <w:sz w:val="24"/>
                <w:szCs w:val="24"/>
              </w:rPr>
              <w:t xml:space="preserve"> этаж.</w:t>
            </w:r>
          </w:p>
          <w:p w:rsidR="00017BA3"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p w:rsidR="00017BA3" w:rsidRDefault="00017BA3" w:rsidP="00017BA3">
            <w:pPr>
              <w:pStyle w:val="ConsNormal"/>
              <w:widowControl/>
              <w:tabs>
                <w:tab w:val="left" w:pos="340"/>
              </w:tabs>
              <w:spacing w:before="0"/>
              <w:ind w:left="34"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C941C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017BA3" w:rsidRPr="00B02998" w:rsidRDefault="00017BA3" w:rsidP="00017BA3">
            <w:pPr>
              <w:pStyle w:val="ConsNormal"/>
              <w:widowControl/>
              <w:spacing w:before="0"/>
              <w:ind w:left="44" w:right="0" w:firstLine="0"/>
              <w:rPr>
                <w:rFonts w:ascii="Times New Roman" w:hAnsi="Times New Roman"/>
                <w:b/>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090E35" w:rsidTr="00017BA3">
        <w:trPr>
          <w:trHeight w:val="385"/>
        </w:trPr>
        <w:tc>
          <w:tcPr>
            <w:tcW w:w="3686" w:type="dxa"/>
          </w:tcPr>
          <w:p w:rsidR="00017BA3" w:rsidRPr="00B02998" w:rsidRDefault="00017BA3" w:rsidP="00017BA3">
            <w:pPr>
              <w:suppressAutoHyphens/>
              <w:spacing w:line="240" w:lineRule="auto"/>
              <w:jc w:val="left"/>
              <w:rPr>
                <w:rFonts w:ascii="Times New Roman" w:hAnsi="Times New Roman"/>
                <w:sz w:val="24"/>
                <w:szCs w:val="24"/>
              </w:rPr>
            </w:pPr>
            <w:r>
              <w:rPr>
                <w:rFonts w:ascii="Times New Roman" w:eastAsia="Times New Roman" w:hAnsi="Times New Roman"/>
                <w:sz w:val="24"/>
                <w:szCs w:val="24"/>
                <w:lang w:eastAsia="ru-RU"/>
              </w:rPr>
              <w:t>Социальное обслуживание (3.2)</w:t>
            </w:r>
          </w:p>
        </w:tc>
        <w:tc>
          <w:tcPr>
            <w:tcW w:w="5674" w:type="dxa"/>
          </w:tcPr>
          <w:p w:rsidR="00017BA3" w:rsidRPr="004479F8"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tc>
      </w:tr>
      <w:tr w:rsidR="00017BA3" w:rsidRPr="00090E35" w:rsidTr="00017BA3">
        <w:tc>
          <w:tcPr>
            <w:tcW w:w="3686" w:type="dxa"/>
          </w:tcPr>
          <w:p w:rsidR="00017BA3" w:rsidRPr="00196517" w:rsidRDefault="00017BA3" w:rsidP="00017BA3">
            <w:pPr>
              <w:suppressAutoHyphens/>
              <w:jc w:val="both"/>
              <w:rPr>
                <w:rFonts w:ascii="Times New Roman" w:hAnsi="Times New Roman"/>
                <w:sz w:val="24"/>
                <w:szCs w:val="24"/>
              </w:rPr>
            </w:pPr>
            <w:r w:rsidRPr="00196517">
              <w:rPr>
                <w:rFonts w:ascii="Times New Roman" w:hAnsi="Times New Roman"/>
                <w:sz w:val="24"/>
                <w:szCs w:val="24"/>
              </w:rPr>
              <w:t>Общественное управление (3.8)</w:t>
            </w:r>
          </w:p>
        </w:tc>
        <w:tc>
          <w:tcPr>
            <w:tcW w:w="5674" w:type="dxa"/>
            <w:vMerge w:val="restart"/>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090E35" w:rsidTr="00017BA3">
        <w:tc>
          <w:tcPr>
            <w:tcW w:w="3686" w:type="dxa"/>
          </w:tcPr>
          <w:p w:rsidR="00017BA3" w:rsidRPr="00090E35"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hAnsi="Times New Roman"/>
                <w:sz w:val="24"/>
                <w:szCs w:val="24"/>
              </w:rPr>
              <w:t>Предпринимательство (4.0)</w:t>
            </w:r>
          </w:p>
        </w:tc>
        <w:tc>
          <w:tcPr>
            <w:tcW w:w="5674" w:type="dxa"/>
            <w:vMerge/>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p>
        </w:tc>
      </w:tr>
      <w:tr w:rsidR="00017BA3" w:rsidRPr="00090E35" w:rsidTr="00017BA3">
        <w:tc>
          <w:tcPr>
            <w:tcW w:w="3686" w:type="dxa"/>
          </w:tcPr>
          <w:p w:rsidR="00017BA3" w:rsidRPr="00196517" w:rsidRDefault="00017BA3" w:rsidP="00017BA3">
            <w:pPr>
              <w:suppressAutoHyphens/>
              <w:jc w:val="both"/>
              <w:rPr>
                <w:rFonts w:ascii="Times New Roman" w:hAnsi="Times New Roman"/>
                <w:sz w:val="24"/>
                <w:szCs w:val="24"/>
              </w:rPr>
            </w:pPr>
            <w:r w:rsidRPr="00196517">
              <w:rPr>
                <w:rFonts w:ascii="Times New Roman" w:hAnsi="Times New Roman"/>
                <w:sz w:val="24"/>
                <w:szCs w:val="24"/>
                <w:lang w:eastAsia="ar-SA" w:bidi="en-US"/>
              </w:rPr>
              <w:t>Деловое управление (4.1</w:t>
            </w:r>
            <w:r w:rsidRPr="00196517">
              <w:rPr>
                <w:rFonts w:ascii="Times New Roman" w:hAnsi="Times New Roman"/>
                <w:sz w:val="24"/>
                <w:szCs w:val="24"/>
              </w:rPr>
              <w:t>)</w:t>
            </w:r>
          </w:p>
        </w:tc>
        <w:tc>
          <w:tcPr>
            <w:tcW w:w="5674" w:type="dxa"/>
            <w:vMerge/>
          </w:tcPr>
          <w:p w:rsidR="00017BA3" w:rsidRDefault="00017BA3" w:rsidP="00017BA3">
            <w:pPr>
              <w:pStyle w:val="ConsNormal"/>
              <w:widowControl/>
              <w:spacing w:before="0"/>
              <w:ind w:left="33" w:right="0" w:firstLine="0"/>
              <w:rPr>
                <w:rFonts w:ascii="Times New Roman" w:hAnsi="Times New Roman" w:cs="Times New Roman"/>
                <w:sz w:val="24"/>
                <w:szCs w:val="24"/>
              </w:rPr>
            </w:pPr>
          </w:p>
        </w:tc>
      </w:tr>
      <w:tr w:rsidR="00017BA3" w:rsidRPr="00090E35" w:rsidTr="00017BA3">
        <w:tc>
          <w:tcPr>
            <w:tcW w:w="3686" w:type="dxa"/>
          </w:tcPr>
          <w:p w:rsidR="00017BA3" w:rsidRPr="00196517" w:rsidRDefault="00017BA3" w:rsidP="00017BA3">
            <w:pPr>
              <w:suppressAutoHyphens/>
              <w:spacing w:line="240" w:lineRule="auto"/>
              <w:jc w:val="both"/>
              <w:rPr>
                <w:rFonts w:ascii="Times New Roman" w:hAnsi="Times New Roman"/>
                <w:sz w:val="24"/>
                <w:szCs w:val="24"/>
                <w:lang w:eastAsia="ar-SA" w:bidi="en-US"/>
              </w:rPr>
            </w:pPr>
            <w:r w:rsidRPr="00B02998">
              <w:rPr>
                <w:rFonts w:ascii="Times New Roman" w:hAnsi="Times New Roman"/>
                <w:sz w:val="24"/>
                <w:szCs w:val="24"/>
              </w:rPr>
              <w:t>Банковская и страховая деятельность (4.5)</w:t>
            </w:r>
          </w:p>
        </w:tc>
        <w:tc>
          <w:tcPr>
            <w:tcW w:w="5674" w:type="dxa"/>
            <w:vMerge/>
          </w:tcPr>
          <w:p w:rsidR="00017BA3" w:rsidRDefault="00017BA3" w:rsidP="00017BA3">
            <w:pPr>
              <w:pStyle w:val="ConsNormal"/>
              <w:widowControl/>
              <w:spacing w:before="0"/>
              <w:ind w:left="33" w:right="0" w:firstLine="0"/>
              <w:rPr>
                <w:rFonts w:ascii="Times New Roman" w:hAnsi="Times New Roman" w:cs="Times New Roman"/>
                <w:sz w:val="24"/>
                <w:szCs w:val="24"/>
              </w:rPr>
            </w:pPr>
          </w:p>
        </w:tc>
      </w:tr>
      <w:tr w:rsidR="00017BA3" w:rsidRPr="00090E35" w:rsidTr="00017BA3">
        <w:trPr>
          <w:trHeight w:val="221"/>
        </w:trPr>
        <w:tc>
          <w:tcPr>
            <w:tcW w:w="3686" w:type="dxa"/>
          </w:tcPr>
          <w:p w:rsidR="00017BA3" w:rsidRPr="005C753A" w:rsidRDefault="00017BA3" w:rsidP="00017BA3">
            <w:pPr>
              <w:pStyle w:val="a9"/>
              <w:ind w:firstLine="0"/>
              <w:rPr>
                <w:lang w:val="ru-RU"/>
              </w:rPr>
            </w:pPr>
            <w:r w:rsidRPr="005C753A">
              <w:rPr>
                <w:lang w:val="ru-RU"/>
              </w:rPr>
              <w:t>Коммунальное обслуживание (3.1)</w:t>
            </w:r>
          </w:p>
        </w:tc>
        <w:tc>
          <w:tcPr>
            <w:tcW w:w="5674" w:type="dxa"/>
          </w:tcPr>
          <w:p w:rsidR="00017BA3" w:rsidRPr="005C753A"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p>
        </w:tc>
      </w:tr>
      <w:tr w:rsidR="00017BA3" w:rsidRPr="00090E35" w:rsidTr="00017BA3">
        <w:tc>
          <w:tcPr>
            <w:tcW w:w="3686" w:type="dxa"/>
          </w:tcPr>
          <w:p w:rsidR="00017BA3" w:rsidRPr="005C753A" w:rsidRDefault="00017BA3" w:rsidP="00017BA3">
            <w:pPr>
              <w:pStyle w:val="a9"/>
              <w:ind w:firstLine="0"/>
              <w:rPr>
                <w:lang w:val="ru-RU"/>
              </w:rPr>
            </w:pPr>
            <w:r w:rsidRPr="005C753A">
              <w:rPr>
                <w:lang w:val="ru-RU"/>
              </w:rPr>
              <w:t>Земельные участки общего пользования (12.0)</w:t>
            </w:r>
          </w:p>
        </w:tc>
        <w:tc>
          <w:tcPr>
            <w:tcW w:w="5674" w:type="dxa"/>
          </w:tcPr>
          <w:p w:rsidR="00017BA3"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p>
        </w:tc>
      </w:tr>
      <w:tr w:rsidR="00017BA3" w:rsidRPr="00090E35" w:rsidTr="00017BA3">
        <w:trPr>
          <w:trHeight w:val="4488"/>
        </w:trPr>
        <w:tc>
          <w:tcPr>
            <w:tcW w:w="3686" w:type="dxa"/>
          </w:tcPr>
          <w:p w:rsidR="00017BA3" w:rsidRPr="00090E35" w:rsidRDefault="00017BA3" w:rsidP="00017BA3">
            <w:pPr>
              <w:suppressAutoHyphens/>
              <w:spacing w:line="240" w:lineRule="auto"/>
              <w:jc w:val="both"/>
              <w:rPr>
                <w:rFonts w:ascii="Times New Roman" w:eastAsia="Times New Roman" w:hAnsi="Times New Roman"/>
                <w:sz w:val="24"/>
                <w:szCs w:val="24"/>
                <w:lang w:eastAsia="ru-RU"/>
              </w:rPr>
            </w:pPr>
            <w:r w:rsidRPr="00B02998">
              <w:rPr>
                <w:rFonts w:ascii="Times New Roman" w:hAnsi="Times New Roman"/>
                <w:sz w:val="24"/>
                <w:szCs w:val="24"/>
              </w:rPr>
              <w:t>Общественное питание (4.6)</w:t>
            </w:r>
          </w:p>
        </w:tc>
        <w:tc>
          <w:tcPr>
            <w:tcW w:w="5674"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6</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090E35"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090E35" w:rsidTr="00017BA3">
        <w:trPr>
          <w:trHeight w:val="6650"/>
        </w:trPr>
        <w:tc>
          <w:tcPr>
            <w:tcW w:w="3686" w:type="dxa"/>
          </w:tcPr>
          <w:p w:rsidR="00017BA3" w:rsidRPr="005C753A" w:rsidRDefault="00017BA3" w:rsidP="00017BA3">
            <w:pPr>
              <w:pStyle w:val="a9"/>
              <w:ind w:firstLine="0"/>
              <w:rPr>
                <w:lang w:val="ru-RU"/>
              </w:rPr>
            </w:pPr>
            <w:r w:rsidRPr="005C753A">
              <w:rPr>
                <w:lang w:val="ru-RU"/>
              </w:rPr>
              <w:t>Рынки (4.3)</w:t>
            </w:r>
          </w:p>
          <w:p w:rsidR="00017BA3" w:rsidRPr="00090E35" w:rsidRDefault="00017BA3" w:rsidP="00017BA3">
            <w:pPr>
              <w:suppressAutoHyphens/>
              <w:spacing w:line="240" w:lineRule="auto"/>
              <w:jc w:val="both"/>
              <w:rPr>
                <w:rFonts w:ascii="Times New Roman" w:eastAsia="Times New Roman" w:hAnsi="Times New Roman"/>
                <w:sz w:val="24"/>
                <w:szCs w:val="24"/>
                <w:lang w:eastAsia="ru-RU"/>
              </w:rPr>
            </w:pPr>
          </w:p>
        </w:tc>
        <w:tc>
          <w:tcPr>
            <w:tcW w:w="5674" w:type="dxa"/>
          </w:tcPr>
          <w:p w:rsidR="00017BA3" w:rsidRPr="00B02998"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1. </w:t>
            </w:r>
            <w:r w:rsidRPr="00B02998">
              <w:rPr>
                <w:rFonts w:ascii="Times New Roman" w:hAnsi="Times New Roman" w:cs="Times New Roman"/>
                <w:sz w:val="24"/>
                <w:szCs w:val="24"/>
              </w:rPr>
              <w:t>Предельные (минимальные и (или) максимальные) размеры земельных участков для рынков:</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 </w:t>
            </w:r>
            <w:r>
              <w:rPr>
                <w:rFonts w:ascii="Times New Roman" w:hAnsi="Times New Roman" w:cs="Times New Roman"/>
                <w:sz w:val="24"/>
                <w:szCs w:val="24"/>
              </w:rPr>
              <w:t>площадь земельного участка- от 4</w:t>
            </w:r>
            <w:r w:rsidRPr="00B02998">
              <w:rPr>
                <w:rFonts w:ascii="Times New Roman" w:hAnsi="Times New Roman" w:cs="Times New Roman"/>
                <w:sz w:val="24"/>
                <w:szCs w:val="24"/>
              </w:rPr>
              <w:t xml:space="preserve">00 до </w:t>
            </w:r>
            <w:r>
              <w:rPr>
                <w:rFonts w:ascii="Times New Roman" w:hAnsi="Times New Roman" w:cs="Times New Roman"/>
                <w:sz w:val="24"/>
                <w:szCs w:val="24"/>
              </w:rPr>
              <w:t>2000</w:t>
            </w:r>
            <w:r w:rsidRPr="00B02998">
              <w:rPr>
                <w:rFonts w:ascii="Times New Roman" w:hAnsi="Times New Roman" w:cs="Times New Roman"/>
                <w:sz w:val="24"/>
                <w:szCs w:val="24"/>
              </w:rPr>
              <w:t xml:space="preserve"> кв. м.;</w:t>
            </w:r>
          </w:p>
          <w:p w:rsidR="00017BA3" w:rsidRPr="00887421" w:rsidRDefault="00017BA3" w:rsidP="00017BA3">
            <w:pPr>
              <w:pStyle w:val="af0"/>
              <w:spacing w:before="0"/>
              <w:ind w:left="0"/>
              <w:rPr>
                <w:sz w:val="24"/>
                <w:szCs w:val="24"/>
              </w:rPr>
            </w:pPr>
            <w:r w:rsidRPr="00887421">
              <w:rPr>
                <w:sz w:val="24"/>
                <w:szCs w:val="24"/>
              </w:rPr>
              <w:t>Площадь застройки и земельных участков отдельных автостоянок для хранения легковых автомобилей (парковок) на одно машино-место для:</w:t>
            </w:r>
          </w:p>
          <w:p w:rsidR="00017BA3" w:rsidRPr="00887421" w:rsidRDefault="00017BA3" w:rsidP="00017BA3">
            <w:pPr>
              <w:pStyle w:val="af0"/>
              <w:spacing w:before="0"/>
              <w:ind w:left="0"/>
              <w:rPr>
                <w:sz w:val="24"/>
                <w:szCs w:val="24"/>
              </w:rPr>
            </w:pPr>
            <w:r w:rsidRPr="00887421">
              <w:rPr>
                <w:sz w:val="24"/>
                <w:szCs w:val="24"/>
              </w:rPr>
              <w:t xml:space="preserve">одноэтажных - </w:t>
            </w:r>
            <w:smartTag w:uri="urn:schemas-microsoft-com:office:smarttags" w:element="metricconverter">
              <w:smartTagPr>
                <w:attr w:name="ProductID" w:val="30 кв. м"/>
              </w:smartTagPr>
              <w:r w:rsidRPr="00887421">
                <w:rPr>
                  <w:sz w:val="24"/>
                  <w:szCs w:val="24"/>
                </w:rPr>
                <w:t>30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2-х этажных </w:t>
            </w:r>
            <w:smartTag w:uri="urn:schemas-microsoft-com:office:smarttags" w:element="metricconverter">
              <w:smartTagPr>
                <w:attr w:name="ProductID" w:val="-20 кв. м"/>
              </w:smartTagPr>
              <w:r w:rsidRPr="00887421">
                <w:rPr>
                  <w:sz w:val="24"/>
                  <w:szCs w:val="24"/>
                </w:rPr>
                <w:t>-20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3-х этажных - </w:t>
            </w:r>
            <w:smartTag w:uri="urn:schemas-microsoft-com:office:smarttags" w:element="metricconverter">
              <w:smartTagPr>
                <w:attr w:name="ProductID" w:val="14 кв. м"/>
              </w:smartTagPr>
              <w:r w:rsidRPr="00887421">
                <w:rPr>
                  <w:sz w:val="24"/>
                  <w:szCs w:val="24"/>
                </w:rPr>
                <w:t>14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Площадь застройки и земельных участков для подземных стоянок на одно машиноместо – </w:t>
            </w:r>
            <w:smartTag w:uri="urn:schemas-microsoft-com:office:smarttags" w:element="metricconverter">
              <w:smartTagPr>
                <w:attr w:name="ProductID" w:val="25 кв. м"/>
              </w:smartTagPr>
              <w:r w:rsidRPr="00887421">
                <w:rPr>
                  <w:sz w:val="24"/>
                  <w:szCs w:val="24"/>
                </w:rPr>
                <w:t>25 кв. м</w:t>
              </w:r>
            </w:smartTag>
            <w:r w:rsidRPr="00887421">
              <w:rPr>
                <w:sz w:val="24"/>
                <w:szCs w:val="24"/>
              </w:rPr>
              <w:t>.</w:t>
            </w:r>
          </w:p>
          <w:p w:rsidR="00017BA3" w:rsidRPr="00B02998"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2. Минимальные отступы от границ земельных участков –1,</w:t>
            </w:r>
            <w:r>
              <w:rPr>
                <w:rFonts w:ascii="Times New Roman" w:hAnsi="Times New Roman" w:cs="Times New Roman"/>
                <w:sz w:val="24"/>
                <w:szCs w:val="24"/>
              </w:rPr>
              <w:t>0</w:t>
            </w:r>
            <w:r w:rsidRPr="00B02998">
              <w:rPr>
                <w:rFonts w:ascii="Times New Roman" w:hAnsi="Times New Roman" w:cs="Times New Roman"/>
                <w:sz w:val="24"/>
                <w:szCs w:val="24"/>
              </w:rPr>
              <w:t xml:space="preserve"> м.</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B02998">
              <w:rPr>
                <w:rFonts w:ascii="Times New Roman" w:hAnsi="Times New Roman" w:cs="Times New Roman"/>
                <w:sz w:val="24"/>
                <w:szCs w:val="24"/>
              </w:rPr>
              <w:t xml:space="preserve"> этажа.</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4. Максимальный процент застройки в</w:t>
            </w:r>
            <w:r>
              <w:rPr>
                <w:rFonts w:ascii="Times New Roman" w:hAnsi="Times New Roman" w:cs="Times New Roman"/>
                <w:sz w:val="24"/>
                <w:szCs w:val="24"/>
              </w:rPr>
              <w:t xml:space="preserve"> границах земельного участка – 6</w:t>
            </w:r>
            <w:r w:rsidRPr="00B02998">
              <w:rPr>
                <w:rFonts w:ascii="Times New Roman" w:hAnsi="Times New Roman" w:cs="Times New Roman"/>
                <w:sz w:val="24"/>
                <w:szCs w:val="24"/>
              </w:rPr>
              <w:t>0 %.</w:t>
            </w:r>
          </w:p>
          <w:p w:rsidR="00017BA3"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5. 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090E35"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090E35" w:rsidTr="00017BA3">
        <w:tc>
          <w:tcPr>
            <w:tcW w:w="3686" w:type="dxa"/>
          </w:tcPr>
          <w:p w:rsidR="00017BA3" w:rsidRPr="003C3608" w:rsidRDefault="00017BA3" w:rsidP="00017BA3">
            <w:pPr>
              <w:suppressAutoHyphens/>
              <w:spacing w:line="240" w:lineRule="auto"/>
              <w:jc w:val="both"/>
              <w:rPr>
                <w:rFonts w:ascii="Times New Roman" w:eastAsia="Times New Roman" w:hAnsi="Times New Roman"/>
                <w:sz w:val="24"/>
                <w:szCs w:val="24"/>
                <w:lang w:eastAsia="ru-RU"/>
              </w:rPr>
            </w:pPr>
            <w:r w:rsidRPr="003C3608">
              <w:rPr>
                <w:rFonts w:ascii="Times New Roman" w:hAnsi="Times New Roman"/>
                <w:sz w:val="24"/>
                <w:szCs w:val="24"/>
              </w:rPr>
              <w:t>Магазины (4.4)</w:t>
            </w:r>
          </w:p>
        </w:tc>
        <w:tc>
          <w:tcPr>
            <w:tcW w:w="5674" w:type="dxa"/>
            <w:tcBorders>
              <w:bottom w:val="single" w:sz="4" w:space="0" w:color="auto"/>
            </w:tcBorders>
          </w:tcPr>
          <w:p w:rsidR="00017BA3" w:rsidRPr="005726B7" w:rsidRDefault="00017BA3" w:rsidP="00017BA3">
            <w:pPr>
              <w:pStyle w:val="ConsNormal"/>
              <w:widowControl/>
              <w:tabs>
                <w:tab w:val="left" w:pos="0"/>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минимальная площадь земельного участка от 200 до 6000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090E35" w:rsidRDefault="00017BA3" w:rsidP="00017BA3">
            <w:pPr>
              <w:pStyle w:val="ConsNormal"/>
              <w:widowControl/>
              <w:tabs>
                <w:tab w:val="left" w:pos="230"/>
              </w:tabs>
              <w:spacing w:before="0"/>
              <w:ind w:left="1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090E35" w:rsidTr="00017BA3">
        <w:tc>
          <w:tcPr>
            <w:tcW w:w="3686" w:type="dxa"/>
          </w:tcPr>
          <w:p w:rsidR="00017BA3" w:rsidRPr="00B02998" w:rsidRDefault="00017BA3" w:rsidP="00017BA3">
            <w:pPr>
              <w:suppressAutoHyphens/>
              <w:spacing w:line="240" w:lineRule="auto"/>
              <w:jc w:val="left"/>
              <w:rPr>
                <w:rFonts w:ascii="Times New Roman" w:hAnsi="Times New Roman"/>
                <w:sz w:val="24"/>
                <w:szCs w:val="24"/>
              </w:rPr>
            </w:pPr>
            <w:r w:rsidRPr="00B02998">
              <w:rPr>
                <w:rFonts w:ascii="Times New Roman" w:hAnsi="Times New Roman"/>
                <w:sz w:val="24"/>
                <w:szCs w:val="24"/>
              </w:rPr>
              <w:t>Гостиничное обслуживание (4.7)</w:t>
            </w:r>
          </w:p>
        </w:tc>
        <w:tc>
          <w:tcPr>
            <w:tcW w:w="5674" w:type="dxa"/>
            <w:tcBorders>
              <w:top w:val="single" w:sz="4" w:space="0" w:color="auto"/>
            </w:tcBorders>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DE7B22">
              <w:rPr>
                <w:rFonts w:ascii="Times New Roman" w:hAnsi="Times New Roman" w:cs="Times New Roman"/>
                <w:sz w:val="24"/>
                <w:szCs w:val="24"/>
              </w:rPr>
              <w:t>- от 400 до 6000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B02998" w:rsidRDefault="00017BA3" w:rsidP="00017BA3">
            <w:pPr>
              <w:pStyle w:val="ConsNormal"/>
              <w:widowControl/>
              <w:spacing w:before="0"/>
              <w:ind w:left="-7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090E35" w:rsidTr="00017BA3">
        <w:tc>
          <w:tcPr>
            <w:tcW w:w="3686" w:type="dxa"/>
          </w:tcPr>
          <w:p w:rsidR="00017BA3" w:rsidRPr="00B02998" w:rsidRDefault="00017BA3" w:rsidP="00017BA3">
            <w:pPr>
              <w:suppressAutoHyphens/>
              <w:spacing w:line="240" w:lineRule="auto"/>
              <w:jc w:val="left"/>
              <w:rPr>
                <w:rFonts w:ascii="Times New Roman" w:hAnsi="Times New Roman"/>
                <w:sz w:val="24"/>
                <w:szCs w:val="24"/>
              </w:rPr>
            </w:pPr>
            <w:r w:rsidRPr="00B02998">
              <w:rPr>
                <w:rFonts w:ascii="Times New Roman" w:hAnsi="Times New Roman"/>
                <w:sz w:val="24"/>
                <w:szCs w:val="24"/>
              </w:rPr>
              <w:t>Развлечения (4.8)</w:t>
            </w:r>
          </w:p>
        </w:tc>
        <w:tc>
          <w:tcPr>
            <w:tcW w:w="5674" w:type="dxa"/>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площадь земельного участка- от 500 до 1000 кв.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ширина земельного участка – от 15 до 100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длина земельного участка – от 15 до 100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2. Минимальные отступы от границ земельных участков - </w:t>
            </w: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 xml:space="preserve">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 Предельное количество этажей –1 этаж.</w:t>
            </w:r>
          </w:p>
          <w:p w:rsidR="00017BA3" w:rsidRPr="00670B54" w:rsidRDefault="00017BA3" w:rsidP="00017BA3">
            <w:pPr>
              <w:pStyle w:val="ConsNormal"/>
              <w:widowControl/>
              <w:spacing w:before="0"/>
              <w:ind w:left="0" w:right="0" w:firstLine="0"/>
              <w:jc w:val="left"/>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tc>
      </w:tr>
      <w:tr w:rsidR="00017BA3" w:rsidRPr="00090E35" w:rsidTr="00017BA3">
        <w:tc>
          <w:tcPr>
            <w:tcW w:w="3686"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и просвещение (3.5)</w:t>
            </w:r>
          </w:p>
        </w:tc>
        <w:tc>
          <w:tcPr>
            <w:tcW w:w="5674" w:type="dxa"/>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r>
              <w:rPr>
                <w:rFonts w:ascii="Times New Roman" w:hAnsi="Times New Roman" w:cs="Times New Roman"/>
                <w:color w:val="000000"/>
                <w:sz w:val="24"/>
                <w:szCs w:val="24"/>
              </w:rPr>
              <w:t xml:space="preserve"> религиозного использования</w:t>
            </w:r>
            <w:r w:rsidRPr="00C941CF">
              <w:rPr>
                <w:rFonts w:ascii="Times New Roman" w:hAnsi="Times New Roman" w:cs="Times New Roman"/>
                <w:color w:val="000000"/>
                <w:sz w:val="24"/>
                <w:szCs w:val="24"/>
              </w:rPr>
              <w:t>:</w:t>
            </w:r>
          </w:p>
          <w:p w:rsidR="00017BA3" w:rsidRDefault="00017BA3" w:rsidP="00017BA3">
            <w:pPr>
              <w:pStyle w:val="ConsNormal"/>
              <w:widowControl/>
              <w:tabs>
                <w:tab w:val="left" w:pos="0"/>
                <w:tab w:val="left" w:pos="230"/>
              </w:tabs>
              <w:spacing w:before="0"/>
              <w:ind w:left="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2000 до 30 000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- 3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4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7</w:t>
            </w:r>
            <w:r w:rsidRPr="00C941CF">
              <w:rPr>
                <w:rFonts w:ascii="Times New Roman" w:hAnsi="Times New Roman" w:cs="Times New Roman"/>
                <w:color w:val="000000"/>
                <w:sz w:val="24"/>
                <w:szCs w:val="24"/>
              </w:rPr>
              <w:t>0 %.</w:t>
            </w:r>
          </w:p>
          <w:p w:rsidR="00017BA3" w:rsidRPr="00C54463" w:rsidRDefault="00017BA3" w:rsidP="00017BA3">
            <w:pPr>
              <w:pStyle w:val="ConsNormal"/>
              <w:widowControl/>
              <w:tabs>
                <w:tab w:val="left" w:pos="0"/>
                <w:tab w:val="left" w:pos="230"/>
              </w:tabs>
              <w:spacing w:before="0"/>
              <w:ind w:left="0"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,5 </w:t>
            </w:r>
            <w:r w:rsidRPr="00C37109">
              <w:rPr>
                <w:rFonts w:ascii="Times New Roman" w:hAnsi="Times New Roman" w:cs="Times New Roman"/>
                <w:sz w:val="24"/>
                <w:szCs w:val="24"/>
              </w:rPr>
              <w:t xml:space="preserve">м </w:t>
            </w:r>
            <w:r>
              <w:rPr>
                <w:rFonts w:ascii="Times New Roman" w:hAnsi="Times New Roman" w:cs="Times New Roman"/>
                <w:sz w:val="24"/>
                <w:szCs w:val="24"/>
              </w:rPr>
              <w:t>с декоративными элементами.</w:t>
            </w:r>
          </w:p>
        </w:tc>
      </w:tr>
      <w:tr w:rsidR="00017BA3" w:rsidRPr="00090E35" w:rsidTr="00017BA3">
        <w:tc>
          <w:tcPr>
            <w:tcW w:w="3686"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Дома социального обслуживания (3.2.1.) </w:t>
            </w:r>
          </w:p>
        </w:tc>
        <w:tc>
          <w:tcPr>
            <w:tcW w:w="5674" w:type="dxa"/>
          </w:tcPr>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400 до 10000 кв. м;</w:t>
            </w:r>
          </w:p>
          <w:p w:rsidR="00017BA3" w:rsidRPr="005C753A" w:rsidRDefault="00017BA3" w:rsidP="00017BA3">
            <w:pPr>
              <w:pStyle w:val="ConsNormal"/>
              <w:widowControl/>
              <w:spacing w:before="0"/>
              <w:ind w:left="0" w:right="0" w:firstLine="0"/>
              <w:rPr>
                <w:rFonts w:ascii="Times New Roman" w:hAnsi="Times New Roman" w:cs="Times New Roman"/>
                <w:sz w:val="22"/>
                <w:szCs w:val="22"/>
              </w:rPr>
            </w:pPr>
            <w:r w:rsidRPr="005C753A">
              <w:rPr>
                <w:rFonts w:ascii="Times New Roman" w:hAnsi="Times New Roman" w:cs="Times New Roman"/>
                <w:sz w:val="24"/>
                <w:szCs w:val="24"/>
              </w:rPr>
              <w:t xml:space="preserve">2. Минимальные отступы от границ </w:t>
            </w:r>
            <w:r w:rsidRPr="005C753A">
              <w:rPr>
                <w:rFonts w:ascii="Times New Roman" w:hAnsi="Times New Roman" w:cs="Times New Roman"/>
                <w:sz w:val="22"/>
                <w:szCs w:val="22"/>
              </w:rPr>
              <w:t>земельных участков - 3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5C753A">
              <w:rPr>
                <w:rFonts w:ascii="Times New Roman" w:hAnsi="Times New Roman" w:cs="Times New Roman"/>
                <w:sz w:val="24"/>
                <w:szCs w:val="24"/>
              </w:rPr>
              <w:t xml:space="preserve"> этажа.</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 границах земельного участка – 70 %.</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5C753A">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17BA3" w:rsidRPr="00090E35" w:rsidTr="00017BA3">
        <w:tc>
          <w:tcPr>
            <w:tcW w:w="3686"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социальной помощи населению (3.2.2)</w:t>
            </w:r>
          </w:p>
        </w:tc>
        <w:tc>
          <w:tcPr>
            <w:tcW w:w="5674"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Pr="005C753A"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tc>
      </w:tr>
      <w:tr w:rsidR="00017BA3" w:rsidRPr="00090E35" w:rsidTr="00017BA3">
        <w:trPr>
          <w:trHeight w:val="387"/>
        </w:trPr>
        <w:tc>
          <w:tcPr>
            <w:tcW w:w="3686" w:type="dxa"/>
          </w:tcPr>
          <w:p w:rsidR="00017BA3" w:rsidRPr="00FD1C13" w:rsidRDefault="00017BA3" w:rsidP="00017BA3">
            <w:pPr>
              <w:suppressAutoHyphens/>
              <w:jc w:val="both"/>
              <w:rPr>
                <w:rFonts w:ascii="Times New Roman" w:hAnsi="Times New Roman"/>
                <w:sz w:val="24"/>
                <w:szCs w:val="24"/>
              </w:rPr>
            </w:pPr>
            <w:r w:rsidRPr="00FD1C13">
              <w:rPr>
                <w:rFonts w:ascii="Times New Roman" w:hAnsi="Times New Roman"/>
                <w:sz w:val="24"/>
                <w:szCs w:val="24"/>
              </w:rPr>
              <w:t>Здравоохранение  (3.4)</w:t>
            </w:r>
          </w:p>
        </w:tc>
        <w:tc>
          <w:tcPr>
            <w:tcW w:w="5674" w:type="dxa"/>
          </w:tcPr>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400 до 10000 кв. м;</w:t>
            </w:r>
          </w:p>
          <w:p w:rsidR="00017BA3" w:rsidRPr="005C753A" w:rsidRDefault="00017BA3" w:rsidP="00017BA3">
            <w:pPr>
              <w:pStyle w:val="ConsNormal"/>
              <w:widowControl/>
              <w:spacing w:before="0"/>
              <w:ind w:left="0" w:right="0" w:firstLine="0"/>
              <w:rPr>
                <w:rFonts w:ascii="Times New Roman" w:hAnsi="Times New Roman" w:cs="Times New Roman"/>
                <w:sz w:val="22"/>
                <w:szCs w:val="22"/>
              </w:rPr>
            </w:pPr>
            <w:r w:rsidRPr="005C753A">
              <w:rPr>
                <w:rFonts w:ascii="Times New Roman" w:hAnsi="Times New Roman" w:cs="Times New Roman"/>
                <w:sz w:val="24"/>
                <w:szCs w:val="24"/>
              </w:rPr>
              <w:t xml:space="preserve">2. Минимальные отступы от границ </w:t>
            </w:r>
            <w:r w:rsidRPr="005C753A">
              <w:rPr>
                <w:rFonts w:ascii="Times New Roman" w:hAnsi="Times New Roman" w:cs="Times New Roman"/>
                <w:sz w:val="22"/>
                <w:szCs w:val="22"/>
              </w:rPr>
              <w:t>земельных участков - 3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5C753A">
              <w:rPr>
                <w:rFonts w:ascii="Times New Roman" w:hAnsi="Times New Roman" w:cs="Times New Roman"/>
                <w:sz w:val="24"/>
                <w:szCs w:val="24"/>
              </w:rPr>
              <w:t xml:space="preserve"> этажа.</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 границах земельного участка – 70 %.</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17BA3" w:rsidRPr="00090E35" w:rsidTr="00017BA3">
        <w:trPr>
          <w:trHeight w:val="387"/>
        </w:trPr>
        <w:tc>
          <w:tcPr>
            <w:tcW w:w="3686" w:type="dxa"/>
          </w:tcPr>
          <w:p w:rsidR="00017BA3" w:rsidRPr="00FD1C13"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Медицинские организации особого назначения (3.4.3)</w:t>
            </w:r>
          </w:p>
        </w:tc>
        <w:tc>
          <w:tcPr>
            <w:tcW w:w="5674" w:type="dxa"/>
          </w:tcPr>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400 до 10000 кв. м;</w:t>
            </w:r>
          </w:p>
          <w:p w:rsidR="00017BA3" w:rsidRPr="005C753A" w:rsidRDefault="00017BA3" w:rsidP="00017BA3">
            <w:pPr>
              <w:pStyle w:val="ConsNormal"/>
              <w:widowControl/>
              <w:spacing w:before="0"/>
              <w:ind w:left="0" w:right="0" w:firstLine="0"/>
              <w:rPr>
                <w:rFonts w:ascii="Times New Roman" w:hAnsi="Times New Roman" w:cs="Times New Roman"/>
                <w:sz w:val="22"/>
                <w:szCs w:val="22"/>
              </w:rPr>
            </w:pPr>
            <w:r w:rsidRPr="005C753A">
              <w:rPr>
                <w:rFonts w:ascii="Times New Roman" w:hAnsi="Times New Roman" w:cs="Times New Roman"/>
                <w:sz w:val="24"/>
                <w:szCs w:val="24"/>
              </w:rPr>
              <w:t xml:space="preserve">2. Минимальные отступы от границ </w:t>
            </w:r>
            <w:r w:rsidRPr="005C753A">
              <w:rPr>
                <w:rFonts w:ascii="Times New Roman" w:hAnsi="Times New Roman" w:cs="Times New Roman"/>
                <w:sz w:val="22"/>
                <w:szCs w:val="22"/>
              </w:rPr>
              <w:t>земельных участков - 3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5C753A">
              <w:rPr>
                <w:rFonts w:ascii="Times New Roman" w:hAnsi="Times New Roman" w:cs="Times New Roman"/>
                <w:sz w:val="24"/>
                <w:szCs w:val="24"/>
              </w:rPr>
              <w:t xml:space="preserve"> этажа.</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 границах земельного участка – 70 %.</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17BA3" w:rsidRPr="00090E35" w:rsidTr="00017BA3">
        <w:trPr>
          <w:trHeight w:val="71"/>
        </w:trPr>
        <w:tc>
          <w:tcPr>
            <w:tcW w:w="3686" w:type="dxa"/>
          </w:tcPr>
          <w:p w:rsidR="00017BA3" w:rsidRPr="003E1DF2" w:rsidRDefault="00017BA3" w:rsidP="00017BA3">
            <w:pPr>
              <w:suppressAutoHyphens/>
              <w:jc w:val="both"/>
              <w:rPr>
                <w:rFonts w:ascii="Times New Roman" w:hAnsi="Times New Roman"/>
                <w:sz w:val="24"/>
                <w:szCs w:val="24"/>
              </w:rPr>
            </w:pPr>
            <w:r w:rsidRPr="003E1DF2">
              <w:rPr>
                <w:rFonts w:ascii="Times New Roman" w:hAnsi="Times New Roman"/>
                <w:sz w:val="24"/>
                <w:szCs w:val="24"/>
              </w:rPr>
              <w:t>Ветеринарное обслуживание (3.10)</w:t>
            </w:r>
          </w:p>
        </w:tc>
        <w:tc>
          <w:tcPr>
            <w:tcW w:w="5674" w:type="dxa"/>
          </w:tcPr>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40 до 300 кв. м;</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5C753A">
              <w:rPr>
                <w:rFonts w:ascii="Times New Roman" w:hAnsi="Times New Roman" w:cs="Times New Roman"/>
                <w:sz w:val="24"/>
                <w:szCs w:val="24"/>
              </w:rPr>
              <w:t xml:space="preserve"> м.</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5C753A">
              <w:rPr>
                <w:rFonts w:ascii="Times New Roman" w:hAnsi="Times New Roman" w:cs="Times New Roman"/>
                <w:sz w:val="24"/>
                <w:szCs w:val="24"/>
              </w:rPr>
              <w:t xml:space="preserve"> этажа.</w:t>
            </w:r>
          </w:p>
          <w:p w:rsidR="00017BA3" w:rsidRPr="005C753A" w:rsidRDefault="00017BA3" w:rsidP="00017BA3">
            <w:pPr>
              <w:pStyle w:val="ConsNormal"/>
              <w:widowControl/>
              <w:spacing w:before="0"/>
              <w:ind w:left="34"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w:t>
            </w:r>
            <w:r>
              <w:rPr>
                <w:rFonts w:ascii="Times New Roman" w:hAnsi="Times New Roman" w:cs="Times New Roman"/>
                <w:sz w:val="24"/>
                <w:szCs w:val="24"/>
              </w:rPr>
              <w:t xml:space="preserve"> границах земельного участка – 6</w:t>
            </w:r>
            <w:r w:rsidRPr="005C753A">
              <w:rPr>
                <w:rFonts w:ascii="Times New Roman" w:hAnsi="Times New Roman" w:cs="Times New Roman"/>
                <w:sz w:val="24"/>
                <w:szCs w:val="24"/>
              </w:rPr>
              <w:t>0 %.</w:t>
            </w:r>
          </w:p>
        </w:tc>
      </w:tr>
      <w:tr w:rsidR="00017BA3" w:rsidRPr="00090E35" w:rsidTr="00017BA3">
        <w:tc>
          <w:tcPr>
            <w:tcW w:w="3686" w:type="dxa"/>
          </w:tcPr>
          <w:p w:rsidR="00017BA3" w:rsidRPr="00C941C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C941CF">
              <w:rPr>
                <w:rFonts w:ascii="Times New Roman" w:eastAsia="Times New Roman" w:hAnsi="Times New Roman"/>
                <w:sz w:val="24"/>
                <w:szCs w:val="24"/>
                <w:lang w:eastAsia="ru-RU"/>
              </w:rPr>
              <w:t>елигиозное использование (3.7)</w:t>
            </w:r>
          </w:p>
          <w:p w:rsidR="00017BA3" w:rsidRPr="00C941C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674" w:type="dxa"/>
            <w:vMerge w:val="restart"/>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r>
              <w:rPr>
                <w:rFonts w:ascii="Times New Roman" w:hAnsi="Times New Roman" w:cs="Times New Roman"/>
                <w:color w:val="000000"/>
                <w:sz w:val="24"/>
                <w:szCs w:val="24"/>
              </w:rPr>
              <w:t xml:space="preserve"> религиозного использования</w:t>
            </w:r>
            <w:r w:rsidRPr="00C941CF">
              <w:rPr>
                <w:rFonts w:ascii="Times New Roman" w:hAnsi="Times New Roman" w:cs="Times New Roman"/>
                <w:color w:val="000000"/>
                <w:sz w:val="24"/>
                <w:szCs w:val="24"/>
              </w:rPr>
              <w:t>:</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площадь зем</w:t>
            </w:r>
            <w:r>
              <w:rPr>
                <w:rFonts w:ascii="Times New Roman" w:hAnsi="Times New Roman" w:cs="Times New Roman"/>
                <w:color w:val="000000"/>
                <w:sz w:val="24"/>
                <w:szCs w:val="24"/>
              </w:rPr>
              <w:t>ельного участка- от 400 до 1000</w:t>
            </w:r>
            <w:r w:rsidRPr="00C941CF">
              <w:rPr>
                <w:rFonts w:ascii="Times New Roman" w:hAnsi="Times New Roman" w:cs="Times New Roman"/>
                <w:color w:val="000000"/>
                <w:sz w:val="24"/>
                <w:szCs w:val="24"/>
              </w:rPr>
              <w:t xml:space="preserve"> кв.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2. Минимальные отступы от границ земельных участков - </w:t>
            </w: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 xml:space="preserve">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3. </w:t>
            </w:r>
            <w:r>
              <w:rPr>
                <w:rFonts w:ascii="Times New Roman" w:hAnsi="Times New Roman" w:cs="Times New Roman"/>
                <w:color w:val="000000"/>
                <w:sz w:val="24"/>
                <w:szCs w:val="24"/>
              </w:rPr>
              <w:t>Предельное количество этажей - до 3 этажей</w:t>
            </w:r>
            <w:r w:rsidRPr="00C941CF">
              <w:rPr>
                <w:rFonts w:ascii="Times New Roman" w:hAnsi="Times New Roman" w:cs="Times New Roman"/>
                <w:color w:val="000000"/>
                <w:sz w:val="24"/>
                <w:szCs w:val="24"/>
              </w:rPr>
              <w:t>.</w:t>
            </w:r>
          </w:p>
          <w:p w:rsidR="00017BA3" w:rsidRPr="00985A4B" w:rsidRDefault="00017BA3" w:rsidP="00017BA3">
            <w:pPr>
              <w:pStyle w:val="ConsNormal"/>
              <w:spacing w:before="0"/>
              <w:ind w:left="0" w:right="0" w:firstLine="0"/>
              <w:rPr>
                <w:rFonts w:ascii="Times New Roman" w:hAnsi="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7</w:t>
            </w:r>
            <w:r w:rsidRPr="00C941CF">
              <w:rPr>
                <w:rFonts w:ascii="Times New Roman" w:hAnsi="Times New Roman" w:cs="Times New Roman"/>
                <w:color w:val="000000"/>
                <w:sz w:val="24"/>
                <w:szCs w:val="24"/>
              </w:rPr>
              <w:t>0 %.</w:t>
            </w:r>
          </w:p>
        </w:tc>
      </w:tr>
      <w:tr w:rsidR="00017BA3" w:rsidRPr="00090E35" w:rsidTr="00017BA3">
        <w:tc>
          <w:tcPr>
            <w:tcW w:w="3686" w:type="dxa"/>
          </w:tcPr>
          <w:p w:rsidR="00017BA3" w:rsidRPr="00B02998" w:rsidRDefault="00017BA3" w:rsidP="00017BA3">
            <w:pPr>
              <w:suppressAutoHyphens/>
              <w:spacing w:line="240" w:lineRule="auto"/>
              <w:jc w:val="left"/>
              <w:rPr>
                <w:rFonts w:ascii="Times New Roman" w:hAnsi="Times New Roman"/>
                <w:sz w:val="24"/>
                <w:szCs w:val="24"/>
              </w:rPr>
            </w:pPr>
            <w:r>
              <w:rPr>
                <w:rFonts w:ascii="Times New Roman" w:eastAsia="Times New Roman" w:hAnsi="Times New Roman"/>
                <w:sz w:val="24"/>
                <w:szCs w:val="24"/>
                <w:lang w:eastAsia="ru-RU"/>
              </w:rPr>
              <w:t>Религиозное управление и образование (3.7.2)</w:t>
            </w:r>
          </w:p>
        </w:tc>
        <w:tc>
          <w:tcPr>
            <w:tcW w:w="5674" w:type="dxa"/>
            <w:vMerge/>
          </w:tcPr>
          <w:p w:rsidR="00017BA3" w:rsidRPr="00B02998" w:rsidRDefault="00017BA3" w:rsidP="00017BA3">
            <w:pPr>
              <w:pStyle w:val="ConsNormal"/>
              <w:widowControl/>
              <w:spacing w:before="0"/>
              <w:ind w:left="68" w:right="0" w:firstLine="0"/>
              <w:rPr>
                <w:rFonts w:ascii="Times New Roman" w:hAnsi="Times New Roman" w:cs="Times New Roman"/>
                <w:sz w:val="24"/>
                <w:szCs w:val="24"/>
              </w:rPr>
            </w:pPr>
          </w:p>
        </w:tc>
      </w:tr>
    </w:tbl>
    <w:p w:rsidR="00017BA3" w:rsidRPr="000E39DF"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tbl>
      <w:tblPr>
        <w:tblStyle w:val="af2"/>
        <w:tblW w:w="9360" w:type="dxa"/>
        <w:tblInd w:w="108" w:type="dxa"/>
        <w:tblLook w:val="04A0"/>
      </w:tblPr>
      <w:tblGrid>
        <w:gridCol w:w="3544"/>
        <w:gridCol w:w="5816"/>
      </w:tblGrid>
      <w:tr w:rsidR="00017BA3" w:rsidRPr="00CC6F2F" w:rsidTr="00017BA3">
        <w:tc>
          <w:tcPr>
            <w:tcW w:w="3544" w:type="dxa"/>
          </w:tcPr>
          <w:p w:rsidR="00017BA3" w:rsidRPr="00CC6F2F" w:rsidRDefault="00017BA3" w:rsidP="00017BA3">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5816" w:type="dxa"/>
          </w:tcPr>
          <w:p w:rsidR="00017BA3" w:rsidRPr="00CC6F2F" w:rsidRDefault="00017BA3" w:rsidP="00017BA3">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CC6F2F" w:rsidTr="00017BA3">
        <w:trPr>
          <w:trHeight w:val="2809"/>
        </w:trPr>
        <w:tc>
          <w:tcPr>
            <w:tcW w:w="3544" w:type="dxa"/>
          </w:tcPr>
          <w:p w:rsidR="00017BA3" w:rsidRPr="00090E35" w:rsidRDefault="00017BA3" w:rsidP="00017BA3">
            <w:pPr>
              <w:suppressAutoHyphens/>
              <w:spacing w:line="240" w:lineRule="auto"/>
              <w:ind w:left="-142"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Служебные гаражи</w:t>
            </w:r>
            <w:r w:rsidRPr="007D1228">
              <w:rPr>
                <w:rFonts w:ascii="Times New Roman" w:eastAsia="Times New Roman" w:hAnsi="Times New Roman"/>
                <w:sz w:val="24"/>
                <w:szCs w:val="24"/>
                <w:lang w:eastAsia="ru-RU"/>
              </w:rPr>
              <w:t xml:space="preserve"> (4.9)</w:t>
            </w:r>
          </w:p>
        </w:tc>
        <w:tc>
          <w:tcPr>
            <w:tcW w:w="5816" w:type="dxa"/>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090E35" w:rsidRDefault="00017BA3" w:rsidP="00017BA3">
            <w:pPr>
              <w:pStyle w:val="af0"/>
              <w:spacing w:before="0"/>
              <w:ind w:left="0"/>
            </w:pPr>
            <w:r w:rsidRPr="00090E35">
              <w:t>Площадь застройки и земельных участков отдельных автостоянок для хранения легковых автомобилей (парковок)на одно машино-место для:</w:t>
            </w:r>
          </w:p>
          <w:p w:rsidR="00017BA3" w:rsidRPr="00090E35" w:rsidRDefault="00017BA3" w:rsidP="00017BA3">
            <w:pPr>
              <w:pStyle w:val="af0"/>
              <w:spacing w:before="0"/>
              <w:ind w:left="0"/>
            </w:pPr>
            <w:r w:rsidRPr="00090E35">
              <w:t xml:space="preserve">одноэтажных - </w:t>
            </w:r>
            <w:smartTag w:uri="urn:schemas-microsoft-com:office:smarttags" w:element="metricconverter">
              <w:smartTagPr>
                <w:attr w:name="ProductID" w:val="30 кв. м"/>
              </w:smartTagPr>
              <w:r w:rsidRPr="00090E35">
                <w:t>30 кв. м</w:t>
              </w:r>
            </w:smartTag>
            <w:r w:rsidRPr="00090E35">
              <w:t>;</w:t>
            </w:r>
          </w:p>
          <w:p w:rsidR="00017BA3" w:rsidRPr="00090E35" w:rsidRDefault="00017BA3" w:rsidP="00017BA3">
            <w:pPr>
              <w:pStyle w:val="af0"/>
              <w:spacing w:before="0"/>
              <w:ind w:left="0"/>
            </w:pPr>
            <w:r w:rsidRPr="00090E35">
              <w:t xml:space="preserve">2-х этажных </w:t>
            </w:r>
            <w:smartTag w:uri="urn:schemas-microsoft-com:office:smarttags" w:element="metricconverter">
              <w:smartTagPr>
                <w:attr w:name="ProductID" w:val="-20 кв. м"/>
              </w:smartTagPr>
              <w:r w:rsidRPr="00090E35">
                <w:t>-20 кв. м</w:t>
              </w:r>
            </w:smartTag>
            <w:r w:rsidRPr="00090E35">
              <w:t>;</w:t>
            </w:r>
          </w:p>
          <w:p w:rsidR="00017BA3" w:rsidRPr="00090E35" w:rsidRDefault="00017BA3" w:rsidP="00017BA3">
            <w:pPr>
              <w:pStyle w:val="af0"/>
              <w:spacing w:before="0"/>
              <w:ind w:left="0"/>
            </w:pPr>
            <w:r w:rsidRPr="00090E35">
              <w:t xml:space="preserve">3-х этажных - </w:t>
            </w:r>
            <w:smartTag w:uri="urn:schemas-microsoft-com:office:smarttags" w:element="metricconverter">
              <w:smartTagPr>
                <w:attr w:name="ProductID" w:val="14 кв. м"/>
              </w:smartTagPr>
              <w:r w:rsidRPr="00090E35">
                <w:t>14 кв. м</w:t>
              </w:r>
            </w:smartTag>
            <w:r w:rsidRPr="00090E35">
              <w:t>;</w:t>
            </w:r>
          </w:p>
          <w:p w:rsidR="00017BA3" w:rsidRPr="00090E35" w:rsidRDefault="00017BA3" w:rsidP="00017BA3">
            <w:pPr>
              <w:pStyle w:val="af0"/>
              <w:spacing w:before="0"/>
              <w:ind w:left="0"/>
            </w:pPr>
            <w:r w:rsidRPr="00090E35">
              <w:t xml:space="preserve">4-х этажных – </w:t>
            </w:r>
            <w:smartTag w:uri="urn:schemas-microsoft-com:office:smarttags" w:element="metricconverter">
              <w:smartTagPr>
                <w:attr w:name="ProductID" w:val="12 кв. м"/>
              </w:smartTagPr>
              <w:r w:rsidRPr="00090E35">
                <w:t>12 кв. м</w:t>
              </w:r>
            </w:smartTag>
            <w:r w:rsidRPr="00090E35">
              <w:t>;</w:t>
            </w:r>
          </w:p>
          <w:p w:rsidR="00017BA3" w:rsidRPr="00090E35" w:rsidRDefault="00017BA3" w:rsidP="00017BA3">
            <w:pPr>
              <w:pStyle w:val="af0"/>
              <w:spacing w:before="0"/>
              <w:ind w:left="0"/>
            </w:pPr>
            <w:r w:rsidRPr="00090E35">
              <w:t xml:space="preserve">5-и этажных – </w:t>
            </w:r>
            <w:smartTag w:uri="urn:schemas-microsoft-com:office:smarttags" w:element="metricconverter">
              <w:smartTagPr>
                <w:attr w:name="ProductID" w:val="10 кв. м"/>
              </w:smartTagPr>
              <w:r w:rsidRPr="00090E35">
                <w:t>10 кв. м</w:t>
              </w:r>
            </w:smartTag>
            <w:r w:rsidRPr="00090E35">
              <w:t>.</w:t>
            </w:r>
          </w:p>
          <w:p w:rsidR="00017BA3" w:rsidRPr="00090E35" w:rsidRDefault="00017BA3" w:rsidP="00017BA3">
            <w:pPr>
              <w:pStyle w:val="af0"/>
              <w:spacing w:before="0"/>
              <w:ind w:left="0"/>
            </w:pPr>
            <w:r w:rsidRPr="00090E35">
              <w:t>Площадь застройки и земельных участков для подземных стоянок</w:t>
            </w:r>
            <w:r>
              <w:t xml:space="preserve"> на одно машино-место – </w:t>
            </w:r>
            <w:r w:rsidRPr="00090E35">
              <w:t>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090E35" w:rsidRDefault="00017BA3" w:rsidP="00017BA3">
            <w:pPr>
              <w:pStyle w:val="ConsNormal"/>
              <w:ind w:left="34" w:right="0" w:firstLine="0"/>
              <w:rPr>
                <w:rFonts w:ascii="Times New Roman" w:hAnsi="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r w:rsidR="00017BA3" w:rsidRPr="00CC6F2F" w:rsidTr="00017BA3">
        <w:trPr>
          <w:trHeight w:val="844"/>
        </w:trPr>
        <w:tc>
          <w:tcPr>
            <w:tcW w:w="3544" w:type="dxa"/>
          </w:tcPr>
          <w:p w:rsidR="00017BA3" w:rsidRPr="00B76782" w:rsidRDefault="00017BA3" w:rsidP="00017BA3">
            <w:pPr>
              <w:pStyle w:val="ab"/>
            </w:pPr>
            <w:r>
              <w:t>Трубопроводный транспорт (7.5)</w:t>
            </w:r>
          </w:p>
        </w:tc>
        <w:tc>
          <w:tcPr>
            <w:tcW w:w="5816" w:type="dxa"/>
          </w:tcPr>
          <w:p w:rsidR="00017BA3" w:rsidRPr="00DE7B22" w:rsidRDefault="00017BA3" w:rsidP="00017BA3">
            <w:pPr>
              <w:pStyle w:val="ConsNormal"/>
              <w:widowControl/>
              <w:spacing w:before="0"/>
              <w:ind w:left="34" w:right="0" w:firstLine="0"/>
              <w:jc w:val="left"/>
              <w:rPr>
                <w:rFonts w:ascii="Times New Roman" w:hAnsi="Times New Roman" w:cs="Times New Roman"/>
                <w:sz w:val="24"/>
                <w:szCs w:val="24"/>
              </w:rPr>
            </w:pPr>
            <w:r w:rsidRPr="00DE7B22">
              <w:rPr>
                <w:rFonts w:ascii="Times New Roman" w:hAnsi="Times New Roman" w:cs="Times New Roman"/>
                <w:sz w:val="24"/>
                <w:szCs w:val="24"/>
              </w:rPr>
              <w:t>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017BA3" w:rsidRPr="000E39DF" w:rsidRDefault="00017BA3" w:rsidP="00017BA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360" w:type="dxa"/>
        <w:tblInd w:w="108" w:type="dxa"/>
        <w:tblLook w:val="04A0"/>
      </w:tblPr>
      <w:tblGrid>
        <w:gridCol w:w="3544"/>
        <w:gridCol w:w="5816"/>
      </w:tblGrid>
      <w:tr w:rsidR="00017BA3" w:rsidRPr="002E3DE3" w:rsidTr="00017BA3">
        <w:tc>
          <w:tcPr>
            <w:tcW w:w="3544" w:type="dxa"/>
          </w:tcPr>
          <w:p w:rsidR="00017BA3" w:rsidRPr="002E3DE3" w:rsidRDefault="00017BA3" w:rsidP="00017BA3">
            <w:pPr>
              <w:suppressAutoHyphens/>
              <w:spacing w:line="240" w:lineRule="auto"/>
              <w:rPr>
                <w:rFonts w:ascii="Times New Roman" w:hAnsi="Times New Roman"/>
                <w:b/>
                <w:sz w:val="24"/>
                <w:szCs w:val="24"/>
              </w:rPr>
            </w:pPr>
            <w:r w:rsidRPr="002E3DE3">
              <w:rPr>
                <w:rFonts w:ascii="Times New Roman" w:hAnsi="Times New Roman"/>
                <w:b/>
                <w:sz w:val="24"/>
                <w:szCs w:val="24"/>
              </w:rPr>
              <w:t>Вид использования</w:t>
            </w:r>
          </w:p>
        </w:tc>
        <w:tc>
          <w:tcPr>
            <w:tcW w:w="5816" w:type="dxa"/>
          </w:tcPr>
          <w:p w:rsidR="00017BA3" w:rsidRPr="002E3DE3" w:rsidRDefault="00017BA3" w:rsidP="00017BA3">
            <w:pPr>
              <w:suppressAutoHyphens/>
              <w:spacing w:line="240" w:lineRule="auto"/>
              <w:rPr>
                <w:rFonts w:ascii="Times New Roman" w:hAnsi="Times New Roman"/>
                <w:sz w:val="24"/>
                <w:szCs w:val="24"/>
              </w:rPr>
            </w:pPr>
            <w:r w:rsidRPr="002E3DE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2E3DE3" w:rsidTr="00017BA3">
        <w:tc>
          <w:tcPr>
            <w:tcW w:w="3544" w:type="dxa"/>
          </w:tcPr>
          <w:p w:rsidR="00017BA3" w:rsidRPr="0022617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hAnsi="Times New Roman"/>
                <w:sz w:val="24"/>
                <w:szCs w:val="24"/>
              </w:rPr>
              <w:t>Парки культуры и отдыха (3.6.2)</w:t>
            </w:r>
          </w:p>
        </w:tc>
        <w:tc>
          <w:tcPr>
            <w:tcW w:w="5816" w:type="dxa"/>
          </w:tcPr>
          <w:p w:rsidR="00017BA3" w:rsidRPr="00985A4B" w:rsidRDefault="00017BA3" w:rsidP="00017BA3">
            <w:pPr>
              <w:pStyle w:val="ConsNormal"/>
              <w:widowControl/>
              <w:spacing w:before="0"/>
              <w:ind w:left="0" w:right="0" w:firstLine="0"/>
              <w:jc w:val="left"/>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17BA3" w:rsidRPr="00226173" w:rsidRDefault="00017BA3" w:rsidP="00017BA3">
            <w:pPr>
              <w:pStyle w:val="ConsNormal"/>
              <w:widowControl/>
              <w:spacing w:before="0"/>
              <w:ind w:left="0" w:right="0" w:firstLine="0"/>
              <w:rPr>
                <w:rFonts w:ascii="Times New Roman" w:hAnsi="Times New Roman" w:cs="Times New Roman"/>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017BA3" w:rsidRPr="002E3DE3" w:rsidTr="00017BA3">
        <w:tc>
          <w:tcPr>
            <w:tcW w:w="3544"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Хранение автотранспорта (2.7.1) </w:t>
            </w:r>
          </w:p>
        </w:tc>
        <w:tc>
          <w:tcPr>
            <w:tcW w:w="5816" w:type="dxa"/>
          </w:tcPr>
          <w:p w:rsidR="00017BA3" w:rsidRPr="00985A4B" w:rsidRDefault="00017BA3" w:rsidP="00017BA3">
            <w:pPr>
              <w:pStyle w:val="ConsNormal"/>
              <w:widowControl/>
              <w:spacing w:before="0"/>
              <w:ind w:left="0" w:right="0" w:firstLine="0"/>
              <w:rPr>
                <w:rFonts w:ascii="Times New Roman" w:hAnsi="Times New Roman"/>
                <w:sz w:val="24"/>
                <w:szCs w:val="24"/>
              </w:rPr>
            </w:pPr>
            <w:r>
              <w:rPr>
                <w:rFonts w:ascii="Times New Roman" w:hAnsi="Times New Roman" w:cs="Times New Roman"/>
                <w:color w:val="000000"/>
                <w:sz w:val="24"/>
                <w:szCs w:val="24"/>
              </w:rPr>
              <w:t>Размер земельных участков для гаражей следует принимать 30 кв.м. на одно машино-место.</w:t>
            </w:r>
          </w:p>
        </w:tc>
      </w:tr>
      <w:tr w:rsidR="00017BA3" w:rsidRPr="002E3DE3" w:rsidTr="00017BA3">
        <w:tc>
          <w:tcPr>
            <w:tcW w:w="3544" w:type="dxa"/>
          </w:tcPr>
          <w:p w:rsidR="00017BA3" w:rsidRPr="00090E35" w:rsidRDefault="00017BA3" w:rsidP="00017BA3">
            <w:pPr>
              <w:spacing w:line="240" w:lineRule="auto"/>
              <w:jc w:val="left"/>
              <w:rPr>
                <w:rFonts w:ascii="Times New Roman" w:hAnsi="Times New Roman"/>
              </w:rPr>
            </w:pPr>
            <w:r w:rsidRPr="00090E35">
              <w:rPr>
                <w:rFonts w:ascii="Times New Roman" w:hAnsi="Times New Roman"/>
                <w:sz w:val="24"/>
                <w:szCs w:val="24"/>
              </w:rPr>
              <w:t>Выставочно-</w:t>
            </w:r>
            <w:r>
              <w:rPr>
                <w:rFonts w:ascii="Times New Roman" w:hAnsi="Times New Roman"/>
                <w:sz w:val="24"/>
                <w:szCs w:val="24"/>
              </w:rPr>
              <w:t>ярмарочная деятельность (4.10)</w:t>
            </w:r>
          </w:p>
        </w:tc>
        <w:tc>
          <w:tcPr>
            <w:tcW w:w="5816" w:type="dxa"/>
          </w:tcPr>
          <w:p w:rsidR="00017BA3" w:rsidRPr="00090E35" w:rsidRDefault="00017BA3" w:rsidP="00017BA3">
            <w:pPr>
              <w:spacing w:line="240" w:lineRule="auto"/>
              <w:jc w:val="left"/>
              <w:rPr>
                <w:rFonts w:ascii="Times New Roman" w:hAnsi="Times New Roman"/>
                <w:sz w:val="24"/>
                <w:szCs w:val="24"/>
              </w:rPr>
            </w:pPr>
            <w:r w:rsidRPr="00090E35">
              <w:rPr>
                <w:rFonts w:ascii="Times New Roman" w:hAnsi="Times New Roman"/>
                <w:sz w:val="24"/>
                <w:szCs w:val="24"/>
              </w:rPr>
              <w:t>Не подлежат установлению</w:t>
            </w:r>
          </w:p>
        </w:tc>
      </w:tr>
      <w:tr w:rsidR="00017BA3" w:rsidRPr="002E3DE3" w:rsidTr="00017BA3">
        <w:tc>
          <w:tcPr>
            <w:tcW w:w="3544" w:type="dxa"/>
          </w:tcPr>
          <w:p w:rsidR="00017BA3" w:rsidRDefault="00017BA3" w:rsidP="00017BA3">
            <w:pPr>
              <w:jc w:val="both"/>
            </w:pPr>
            <w:r w:rsidRPr="007A2526">
              <w:rPr>
                <w:rFonts w:ascii="Times New Roman" w:eastAsia="Times New Roman" w:hAnsi="Times New Roman"/>
                <w:sz w:val="24"/>
                <w:szCs w:val="24"/>
                <w:lang w:eastAsia="ru-RU"/>
              </w:rPr>
              <w:t>Энергетика (6.7)</w:t>
            </w:r>
          </w:p>
        </w:tc>
        <w:tc>
          <w:tcPr>
            <w:tcW w:w="5816" w:type="dxa"/>
          </w:tcPr>
          <w:p w:rsidR="00017BA3"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Default="00017BA3" w:rsidP="00017BA3"/>
        </w:tc>
      </w:tr>
    </w:tbl>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Default="00017BA3" w:rsidP="00017BA3">
      <w:pPr>
        <w:pStyle w:val="a9"/>
        <w:numPr>
          <w:ilvl w:val="0"/>
          <w:numId w:val="26"/>
        </w:numPr>
        <w:rPr>
          <w:lang w:val="ru-RU"/>
        </w:rPr>
      </w:pPr>
      <w:r>
        <w:rPr>
          <w:lang w:val="ru-RU"/>
        </w:rPr>
        <w:t>Санитарно-защитная зона;</w:t>
      </w:r>
    </w:p>
    <w:p w:rsidR="00017BA3" w:rsidRDefault="00017BA3" w:rsidP="00017BA3">
      <w:pPr>
        <w:pStyle w:val="a9"/>
        <w:numPr>
          <w:ilvl w:val="0"/>
          <w:numId w:val="26"/>
        </w:numPr>
        <w:rPr>
          <w:lang w:val="ru-RU"/>
        </w:rPr>
      </w:pPr>
      <w:r>
        <w:rPr>
          <w:lang w:val="ru-RU"/>
        </w:rPr>
        <w:t>Водоохранная зона;</w:t>
      </w:r>
    </w:p>
    <w:p w:rsidR="00017BA3" w:rsidRDefault="00017BA3" w:rsidP="00017BA3">
      <w:pPr>
        <w:pStyle w:val="a9"/>
        <w:numPr>
          <w:ilvl w:val="0"/>
          <w:numId w:val="26"/>
        </w:numPr>
        <w:rPr>
          <w:lang w:val="ru-RU"/>
        </w:rPr>
      </w:pPr>
      <w:r>
        <w:rPr>
          <w:lang w:val="ru-RU"/>
        </w:rPr>
        <w:t>Прибрежная защитная полоса;</w:t>
      </w:r>
    </w:p>
    <w:p w:rsidR="00017BA3" w:rsidRDefault="00017BA3" w:rsidP="00017BA3">
      <w:pPr>
        <w:pStyle w:val="a9"/>
        <w:numPr>
          <w:ilvl w:val="0"/>
          <w:numId w:val="26"/>
        </w:numPr>
        <w:rPr>
          <w:lang w:val="ru-RU"/>
        </w:rPr>
      </w:pPr>
      <w:r>
        <w:rPr>
          <w:lang w:val="ru-RU"/>
        </w:rPr>
        <w:t>Зона санитарной охраны источников питьевого водоснабжения;</w:t>
      </w:r>
    </w:p>
    <w:p w:rsidR="00017BA3" w:rsidRDefault="00017BA3" w:rsidP="00017BA3">
      <w:pPr>
        <w:pStyle w:val="a9"/>
        <w:numPr>
          <w:ilvl w:val="0"/>
          <w:numId w:val="26"/>
        </w:numPr>
        <w:rPr>
          <w:lang w:val="ru-RU"/>
        </w:rPr>
      </w:pPr>
      <w:r>
        <w:rPr>
          <w:lang w:val="ru-RU"/>
        </w:rPr>
        <w:t>Охранные зоны инженерных коммуникаций;</w:t>
      </w:r>
    </w:p>
    <w:p w:rsidR="00017BA3" w:rsidRDefault="00017BA3" w:rsidP="00017BA3">
      <w:pPr>
        <w:pStyle w:val="a9"/>
        <w:numPr>
          <w:ilvl w:val="0"/>
          <w:numId w:val="26"/>
        </w:numPr>
        <w:rPr>
          <w:lang w:val="ru-RU"/>
        </w:rPr>
      </w:pPr>
      <w:r>
        <w:rPr>
          <w:lang w:val="ru-RU"/>
        </w:rPr>
        <w:t>Придорожные полосы.</w:t>
      </w:r>
    </w:p>
    <w:p w:rsidR="00017BA3" w:rsidRPr="0027275C" w:rsidRDefault="00017BA3" w:rsidP="00017BA3">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017BA3" w:rsidRPr="000E39DF" w:rsidRDefault="00017BA3" w:rsidP="00017BA3">
      <w:pPr>
        <w:pStyle w:val="3"/>
        <w:keepLines w:val="0"/>
        <w:suppressAutoHyphens/>
        <w:spacing w:before="180" w:after="120" w:line="240" w:lineRule="auto"/>
        <w:jc w:val="both"/>
        <w:rPr>
          <w:rFonts w:eastAsia="Times New Roman" w:cs="Times New Roman"/>
          <w:bCs/>
          <w:lang w:eastAsia="ar-SA"/>
        </w:rPr>
      </w:pPr>
      <w:bookmarkStart w:id="298" w:name="_Toc465861013"/>
      <w:bookmarkStart w:id="299" w:name="_Toc484688708"/>
      <w:r w:rsidRPr="000E39DF">
        <w:rPr>
          <w:rFonts w:eastAsia="Times New Roman" w:cs="Times New Roman"/>
          <w:bCs/>
          <w:lang w:eastAsia="ar-SA"/>
        </w:rPr>
        <w:t xml:space="preserve">Статья 29. </w:t>
      </w:r>
      <w:bookmarkEnd w:id="298"/>
      <w:r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299"/>
    </w:p>
    <w:p w:rsidR="00017BA3" w:rsidRPr="004722A3" w:rsidRDefault="00017BA3" w:rsidP="00017BA3">
      <w:pPr>
        <w:pStyle w:val="a9"/>
        <w:numPr>
          <w:ilvl w:val="0"/>
          <w:numId w:val="28"/>
        </w:numPr>
        <w:rPr>
          <w:b/>
          <w:i/>
          <w:lang w:val="ru-RU"/>
        </w:rPr>
      </w:pPr>
      <w:r>
        <w:rPr>
          <w:b/>
          <w:i/>
          <w:lang w:val="ru-RU"/>
        </w:rPr>
        <w:t>Зона инженерной инфраструктуры</w:t>
      </w:r>
    </w:p>
    <w:p w:rsidR="00017BA3" w:rsidRDefault="00017BA3" w:rsidP="00017BA3">
      <w:pPr>
        <w:pStyle w:val="a9"/>
        <w:ind w:left="709" w:firstLine="0"/>
        <w:rPr>
          <w:b/>
          <w:i/>
          <w:lang w:val="ru-RU"/>
        </w:rPr>
      </w:pPr>
      <w:r w:rsidRPr="0015462F">
        <w:rPr>
          <w:b/>
          <w:i/>
          <w:lang w:val="ru-RU"/>
        </w:rPr>
        <w:t>Код обозначения зоны (индекс) И</w:t>
      </w:r>
    </w:p>
    <w:p w:rsidR="00017BA3" w:rsidRPr="00156B16" w:rsidRDefault="00017BA3" w:rsidP="00017BA3">
      <w:pPr>
        <w:spacing w:line="240" w:lineRule="auto"/>
        <w:ind w:firstLine="851"/>
        <w:jc w:val="both"/>
        <w:rPr>
          <w:rFonts w:ascii="Times New Roman" w:eastAsia="Times New Roman" w:hAnsi="Times New Roman"/>
          <w:sz w:val="24"/>
          <w:szCs w:val="24"/>
          <w:lang w:eastAsia="ru-RU"/>
        </w:rPr>
      </w:pPr>
      <w:r w:rsidRPr="0027275C">
        <w:rPr>
          <w:rFonts w:ascii="Times New Roman" w:eastAsia="Times New Roman" w:hAnsi="Times New Roman"/>
          <w:sz w:val="24"/>
          <w:szCs w:val="24"/>
          <w:lang w:eastAsia="ru-RU"/>
        </w:rPr>
        <w:t xml:space="preserve">Зоны инженерной инфраструктуры предназначены для размещения объектов инженерной инфраструктуры, в том числе сетей и сооружений инженерной инфраструктуры, а также для установления санитарно-защитных зон и санитарных </w:t>
      </w:r>
      <w:r>
        <w:rPr>
          <w:rFonts w:ascii="Times New Roman" w:eastAsia="Times New Roman" w:hAnsi="Times New Roman"/>
          <w:sz w:val="24"/>
          <w:szCs w:val="24"/>
          <w:lang w:eastAsia="ru-RU"/>
        </w:rPr>
        <w:t>разрывов для таких объектов.</w:t>
      </w:r>
    </w:p>
    <w:p w:rsidR="00017BA3" w:rsidRPr="000E39DF" w:rsidRDefault="00017BA3" w:rsidP="00017BA3">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360" w:type="dxa"/>
        <w:tblInd w:w="108" w:type="dxa"/>
        <w:tblLook w:val="04A0"/>
      </w:tblPr>
      <w:tblGrid>
        <w:gridCol w:w="3544"/>
        <w:gridCol w:w="5816"/>
      </w:tblGrid>
      <w:tr w:rsidR="00017BA3" w:rsidRPr="002E3DE3" w:rsidTr="00A66D89">
        <w:trPr>
          <w:trHeight w:val="336"/>
        </w:trPr>
        <w:tc>
          <w:tcPr>
            <w:tcW w:w="3544" w:type="dxa"/>
          </w:tcPr>
          <w:p w:rsidR="00017BA3" w:rsidRPr="002E3DE3" w:rsidRDefault="00017BA3" w:rsidP="00017BA3">
            <w:pPr>
              <w:suppressAutoHyphens/>
              <w:spacing w:line="240" w:lineRule="auto"/>
              <w:rPr>
                <w:rFonts w:ascii="Times New Roman" w:hAnsi="Times New Roman"/>
                <w:b/>
                <w:sz w:val="24"/>
                <w:szCs w:val="24"/>
              </w:rPr>
            </w:pPr>
            <w:r w:rsidRPr="002E3DE3">
              <w:rPr>
                <w:rFonts w:ascii="Times New Roman" w:hAnsi="Times New Roman"/>
                <w:b/>
                <w:sz w:val="24"/>
                <w:szCs w:val="24"/>
              </w:rPr>
              <w:t>Вид использования</w:t>
            </w:r>
          </w:p>
        </w:tc>
        <w:tc>
          <w:tcPr>
            <w:tcW w:w="5816" w:type="dxa"/>
          </w:tcPr>
          <w:p w:rsidR="00017BA3" w:rsidRPr="002E3DE3" w:rsidRDefault="00017BA3" w:rsidP="00017BA3">
            <w:pPr>
              <w:suppressAutoHyphens/>
              <w:spacing w:line="240" w:lineRule="auto"/>
              <w:rPr>
                <w:rFonts w:ascii="Times New Roman" w:hAnsi="Times New Roman"/>
                <w:sz w:val="24"/>
                <w:szCs w:val="24"/>
              </w:rPr>
            </w:pPr>
            <w:r w:rsidRPr="002E3DE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2E3DE3" w:rsidTr="00A66D89">
        <w:trPr>
          <w:trHeight w:val="70"/>
        </w:trPr>
        <w:tc>
          <w:tcPr>
            <w:tcW w:w="354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Коммунальное обслуживание (3.1)</w:t>
            </w:r>
          </w:p>
        </w:tc>
        <w:tc>
          <w:tcPr>
            <w:tcW w:w="5816" w:type="dxa"/>
          </w:tcPr>
          <w:p w:rsidR="00017BA3" w:rsidRPr="002E3DE3" w:rsidRDefault="00017BA3" w:rsidP="00017BA3">
            <w:pPr>
              <w:pStyle w:val="ConsNormal"/>
              <w:widowControl/>
              <w:spacing w:before="0"/>
              <w:ind w:left="0" w:right="0" w:firstLine="0"/>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p w:rsidR="00017BA3" w:rsidRPr="002E3DE3" w:rsidRDefault="00017BA3" w:rsidP="00017BA3">
            <w:pPr>
              <w:pStyle w:val="ConsNormal"/>
              <w:widowControl/>
              <w:spacing w:before="0"/>
              <w:ind w:right="0" w:firstLine="372"/>
              <w:rPr>
                <w:rFonts w:ascii="Times New Roman" w:hAnsi="Times New Roman" w:cs="Times New Roman"/>
                <w:sz w:val="24"/>
                <w:szCs w:val="24"/>
              </w:rPr>
            </w:pPr>
          </w:p>
        </w:tc>
      </w:tr>
      <w:tr w:rsidR="00017BA3" w:rsidRPr="002E3DE3" w:rsidTr="00A66D89">
        <w:trPr>
          <w:trHeight w:val="221"/>
        </w:trPr>
        <w:tc>
          <w:tcPr>
            <w:tcW w:w="354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Связь (6.8)</w:t>
            </w:r>
          </w:p>
        </w:tc>
        <w:tc>
          <w:tcPr>
            <w:tcW w:w="5816" w:type="dxa"/>
            <w:vMerge w:val="restart"/>
          </w:tcPr>
          <w:p w:rsidR="00017BA3" w:rsidRPr="002E3DE3" w:rsidRDefault="00017BA3" w:rsidP="00017BA3">
            <w:pPr>
              <w:pStyle w:val="ConsNormal"/>
              <w:widowControl/>
              <w:spacing w:before="0"/>
              <w:ind w:left="0" w:right="0" w:hanging="45"/>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tc>
      </w:tr>
      <w:tr w:rsidR="00017BA3" w:rsidRPr="002E3DE3" w:rsidTr="00A66D89">
        <w:trPr>
          <w:trHeight w:val="70"/>
        </w:trPr>
        <w:tc>
          <w:tcPr>
            <w:tcW w:w="3544" w:type="dxa"/>
          </w:tcPr>
          <w:p w:rsidR="00017BA3" w:rsidRPr="002E3DE3" w:rsidRDefault="00017BA3" w:rsidP="00017BA3">
            <w:pPr>
              <w:suppressAutoHyphens/>
              <w:spacing w:line="240" w:lineRule="auto"/>
              <w:jc w:val="left"/>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Трубопроводный транспорт (7.5)</w:t>
            </w:r>
          </w:p>
        </w:tc>
        <w:tc>
          <w:tcPr>
            <w:tcW w:w="5816" w:type="dxa"/>
            <w:vMerge/>
          </w:tcPr>
          <w:p w:rsidR="00017BA3" w:rsidRPr="002E3DE3" w:rsidRDefault="00017BA3" w:rsidP="00017BA3">
            <w:pPr>
              <w:pStyle w:val="ConsNormal"/>
              <w:widowControl/>
              <w:spacing w:before="0"/>
              <w:ind w:right="0" w:firstLine="372"/>
              <w:rPr>
                <w:rFonts w:ascii="Times New Roman" w:hAnsi="Times New Roman" w:cs="Times New Roman"/>
                <w:sz w:val="24"/>
                <w:szCs w:val="24"/>
              </w:rPr>
            </w:pPr>
          </w:p>
        </w:tc>
      </w:tr>
      <w:tr w:rsidR="00017BA3" w:rsidRPr="002E3DE3" w:rsidTr="00A66D89">
        <w:trPr>
          <w:trHeight w:val="539"/>
        </w:trPr>
        <w:tc>
          <w:tcPr>
            <w:tcW w:w="354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Специальное пользование водными объектами (11.2)</w:t>
            </w:r>
          </w:p>
        </w:tc>
        <w:tc>
          <w:tcPr>
            <w:tcW w:w="5816" w:type="dxa"/>
            <w:vMerge/>
          </w:tcPr>
          <w:p w:rsidR="00017BA3" w:rsidRPr="002E3DE3" w:rsidRDefault="00017BA3" w:rsidP="00017BA3">
            <w:pPr>
              <w:pStyle w:val="ConsNormal"/>
              <w:widowControl/>
              <w:spacing w:before="0"/>
              <w:ind w:right="0" w:firstLine="372"/>
              <w:rPr>
                <w:rFonts w:ascii="Times New Roman" w:hAnsi="Times New Roman" w:cs="Times New Roman"/>
                <w:sz w:val="24"/>
                <w:szCs w:val="24"/>
              </w:rPr>
            </w:pPr>
          </w:p>
        </w:tc>
      </w:tr>
      <w:tr w:rsidR="00017BA3" w:rsidRPr="002E3DE3" w:rsidTr="00A66D89">
        <w:trPr>
          <w:trHeight w:val="70"/>
        </w:trPr>
        <w:tc>
          <w:tcPr>
            <w:tcW w:w="354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Гидротехнические сооружения (11.3)</w:t>
            </w:r>
          </w:p>
        </w:tc>
        <w:tc>
          <w:tcPr>
            <w:tcW w:w="5816" w:type="dxa"/>
            <w:vMerge/>
          </w:tcPr>
          <w:p w:rsidR="00017BA3" w:rsidRPr="002E3DE3" w:rsidRDefault="00017BA3" w:rsidP="00017BA3">
            <w:pPr>
              <w:pStyle w:val="ConsNormal"/>
              <w:widowControl/>
              <w:spacing w:before="0"/>
              <w:ind w:right="0" w:firstLine="372"/>
              <w:rPr>
                <w:rFonts w:ascii="Times New Roman" w:hAnsi="Times New Roman" w:cs="Times New Roman"/>
                <w:sz w:val="24"/>
                <w:szCs w:val="24"/>
              </w:rPr>
            </w:pPr>
          </w:p>
        </w:tc>
      </w:tr>
      <w:tr w:rsidR="00017BA3" w:rsidRPr="002E3DE3" w:rsidTr="00A66D89">
        <w:trPr>
          <w:trHeight w:val="569"/>
        </w:trPr>
        <w:tc>
          <w:tcPr>
            <w:tcW w:w="3544" w:type="dxa"/>
          </w:tcPr>
          <w:p w:rsidR="00017BA3" w:rsidRPr="002E3DE3" w:rsidRDefault="00017BA3" w:rsidP="00017BA3">
            <w:pPr>
              <w:pStyle w:val="ab"/>
            </w:pPr>
            <w:r w:rsidRPr="002E3DE3">
              <w:t>Недропользование (6.1)</w:t>
            </w:r>
          </w:p>
        </w:tc>
        <w:tc>
          <w:tcPr>
            <w:tcW w:w="5816" w:type="dxa"/>
          </w:tcPr>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sidRPr="002E3DE3">
              <w:rPr>
                <w:rFonts w:ascii="Times New Roman" w:hAnsi="Times New Roman" w:cs="Times New Roman"/>
                <w:sz w:val="24"/>
                <w:szCs w:val="24"/>
              </w:rPr>
              <w:t>1. Предельные (минимальные и (или) максимальные) размеры земельных участков:</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sidRPr="002E3DE3">
              <w:rPr>
                <w:rFonts w:ascii="Times New Roman" w:hAnsi="Times New Roman" w:cs="Times New Roman"/>
                <w:sz w:val="24"/>
                <w:szCs w:val="24"/>
              </w:rPr>
              <w:t>- площадь земельного участка - от 10 до 15000000 кв. м;</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sidRPr="002E3DE3">
              <w:rPr>
                <w:rFonts w:ascii="Times New Roman" w:hAnsi="Times New Roman" w:cs="Times New Roman"/>
                <w:sz w:val="24"/>
                <w:szCs w:val="24"/>
              </w:rPr>
              <w:t>2. Минимальные отступы от границ земельных участков – не устанавливается.</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sidRPr="002E3DE3">
              <w:rPr>
                <w:rFonts w:ascii="Times New Roman" w:hAnsi="Times New Roman" w:cs="Times New Roman"/>
                <w:sz w:val="24"/>
                <w:szCs w:val="24"/>
              </w:rPr>
              <w:t>3. Предельное количество этажей – не устанавливается</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sidRPr="002E3DE3">
              <w:rPr>
                <w:rFonts w:ascii="Times New Roman" w:hAnsi="Times New Roman" w:cs="Times New Roman"/>
                <w:sz w:val="24"/>
                <w:szCs w:val="24"/>
              </w:rPr>
              <w:t>4. Максимальный процент застройки в границах земельного участка – не устанавливается</w:t>
            </w:r>
          </w:p>
        </w:tc>
      </w:tr>
      <w:tr w:rsidR="00017BA3" w:rsidRPr="002E3DE3" w:rsidTr="00A66D89">
        <w:trPr>
          <w:trHeight w:val="569"/>
        </w:trPr>
        <w:tc>
          <w:tcPr>
            <w:tcW w:w="3544" w:type="dxa"/>
          </w:tcPr>
          <w:p w:rsidR="00017BA3" w:rsidRPr="00E00707" w:rsidRDefault="00017BA3" w:rsidP="00017BA3">
            <w:pPr>
              <w:pStyle w:val="ab"/>
            </w:pPr>
            <w:r>
              <w:t>Производственная деятельность (6.0)</w:t>
            </w:r>
          </w:p>
        </w:tc>
        <w:tc>
          <w:tcPr>
            <w:tcW w:w="5816" w:type="dxa"/>
          </w:tcPr>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tc>
      </w:tr>
      <w:tr w:rsidR="00017BA3" w:rsidRPr="002E3DE3" w:rsidTr="00A66D89">
        <w:trPr>
          <w:trHeight w:val="569"/>
        </w:trPr>
        <w:tc>
          <w:tcPr>
            <w:tcW w:w="3544" w:type="dxa"/>
          </w:tcPr>
          <w:p w:rsidR="00017BA3" w:rsidRDefault="00017BA3" w:rsidP="00017BA3">
            <w:pPr>
              <w:pStyle w:val="ab"/>
            </w:pPr>
            <w:r>
              <w:t>Общее пользование водными объектами (11.1)</w:t>
            </w:r>
          </w:p>
        </w:tc>
        <w:tc>
          <w:tcPr>
            <w:tcW w:w="5816" w:type="dxa"/>
          </w:tcPr>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tc>
      </w:tr>
      <w:tr w:rsidR="00017BA3" w:rsidRPr="002E3DE3" w:rsidTr="00A66D89">
        <w:trPr>
          <w:trHeight w:val="569"/>
        </w:trPr>
        <w:tc>
          <w:tcPr>
            <w:tcW w:w="354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Земельные участки (территории) общего пользования (12.0)</w:t>
            </w:r>
          </w:p>
        </w:tc>
        <w:tc>
          <w:tcPr>
            <w:tcW w:w="5816" w:type="dxa"/>
          </w:tcPr>
          <w:p w:rsidR="00017BA3" w:rsidRPr="002E3DE3" w:rsidRDefault="00017BA3" w:rsidP="00017BA3">
            <w:pPr>
              <w:pStyle w:val="ConsNormal"/>
              <w:widowControl/>
              <w:spacing w:before="0"/>
              <w:ind w:left="34" w:right="0" w:hanging="45"/>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p w:rsidR="00017BA3" w:rsidRPr="002E3DE3" w:rsidRDefault="00017BA3" w:rsidP="00017BA3">
            <w:pPr>
              <w:pStyle w:val="ConsNormal"/>
              <w:widowControl/>
              <w:spacing w:before="0"/>
              <w:ind w:left="34" w:right="0" w:hanging="45"/>
              <w:rPr>
                <w:rFonts w:ascii="Times New Roman" w:hAnsi="Times New Roman" w:cs="Times New Roman"/>
                <w:sz w:val="24"/>
                <w:szCs w:val="24"/>
              </w:rPr>
            </w:pPr>
            <w:r w:rsidRPr="002E3DE3">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017BA3" w:rsidRPr="002E3DE3" w:rsidTr="00A66D89">
        <w:trPr>
          <w:trHeight w:val="569"/>
        </w:trPr>
        <w:tc>
          <w:tcPr>
            <w:tcW w:w="354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Склады (6.9)</w:t>
            </w:r>
          </w:p>
        </w:tc>
        <w:tc>
          <w:tcPr>
            <w:tcW w:w="5816" w:type="dxa"/>
            <w:vMerge w:val="restart"/>
          </w:tcPr>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C664AF">
              <w:rPr>
                <w:rFonts w:ascii="Times New Roman" w:hAnsi="Times New Roman" w:cs="Times New Roman"/>
                <w:sz w:val="24"/>
                <w:szCs w:val="24"/>
              </w:rPr>
              <w:t>- от 10</w:t>
            </w:r>
            <w:r>
              <w:rPr>
                <w:rFonts w:ascii="Times New Roman" w:hAnsi="Times New Roman" w:cs="Times New Roman"/>
                <w:sz w:val="24"/>
                <w:szCs w:val="24"/>
              </w:rPr>
              <w:t>0. Максимальная площадь земельного участка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8"/>
                <w:szCs w:val="28"/>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p w:rsidR="00017BA3" w:rsidRPr="002E3DE3" w:rsidRDefault="00017BA3" w:rsidP="00017BA3">
            <w:pPr>
              <w:pStyle w:val="ConsNormal"/>
              <w:widowControl/>
              <w:spacing w:before="0"/>
              <w:ind w:left="34" w:right="0" w:hanging="45"/>
              <w:rPr>
                <w:rFonts w:ascii="Times New Roman" w:hAnsi="Times New Roman" w:cs="Times New Roman"/>
                <w:sz w:val="24"/>
                <w:szCs w:val="24"/>
              </w:rPr>
            </w:pPr>
          </w:p>
        </w:tc>
      </w:tr>
      <w:tr w:rsidR="00017BA3" w:rsidRPr="002E3DE3" w:rsidTr="00A66D89">
        <w:trPr>
          <w:trHeight w:val="569"/>
        </w:trPr>
        <w:tc>
          <w:tcPr>
            <w:tcW w:w="354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Складские площадки (6.9.1)</w:t>
            </w:r>
          </w:p>
        </w:tc>
        <w:tc>
          <w:tcPr>
            <w:tcW w:w="5816" w:type="dxa"/>
            <w:vMerge/>
          </w:tcPr>
          <w:p w:rsidR="00017BA3" w:rsidRPr="002E3DE3" w:rsidRDefault="00017BA3" w:rsidP="00017BA3">
            <w:pPr>
              <w:pStyle w:val="ConsNormal"/>
              <w:widowControl/>
              <w:spacing w:before="0"/>
              <w:ind w:left="34" w:right="0" w:hanging="45"/>
              <w:rPr>
                <w:rFonts w:ascii="Times New Roman" w:hAnsi="Times New Roman" w:cs="Times New Roman"/>
                <w:sz w:val="24"/>
                <w:szCs w:val="24"/>
              </w:rPr>
            </w:pPr>
          </w:p>
        </w:tc>
      </w:tr>
    </w:tbl>
    <w:p w:rsidR="00017BA3"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tbl>
      <w:tblPr>
        <w:tblStyle w:val="af2"/>
        <w:tblW w:w="9690" w:type="dxa"/>
        <w:tblInd w:w="-222" w:type="dxa"/>
        <w:tblLook w:val="04A0"/>
      </w:tblPr>
      <w:tblGrid>
        <w:gridCol w:w="3874"/>
        <w:gridCol w:w="5816"/>
      </w:tblGrid>
      <w:tr w:rsidR="00017BA3" w:rsidRPr="002E3DE3" w:rsidTr="00017BA3">
        <w:trPr>
          <w:trHeight w:val="336"/>
        </w:trPr>
        <w:tc>
          <w:tcPr>
            <w:tcW w:w="3874" w:type="dxa"/>
          </w:tcPr>
          <w:p w:rsidR="00017BA3" w:rsidRPr="002E3DE3" w:rsidRDefault="00017BA3" w:rsidP="00017BA3">
            <w:pPr>
              <w:suppressAutoHyphens/>
              <w:spacing w:line="240" w:lineRule="auto"/>
              <w:rPr>
                <w:rFonts w:ascii="Times New Roman" w:hAnsi="Times New Roman"/>
                <w:b/>
                <w:sz w:val="24"/>
                <w:szCs w:val="24"/>
              </w:rPr>
            </w:pPr>
            <w:r w:rsidRPr="002E3DE3">
              <w:rPr>
                <w:rFonts w:ascii="Times New Roman" w:hAnsi="Times New Roman"/>
                <w:b/>
                <w:sz w:val="24"/>
                <w:szCs w:val="24"/>
              </w:rPr>
              <w:t>Вид использования</w:t>
            </w:r>
          </w:p>
        </w:tc>
        <w:tc>
          <w:tcPr>
            <w:tcW w:w="5816" w:type="dxa"/>
          </w:tcPr>
          <w:p w:rsidR="00017BA3" w:rsidRPr="002E3DE3" w:rsidRDefault="00017BA3" w:rsidP="00017BA3">
            <w:pPr>
              <w:suppressAutoHyphens/>
              <w:spacing w:line="240" w:lineRule="auto"/>
              <w:rPr>
                <w:rFonts w:ascii="Times New Roman" w:hAnsi="Times New Roman"/>
                <w:sz w:val="24"/>
                <w:szCs w:val="24"/>
              </w:rPr>
            </w:pPr>
            <w:r w:rsidRPr="002E3DE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2E3DE3" w:rsidTr="00017BA3">
        <w:trPr>
          <w:trHeight w:val="569"/>
        </w:trPr>
        <w:tc>
          <w:tcPr>
            <w:tcW w:w="387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hAnsi="Times New Roman"/>
                <w:sz w:val="24"/>
                <w:szCs w:val="24"/>
              </w:rPr>
              <w:t>Служебные гаражи</w:t>
            </w:r>
            <w:r w:rsidRPr="002E3DE3">
              <w:rPr>
                <w:rFonts w:ascii="Times New Roman" w:hAnsi="Times New Roman"/>
                <w:sz w:val="24"/>
                <w:szCs w:val="24"/>
              </w:rPr>
              <w:t xml:space="preserve"> (4.9)</w:t>
            </w:r>
          </w:p>
        </w:tc>
        <w:tc>
          <w:tcPr>
            <w:tcW w:w="5816" w:type="dxa"/>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090E35" w:rsidRDefault="00017BA3" w:rsidP="00017BA3">
            <w:pPr>
              <w:pStyle w:val="af0"/>
              <w:spacing w:before="0"/>
              <w:ind w:left="0"/>
            </w:pPr>
            <w:r w:rsidRPr="00090E35">
              <w:t>Площадь застройки и земельных участков отдельных автостоянок для хранения легковых автомобилей (парковок)на одно машино-место для:</w:t>
            </w:r>
          </w:p>
          <w:p w:rsidR="00017BA3" w:rsidRPr="00090E35" w:rsidRDefault="00017BA3" w:rsidP="00017BA3">
            <w:pPr>
              <w:pStyle w:val="af0"/>
              <w:spacing w:before="0"/>
              <w:ind w:left="0"/>
            </w:pPr>
            <w:r w:rsidRPr="00090E35">
              <w:t xml:space="preserve">одноэтажных - </w:t>
            </w:r>
            <w:smartTag w:uri="urn:schemas-microsoft-com:office:smarttags" w:element="metricconverter">
              <w:smartTagPr>
                <w:attr w:name="ProductID" w:val="30 кв. м"/>
              </w:smartTagPr>
              <w:r w:rsidRPr="00090E35">
                <w:t>30 кв. м</w:t>
              </w:r>
            </w:smartTag>
            <w:r w:rsidRPr="00090E35">
              <w:t>;</w:t>
            </w:r>
          </w:p>
          <w:p w:rsidR="00017BA3" w:rsidRPr="00090E35" w:rsidRDefault="00017BA3" w:rsidP="00017BA3">
            <w:pPr>
              <w:pStyle w:val="af0"/>
              <w:spacing w:before="0"/>
              <w:ind w:left="0"/>
            </w:pPr>
            <w:r w:rsidRPr="00090E35">
              <w:t xml:space="preserve">2-х этажных </w:t>
            </w:r>
            <w:smartTag w:uri="urn:schemas-microsoft-com:office:smarttags" w:element="metricconverter">
              <w:smartTagPr>
                <w:attr w:name="ProductID" w:val="-20 кв. м"/>
              </w:smartTagPr>
              <w:r w:rsidRPr="00090E35">
                <w:t>-20 кв. м</w:t>
              </w:r>
            </w:smartTag>
            <w:r w:rsidRPr="00090E35">
              <w:t>;</w:t>
            </w:r>
          </w:p>
          <w:p w:rsidR="00017BA3" w:rsidRPr="00090E35" w:rsidRDefault="00017BA3" w:rsidP="00017BA3">
            <w:pPr>
              <w:pStyle w:val="af0"/>
              <w:spacing w:before="0"/>
              <w:ind w:left="0"/>
            </w:pPr>
            <w:r w:rsidRPr="00090E35">
              <w:t xml:space="preserve">3-х этажных - </w:t>
            </w:r>
            <w:smartTag w:uri="urn:schemas-microsoft-com:office:smarttags" w:element="metricconverter">
              <w:smartTagPr>
                <w:attr w:name="ProductID" w:val="14 кв. м"/>
              </w:smartTagPr>
              <w:r w:rsidRPr="00090E35">
                <w:t>14 кв. м</w:t>
              </w:r>
            </w:smartTag>
            <w:r w:rsidRPr="00090E35">
              <w:t>;</w:t>
            </w:r>
          </w:p>
          <w:p w:rsidR="00017BA3" w:rsidRPr="00090E35" w:rsidRDefault="00017BA3" w:rsidP="00017BA3">
            <w:pPr>
              <w:pStyle w:val="af0"/>
              <w:spacing w:before="0"/>
              <w:ind w:left="0"/>
            </w:pPr>
            <w:r w:rsidRPr="00090E35">
              <w:t xml:space="preserve">4-х этажных – </w:t>
            </w:r>
            <w:smartTag w:uri="urn:schemas-microsoft-com:office:smarttags" w:element="metricconverter">
              <w:smartTagPr>
                <w:attr w:name="ProductID" w:val="12 кв. м"/>
              </w:smartTagPr>
              <w:r w:rsidRPr="00090E35">
                <w:t>12 кв. м</w:t>
              </w:r>
            </w:smartTag>
            <w:r w:rsidRPr="00090E35">
              <w:t>;</w:t>
            </w:r>
          </w:p>
          <w:p w:rsidR="00017BA3" w:rsidRPr="00090E35" w:rsidRDefault="00017BA3" w:rsidP="00017BA3">
            <w:pPr>
              <w:pStyle w:val="af0"/>
              <w:spacing w:before="0"/>
              <w:ind w:left="0"/>
            </w:pPr>
            <w:r w:rsidRPr="00090E35">
              <w:t xml:space="preserve">5-и этажных – </w:t>
            </w:r>
            <w:smartTag w:uri="urn:schemas-microsoft-com:office:smarttags" w:element="metricconverter">
              <w:smartTagPr>
                <w:attr w:name="ProductID" w:val="10 кв. м"/>
              </w:smartTagPr>
              <w:r w:rsidRPr="00090E35">
                <w:t>10 кв. м</w:t>
              </w:r>
            </w:smartTag>
            <w:r w:rsidRPr="00090E35">
              <w:t>.</w:t>
            </w:r>
          </w:p>
          <w:p w:rsidR="00017BA3" w:rsidRPr="00090E35" w:rsidRDefault="00017BA3" w:rsidP="00017BA3">
            <w:pPr>
              <w:pStyle w:val="af0"/>
              <w:spacing w:before="0"/>
              <w:ind w:left="0"/>
            </w:pPr>
            <w:r w:rsidRPr="00090E35">
              <w:t>Площадь застройки и земельных участков для подземных стоянок</w:t>
            </w:r>
            <w:r>
              <w:t xml:space="preserve"> на одно машино-место – </w:t>
            </w:r>
            <w:r w:rsidRPr="00090E35">
              <w:t>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2E3DE3" w:rsidRDefault="00017BA3" w:rsidP="00017BA3">
            <w:pPr>
              <w:pStyle w:val="ConsNormal"/>
              <w:widowControl/>
              <w:spacing w:before="0"/>
              <w:ind w:left="0" w:right="0" w:firstLine="0"/>
              <w:rPr>
                <w:rFonts w:ascii="Times New Roman" w:hAnsi="Times New Roman" w:cs="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r w:rsidR="00017BA3" w:rsidRPr="002E3DE3" w:rsidTr="00017BA3">
        <w:trPr>
          <w:trHeight w:val="569"/>
        </w:trPr>
        <w:tc>
          <w:tcPr>
            <w:tcW w:w="3874" w:type="dxa"/>
          </w:tcPr>
          <w:p w:rsidR="00017BA3" w:rsidRPr="005C753A" w:rsidRDefault="00017BA3" w:rsidP="00017BA3">
            <w:pPr>
              <w:pStyle w:val="a9"/>
              <w:ind w:firstLine="0"/>
              <w:rPr>
                <w:lang w:val="ru-RU"/>
              </w:rPr>
            </w:pPr>
            <w:r w:rsidRPr="005C753A">
              <w:rPr>
                <w:lang w:val="ru-RU"/>
              </w:rPr>
              <w:t>Земельные участки общего пользования (12.0)</w:t>
            </w:r>
          </w:p>
        </w:tc>
        <w:tc>
          <w:tcPr>
            <w:tcW w:w="5816" w:type="dxa"/>
          </w:tcPr>
          <w:p w:rsidR="00017BA3"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p>
        </w:tc>
      </w:tr>
    </w:tbl>
    <w:p w:rsidR="00017BA3" w:rsidRPr="000E39DF" w:rsidRDefault="00017BA3" w:rsidP="00017BA3">
      <w:pPr>
        <w:pStyle w:val="a9"/>
        <w:ind w:firstLine="0"/>
        <w:rPr>
          <w:rStyle w:val="5"/>
          <w:b w:val="0"/>
          <w:color w:val="000000"/>
          <w:lang w:val="ru-RU"/>
        </w:rPr>
      </w:pPr>
    </w:p>
    <w:p w:rsidR="00017BA3" w:rsidRDefault="00017BA3" w:rsidP="00017BA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690" w:type="dxa"/>
        <w:tblInd w:w="-222" w:type="dxa"/>
        <w:tblLook w:val="04A0"/>
      </w:tblPr>
      <w:tblGrid>
        <w:gridCol w:w="3874"/>
        <w:gridCol w:w="5816"/>
      </w:tblGrid>
      <w:tr w:rsidR="00017BA3" w:rsidRPr="002E3DE3" w:rsidTr="00017BA3">
        <w:trPr>
          <w:trHeight w:val="336"/>
        </w:trPr>
        <w:tc>
          <w:tcPr>
            <w:tcW w:w="3874" w:type="dxa"/>
          </w:tcPr>
          <w:p w:rsidR="00017BA3" w:rsidRPr="002E3DE3" w:rsidRDefault="00017BA3" w:rsidP="00017BA3">
            <w:pPr>
              <w:suppressAutoHyphens/>
              <w:spacing w:line="240" w:lineRule="auto"/>
              <w:rPr>
                <w:rFonts w:ascii="Times New Roman" w:hAnsi="Times New Roman"/>
                <w:b/>
                <w:sz w:val="24"/>
                <w:szCs w:val="24"/>
              </w:rPr>
            </w:pPr>
            <w:r w:rsidRPr="002E3DE3">
              <w:rPr>
                <w:rFonts w:ascii="Times New Roman" w:hAnsi="Times New Roman"/>
                <w:b/>
                <w:sz w:val="24"/>
                <w:szCs w:val="24"/>
              </w:rPr>
              <w:t>Вид использования</w:t>
            </w:r>
          </w:p>
        </w:tc>
        <w:tc>
          <w:tcPr>
            <w:tcW w:w="5816" w:type="dxa"/>
          </w:tcPr>
          <w:p w:rsidR="00017BA3" w:rsidRPr="002E3DE3" w:rsidRDefault="00017BA3" w:rsidP="00017BA3">
            <w:pPr>
              <w:suppressAutoHyphens/>
              <w:spacing w:line="240" w:lineRule="auto"/>
              <w:rPr>
                <w:rFonts w:ascii="Times New Roman" w:hAnsi="Times New Roman"/>
                <w:sz w:val="24"/>
                <w:szCs w:val="24"/>
              </w:rPr>
            </w:pPr>
            <w:r w:rsidRPr="002E3DE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2E3DE3" w:rsidTr="00017BA3">
        <w:trPr>
          <w:trHeight w:val="569"/>
        </w:trPr>
        <w:tc>
          <w:tcPr>
            <w:tcW w:w="387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hAnsi="Times New Roman"/>
                <w:sz w:val="24"/>
                <w:szCs w:val="24"/>
              </w:rPr>
              <w:t>Стоянки транспорта общего пользования</w:t>
            </w:r>
            <w:r w:rsidRPr="002E3DE3">
              <w:rPr>
                <w:rFonts w:ascii="Times New Roman" w:hAnsi="Times New Roman"/>
                <w:sz w:val="24"/>
                <w:szCs w:val="24"/>
              </w:rPr>
              <w:t xml:space="preserve"> (</w:t>
            </w:r>
            <w:r>
              <w:rPr>
                <w:rFonts w:ascii="Times New Roman" w:hAnsi="Times New Roman"/>
                <w:sz w:val="24"/>
                <w:szCs w:val="24"/>
              </w:rPr>
              <w:t>7.2.3</w:t>
            </w:r>
            <w:r w:rsidRPr="002E3DE3">
              <w:rPr>
                <w:rFonts w:ascii="Times New Roman" w:hAnsi="Times New Roman"/>
                <w:sz w:val="24"/>
                <w:szCs w:val="24"/>
              </w:rPr>
              <w:t>)</w:t>
            </w:r>
          </w:p>
        </w:tc>
        <w:tc>
          <w:tcPr>
            <w:tcW w:w="5816" w:type="dxa"/>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090E35" w:rsidRDefault="00017BA3" w:rsidP="00017BA3">
            <w:pPr>
              <w:pStyle w:val="af0"/>
              <w:spacing w:before="0"/>
              <w:ind w:left="0"/>
            </w:pPr>
            <w:r w:rsidRPr="00090E35">
              <w:t>Площадь застройки и земельных участков отдельных автостоянок для хранения легковых автомобилей (парковок)на одно машино-место для:</w:t>
            </w:r>
          </w:p>
          <w:p w:rsidR="00017BA3" w:rsidRPr="00090E35" w:rsidRDefault="00017BA3" w:rsidP="00017BA3">
            <w:pPr>
              <w:pStyle w:val="af0"/>
              <w:spacing w:before="0"/>
              <w:ind w:left="0"/>
            </w:pPr>
            <w:r w:rsidRPr="00090E35">
              <w:t xml:space="preserve">одноэтажных - </w:t>
            </w:r>
            <w:smartTag w:uri="urn:schemas-microsoft-com:office:smarttags" w:element="metricconverter">
              <w:smartTagPr>
                <w:attr w:name="ProductID" w:val="30 кв. м"/>
              </w:smartTagPr>
              <w:r w:rsidRPr="00090E35">
                <w:t>30 кв. м</w:t>
              </w:r>
            </w:smartTag>
            <w:r w:rsidRPr="00090E35">
              <w:t>;</w:t>
            </w:r>
          </w:p>
          <w:p w:rsidR="00017BA3" w:rsidRPr="00090E35" w:rsidRDefault="00017BA3" w:rsidP="00017BA3">
            <w:pPr>
              <w:pStyle w:val="af0"/>
              <w:spacing w:before="0"/>
              <w:ind w:left="0"/>
            </w:pPr>
            <w:r w:rsidRPr="00090E35">
              <w:t xml:space="preserve">2-х этажных </w:t>
            </w:r>
            <w:smartTag w:uri="urn:schemas-microsoft-com:office:smarttags" w:element="metricconverter">
              <w:smartTagPr>
                <w:attr w:name="ProductID" w:val="-20 кв. м"/>
              </w:smartTagPr>
              <w:r w:rsidRPr="00090E35">
                <w:t>-20 кв. м</w:t>
              </w:r>
            </w:smartTag>
            <w:r w:rsidRPr="00090E35">
              <w:t>;</w:t>
            </w:r>
          </w:p>
          <w:p w:rsidR="00017BA3" w:rsidRPr="00090E35" w:rsidRDefault="00017BA3" w:rsidP="00017BA3">
            <w:pPr>
              <w:pStyle w:val="af0"/>
              <w:spacing w:before="0"/>
              <w:ind w:left="0"/>
            </w:pPr>
            <w:r w:rsidRPr="00090E35">
              <w:t xml:space="preserve">3-х этажных - </w:t>
            </w:r>
            <w:smartTag w:uri="urn:schemas-microsoft-com:office:smarttags" w:element="metricconverter">
              <w:smartTagPr>
                <w:attr w:name="ProductID" w:val="14 кв. м"/>
              </w:smartTagPr>
              <w:r w:rsidRPr="00090E35">
                <w:t>14 кв. м</w:t>
              </w:r>
            </w:smartTag>
            <w:r w:rsidRPr="00090E35">
              <w:t>;</w:t>
            </w:r>
          </w:p>
          <w:p w:rsidR="00017BA3" w:rsidRPr="00090E35" w:rsidRDefault="00017BA3" w:rsidP="00017BA3">
            <w:pPr>
              <w:pStyle w:val="af0"/>
              <w:spacing w:before="0"/>
              <w:ind w:left="0"/>
            </w:pPr>
            <w:r w:rsidRPr="00090E35">
              <w:t xml:space="preserve">4-х этажных – </w:t>
            </w:r>
            <w:smartTag w:uri="urn:schemas-microsoft-com:office:smarttags" w:element="metricconverter">
              <w:smartTagPr>
                <w:attr w:name="ProductID" w:val="12 кв. м"/>
              </w:smartTagPr>
              <w:r w:rsidRPr="00090E35">
                <w:t>12 кв. м</w:t>
              </w:r>
            </w:smartTag>
            <w:r w:rsidRPr="00090E35">
              <w:t>;</w:t>
            </w:r>
          </w:p>
          <w:p w:rsidR="00017BA3" w:rsidRPr="00090E35" w:rsidRDefault="00017BA3" w:rsidP="00017BA3">
            <w:pPr>
              <w:pStyle w:val="af0"/>
              <w:spacing w:before="0"/>
              <w:ind w:left="0"/>
            </w:pPr>
            <w:r w:rsidRPr="00090E35">
              <w:t xml:space="preserve">5-и этажных – </w:t>
            </w:r>
            <w:smartTag w:uri="urn:schemas-microsoft-com:office:smarttags" w:element="metricconverter">
              <w:smartTagPr>
                <w:attr w:name="ProductID" w:val="10 кв. м"/>
              </w:smartTagPr>
              <w:r w:rsidRPr="00090E35">
                <w:t>10 кв. м</w:t>
              </w:r>
            </w:smartTag>
            <w:r w:rsidRPr="00090E35">
              <w:t>.</w:t>
            </w:r>
          </w:p>
          <w:p w:rsidR="00017BA3" w:rsidRPr="00090E35" w:rsidRDefault="00017BA3" w:rsidP="00017BA3">
            <w:pPr>
              <w:pStyle w:val="af0"/>
              <w:spacing w:before="0"/>
              <w:ind w:left="0"/>
            </w:pPr>
            <w:r w:rsidRPr="00090E35">
              <w:t>Площадь застройки и земельных участков для подземных стоянок</w:t>
            </w:r>
            <w:r>
              <w:t xml:space="preserve"> на одно машино-место – </w:t>
            </w:r>
            <w:r w:rsidRPr="00090E35">
              <w:t>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2E3DE3" w:rsidRDefault="00017BA3" w:rsidP="00017BA3">
            <w:pPr>
              <w:pStyle w:val="ConsNormal"/>
              <w:widowControl/>
              <w:spacing w:before="0"/>
              <w:ind w:left="0" w:right="0" w:firstLine="0"/>
              <w:rPr>
                <w:rFonts w:ascii="Times New Roman" w:hAnsi="Times New Roman" w:cs="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r w:rsidR="00017BA3" w:rsidRPr="002E3DE3" w:rsidTr="00017BA3">
        <w:trPr>
          <w:trHeight w:val="569"/>
        </w:trPr>
        <w:tc>
          <w:tcPr>
            <w:tcW w:w="3874" w:type="dxa"/>
          </w:tcPr>
          <w:p w:rsidR="00017BA3" w:rsidRPr="005C753A" w:rsidRDefault="00017BA3" w:rsidP="00017BA3">
            <w:pPr>
              <w:pStyle w:val="a9"/>
              <w:ind w:firstLine="0"/>
              <w:rPr>
                <w:lang w:val="ru-RU"/>
              </w:rPr>
            </w:pPr>
            <w:r>
              <w:rPr>
                <w:lang w:val="ru-RU"/>
              </w:rPr>
              <w:t>Водный транспорт</w:t>
            </w:r>
            <w:r w:rsidRPr="005C753A">
              <w:rPr>
                <w:lang w:val="ru-RU"/>
              </w:rPr>
              <w:t xml:space="preserve"> (</w:t>
            </w:r>
            <w:r>
              <w:rPr>
                <w:lang w:val="ru-RU"/>
              </w:rPr>
              <w:t>7.3)</w:t>
            </w:r>
          </w:p>
        </w:tc>
        <w:tc>
          <w:tcPr>
            <w:tcW w:w="5816" w:type="dxa"/>
          </w:tcPr>
          <w:p w:rsidR="00017BA3"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p>
        </w:tc>
      </w:tr>
      <w:tr w:rsidR="00017BA3" w:rsidRPr="002E3DE3" w:rsidTr="00017BA3">
        <w:trPr>
          <w:trHeight w:val="311"/>
        </w:trPr>
        <w:tc>
          <w:tcPr>
            <w:tcW w:w="3874" w:type="dxa"/>
          </w:tcPr>
          <w:p w:rsidR="00017BA3" w:rsidRDefault="00017BA3" w:rsidP="00017BA3">
            <w:pPr>
              <w:jc w:val="both"/>
            </w:pPr>
            <w:r w:rsidRPr="007A2526">
              <w:rPr>
                <w:rFonts w:ascii="Times New Roman" w:eastAsia="Times New Roman" w:hAnsi="Times New Roman"/>
                <w:sz w:val="24"/>
                <w:szCs w:val="24"/>
                <w:lang w:eastAsia="ru-RU"/>
              </w:rPr>
              <w:t>Энергетика (6.7)</w:t>
            </w:r>
          </w:p>
        </w:tc>
        <w:tc>
          <w:tcPr>
            <w:tcW w:w="5816" w:type="dxa"/>
          </w:tcPr>
          <w:p w:rsidR="00017BA3" w:rsidRDefault="00017BA3" w:rsidP="00017BA3">
            <w:pPr>
              <w:pStyle w:val="ConsNormal"/>
              <w:widowControl/>
              <w:spacing w:before="0"/>
              <w:ind w:left="0" w:right="0" w:firstLine="34"/>
              <w:rPr>
                <w:rFonts w:ascii="Times New Roman" w:hAnsi="Times New Roman" w:cs="Times New Roman"/>
                <w:sz w:val="24"/>
                <w:szCs w:val="24"/>
              </w:rPr>
            </w:pPr>
            <w:r w:rsidRPr="005C753A">
              <w:rPr>
                <w:rFonts w:ascii="Times New Roman" w:hAnsi="Times New Roman" w:cs="Times New Roman"/>
                <w:sz w:val="24"/>
                <w:szCs w:val="24"/>
              </w:rPr>
              <w:t>Не подлежат установлению.</w:t>
            </w:r>
          </w:p>
          <w:p w:rsidR="00017BA3" w:rsidRDefault="00017BA3" w:rsidP="00017BA3"/>
        </w:tc>
      </w:tr>
    </w:tbl>
    <w:p w:rsidR="00017BA3" w:rsidRPr="0085373B" w:rsidRDefault="00017BA3" w:rsidP="00017BA3">
      <w:pPr>
        <w:pStyle w:val="a9"/>
        <w:rPr>
          <w:rStyle w:val="5"/>
          <w:b w:val="0"/>
          <w:bCs w:val="0"/>
          <w:i w:val="0"/>
          <w:iCs w:val="0"/>
          <w:sz w:val="24"/>
          <w:szCs w:val="24"/>
          <w:u w:val="none"/>
          <w:shd w:val="clear" w:color="auto" w:fill="auto"/>
          <w:lang w:val="ru-RU" w:bidi="en-US"/>
        </w:rPr>
      </w:pPr>
    </w:p>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Default="00017BA3" w:rsidP="00017BA3">
      <w:pPr>
        <w:pStyle w:val="a9"/>
        <w:rPr>
          <w:lang w:val="ru-RU"/>
        </w:rPr>
      </w:pPr>
      <w:r>
        <w:rPr>
          <w:lang w:val="ru-RU"/>
        </w:rPr>
        <w:t>Не подлежат установлению.</w:t>
      </w:r>
    </w:p>
    <w:p w:rsidR="00017BA3" w:rsidRPr="000E39DF" w:rsidRDefault="00017BA3" w:rsidP="00017BA3">
      <w:pPr>
        <w:pStyle w:val="a9"/>
        <w:ind w:left="709" w:firstLine="0"/>
        <w:rPr>
          <w:lang w:val="ru-RU"/>
        </w:rPr>
      </w:pPr>
    </w:p>
    <w:p w:rsidR="00017BA3" w:rsidRPr="00032FD7" w:rsidRDefault="00017BA3" w:rsidP="00017BA3">
      <w:pPr>
        <w:pStyle w:val="a9"/>
        <w:numPr>
          <w:ilvl w:val="0"/>
          <w:numId w:val="28"/>
        </w:numPr>
        <w:rPr>
          <w:b/>
          <w:i/>
          <w:lang w:val="ru-RU"/>
        </w:rPr>
      </w:pPr>
      <w:r w:rsidRPr="0085373B">
        <w:rPr>
          <w:b/>
          <w:i/>
          <w:lang w:val="ru-RU"/>
        </w:rPr>
        <w:t>Зона автомобильного транспорта и объектов транспортной</w:t>
      </w:r>
      <w:r>
        <w:rPr>
          <w:b/>
          <w:i/>
          <w:lang w:val="ru-RU"/>
        </w:rPr>
        <w:t xml:space="preserve"> инфраструктуры</w:t>
      </w:r>
    </w:p>
    <w:p w:rsidR="00017BA3" w:rsidRDefault="00017BA3" w:rsidP="00017BA3">
      <w:pPr>
        <w:pStyle w:val="a9"/>
        <w:ind w:left="1069" w:firstLine="0"/>
        <w:rPr>
          <w:b/>
          <w:i/>
          <w:lang w:val="ru-RU"/>
        </w:rPr>
      </w:pPr>
      <w:r w:rsidRPr="0075339E">
        <w:rPr>
          <w:b/>
          <w:i/>
          <w:lang w:val="ru-RU"/>
        </w:rPr>
        <w:t>К</w:t>
      </w:r>
      <w:r>
        <w:rPr>
          <w:b/>
          <w:i/>
          <w:lang w:val="ru-RU"/>
        </w:rPr>
        <w:t>од обозначения зоны (индекс) – Т-1</w:t>
      </w:r>
      <w:r w:rsidRPr="0075339E">
        <w:rPr>
          <w:b/>
          <w:i/>
          <w:lang w:val="ru-RU"/>
        </w:rPr>
        <w:t>.</w:t>
      </w:r>
    </w:p>
    <w:p w:rsidR="00017BA3" w:rsidRPr="0085373B" w:rsidRDefault="00017BA3" w:rsidP="00017BA3">
      <w:pPr>
        <w:spacing w:line="240" w:lineRule="auto"/>
        <w:ind w:firstLine="851"/>
        <w:jc w:val="both"/>
        <w:rPr>
          <w:rFonts w:ascii="Times New Roman" w:eastAsia="Times New Roman" w:hAnsi="Times New Roman"/>
          <w:color w:val="000000"/>
          <w:sz w:val="24"/>
          <w:szCs w:val="24"/>
          <w:lang w:eastAsia="ru-RU"/>
        </w:rPr>
      </w:pPr>
      <w:r w:rsidRPr="0085373B">
        <w:rPr>
          <w:rFonts w:ascii="Times New Roman" w:eastAsia="Times New Roman" w:hAnsi="Times New Roman"/>
          <w:color w:val="000000"/>
          <w:sz w:val="24"/>
          <w:szCs w:val="24"/>
          <w:lang w:eastAsia="ru-RU"/>
        </w:rPr>
        <w:t>Территориальная зона Т1 включает в себя земли, предназначенные для размещения автомобильных дорог в г</w:t>
      </w:r>
      <w:r>
        <w:rPr>
          <w:rFonts w:ascii="Times New Roman" w:eastAsia="Times New Roman" w:hAnsi="Times New Roman"/>
          <w:color w:val="000000"/>
          <w:sz w:val="24"/>
          <w:szCs w:val="24"/>
          <w:lang w:eastAsia="ru-RU"/>
        </w:rPr>
        <w:t xml:space="preserve">раницах полосы отвода и зданий, </w:t>
      </w:r>
      <w:r w:rsidRPr="0085373B">
        <w:rPr>
          <w:rFonts w:ascii="Times New Roman" w:eastAsia="Times New Roman" w:hAnsi="Times New Roman"/>
          <w:color w:val="000000"/>
          <w:sz w:val="24"/>
          <w:szCs w:val="24"/>
          <w:lang w:eastAsia="ru-RU"/>
        </w:rPr>
        <w:t xml:space="preserve">сооружений, технологически связанных с эксплуатацией автомобильных дорог и обеспечением движения автомобильного транспорта (дорожное полотно, искусственные и защитные дорожные сооружения, производственные объекты и элементы обустройства автомобильных дорог). </w:t>
      </w:r>
    </w:p>
    <w:p w:rsidR="00017BA3" w:rsidRPr="0075339E" w:rsidRDefault="00017BA3" w:rsidP="00017BA3">
      <w:pPr>
        <w:pStyle w:val="a9"/>
        <w:ind w:left="709" w:firstLine="0"/>
        <w:rPr>
          <w:b/>
          <w:i/>
          <w:lang w:val="ru-RU"/>
        </w:rPr>
      </w:pPr>
    </w:p>
    <w:p w:rsidR="00017BA3" w:rsidRPr="000E39DF" w:rsidRDefault="00017BA3" w:rsidP="00017BA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468" w:type="dxa"/>
        <w:tblLook w:val="04A0"/>
      </w:tblPr>
      <w:tblGrid>
        <w:gridCol w:w="3652"/>
        <w:gridCol w:w="5816"/>
      </w:tblGrid>
      <w:tr w:rsidR="00017BA3" w:rsidRPr="002E3DE3" w:rsidTr="00017BA3">
        <w:trPr>
          <w:trHeight w:val="336"/>
        </w:trPr>
        <w:tc>
          <w:tcPr>
            <w:tcW w:w="3652" w:type="dxa"/>
          </w:tcPr>
          <w:p w:rsidR="00017BA3" w:rsidRPr="002E3DE3" w:rsidRDefault="00017BA3" w:rsidP="00017BA3">
            <w:pPr>
              <w:suppressAutoHyphens/>
              <w:spacing w:line="240" w:lineRule="auto"/>
              <w:rPr>
                <w:rFonts w:ascii="Times New Roman" w:hAnsi="Times New Roman"/>
                <w:b/>
                <w:sz w:val="24"/>
                <w:szCs w:val="24"/>
              </w:rPr>
            </w:pPr>
            <w:r w:rsidRPr="002E3DE3">
              <w:rPr>
                <w:rFonts w:ascii="Times New Roman" w:hAnsi="Times New Roman"/>
                <w:b/>
                <w:sz w:val="24"/>
                <w:szCs w:val="24"/>
              </w:rPr>
              <w:t>Вид использования</w:t>
            </w:r>
          </w:p>
        </w:tc>
        <w:tc>
          <w:tcPr>
            <w:tcW w:w="5816" w:type="dxa"/>
          </w:tcPr>
          <w:p w:rsidR="00017BA3" w:rsidRPr="002E3DE3" w:rsidRDefault="00017BA3" w:rsidP="00017BA3">
            <w:pPr>
              <w:suppressAutoHyphens/>
              <w:spacing w:line="240" w:lineRule="auto"/>
              <w:rPr>
                <w:rFonts w:ascii="Times New Roman" w:hAnsi="Times New Roman"/>
                <w:sz w:val="24"/>
                <w:szCs w:val="24"/>
              </w:rPr>
            </w:pPr>
            <w:r w:rsidRPr="002E3DE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2E3DE3" w:rsidTr="00017BA3">
        <w:trPr>
          <w:trHeight w:val="70"/>
        </w:trPr>
        <w:tc>
          <w:tcPr>
            <w:tcW w:w="3652" w:type="dxa"/>
          </w:tcPr>
          <w:p w:rsidR="00017BA3" w:rsidRPr="002E3DE3" w:rsidRDefault="00017BA3" w:rsidP="00017BA3">
            <w:pPr>
              <w:pStyle w:val="ab"/>
              <w:jc w:val="left"/>
            </w:pPr>
            <w:r w:rsidRPr="002E3DE3">
              <w:t>Автомобильный транспорт (7.2)</w:t>
            </w:r>
          </w:p>
        </w:tc>
        <w:tc>
          <w:tcPr>
            <w:tcW w:w="5816" w:type="dxa"/>
          </w:tcPr>
          <w:p w:rsidR="00017BA3" w:rsidRPr="002E3DE3" w:rsidRDefault="00017BA3" w:rsidP="00017BA3">
            <w:pPr>
              <w:pStyle w:val="ConsNormal"/>
              <w:widowControl/>
              <w:spacing w:before="0"/>
              <w:ind w:left="34" w:right="0" w:hanging="45"/>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tc>
      </w:tr>
      <w:tr w:rsidR="00017BA3" w:rsidRPr="002E3DE3" w:rsidTr="00017BA3">
        <w:trPr>
          <w:trHeight w:val="539"/>
        </w:trPr>
        <w:tc>
          <w:tcPr>
            <w:tcW w:w="3652"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Коммунальное обслуживание(3.1)</w:t>
            </w:r>
          </w:p>
        </w:tc>
        <w:tc>
          <w:tcPr>
            <w:tcW w:w="5816" w:type="dxa"/>
          </w:tcPr>
          <w:p w:rsidR="00017BA3" w:rsidRPr="002E3DE3" w:rsidRDefault="00017BA3" w:rsidP="00017BA3">
            <w:pPr>
              <w:pStyle w:val="ConsNormal"/>
              <w:widowControl/>
              <w:spacing w:before="0"/>
              <w:ind w:left="34" w:right="0" w:hanging="45"/>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p w:rsidR="00017BA3" w:rsidRPr="002E3DE3" w:rsidRDefault="00017BA3" w:rsidP="00017BA3">
            <w:pPr>
              <w:pStyle w:val="ConsNormal"/>
              <w:widowControl/>
              <w:spacing w:before="0"/>
              <w:ind w:left="34" w:right="0" w:hanging="45"/>
              <w:rPr>
                <w:rFonts w:ascii="Times New Roman" w:hAnsi="Times New Roman" w:cs="Times New Roman"/>
                <w:sz w:val="24"/>
                <w:szCs w:val="24"/>
              </w:rPr>
            </w:pPr>
          </w:p>
        </w:tc>
      </w:tr>
      <w:tr w:rsidR="00017BA3" w:rsidRPr="002E3DE3" w:rsidTr="00017BA3">
        <w:trPr>
          <w:trHeight w:val="479"/>
        </w:trPr>
        <w:tc>
          <w:tcPr>
            <w:tcW w:w="3652"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Трубопроводный транспорт (7.5)</w:t>
            </w:r>
          </w:p>
        </w:tc>
        <w:tc>
          <w:tcPr>
            <w:tcW w:w="5816" w:type="dxa"/>
            <w:vMerge w:val="restart"/>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p>
        </w:tc>
      </w:tr>
      <w:tr w:rsidR="00017BA3" w:rsidRPr="002E3DE3" w:rsidTr="00017BA3">
        <w:trPr>
          <w:trHeight w:val="276"/>
        </w:trPr>
        <w:tc>
          <w:tcPr>
            <w:tcW w:w="3652" w:type="dxa"/>
            <w:vMerge w:val="restart"/>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Энергетика (6.7)</w:t>
            </w:r>
          </w:p>
        </w:tc>
        <w:tc>
          <w:tcPr>
            <w:tcW w:w="5816" w:type="dxa"/>
            <w:vMerge/>
          </w:tcPr>
          <w:p w:rsidR="00017BA3" w:rsidRPr="002E3DE3" w:rsidRDefault="00017BA3" w:rsidP="00017BA3">
            <w:pPr>
              <w:pStyle w:val="ConsNormal"/>
              <w:widowControl/>
              <w:spacing w:before="0"/>
              <w:ind w:right="0" w:firstLine="372"/>
              <w:rPr>
                <w:rFonts w:ascii="Times New Roman" w:hAnsi="Times New Roman" w:cs="Times New Roman"/>
                <w:sz w:val="24"/>
                <w:szCs w:val="24"/>
              </w:rPr>
            </w:pPr>
          </w:p>
        </w:tc>
      </w:tr>
      <w:tr w:rsidR="00017BA3" w:rsidRPr="002E3DE3" w:rsidTr="00017BA3">
        <w:trPr>
          <w:trHeight w:val="475"/>
        </w:trPr>
        <w:tc>
          <w:tcPr>
            <w:tcW w:w="3652" w:type="dxa"/>
            <w:vMerge/>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p>
        </w:tc>
        <w:tc>
          <w:tcPr>
            <w:tcW w:w="5816"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2E3DE3" w:rsidRDefault="00017BA3" w:rsidP="00017BA3">
            <w:pPr>
              <w:pStyle w:val="ConsNormal"/>
              <w:widowControl/>
              <w:spacing w:before="0"/>
              <w:ind w:right="0" w:firstLine="372"/>
              <w:rPr>
                <w:rFonts w:ascii="Times New Roman" w:hAnsi="Times New Roman" w:cs="Times New Roman"/>
                <w:sz w:val="24"/>
                <w:szCs w:val="24"/>
              </w:rPr>
            </w:pPr>
          </w:p>
        </w:tc>
      </w:tr>
      <w:tr w:rsidR="00017BA3" w:rsidRPr="002E3DE3" w:rsidTr="00017BA3">
        <w:trPr>
          <w:trHeight w:val="250"/>
        </w:trPr>
        <w:tc>
          <w:tcPr>
            <w:tcW w:w="365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 xml:space="preserve">Связь (6.8) </w:t>
            </w:r>
          </w:p>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p>
        </w:tc>
        <w:tc>
          <w:tcPr>
            <w:tcW w:w="5816"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2E3DE3" w:rsidRDefault="00017BA3" w:rsidP="00017BA3">
            <w:pPr>
              <w:pStyle w:val="ConsNormal"/>
              <w:widowControl/>
              <w:spacing w:before="0"/>
              <w:ind w:right="0" w:firstLine="372"/>
              <w:rPr>
                <w:rFonts w:ascii="Times New Roman" w:hAnsi="Times New Roman" w:cs="Times New Roman"/>
                <w:sz w:val="24"/>
                <w:szCs w:val="24"/>
              </w:rPr>
            </w:pPr>
          </w:p>
        </w:tc>
      </w:tr>
      <w:tr w:rsidR="00017BA3" w:rsidRPr="002E3DE3" w:rsidTr="00017BA3">
        <w:trPr>
          <w:trHeight w:val="507"/>
        </w:trPr>
        <w:tc>
          <w:tcPr>
            <w:tcW w:w="365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Благоустройство территории (12.0.2)</w:t>
            </w:r>
          </w:p>
        </w:tc>
        <w:tc>
          <w:tcPr>
            <w:tcW w:w="5816"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p>
        </w:tc>
      </w:tr>
      <w:tr w:rsidR="00017BA3" w:rsidRPr="002E3DE3" w:rsidTr="00017BA3">
        <w:trPr>
          <w:trHeight w:val="569"/>
        </w:trPr>
        <w:tc>
          <w:tcPr>
            <w:tcW w:w="365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Хранение автотранспорта (2.7.1) </w:t>
            </w:r>
          </w:p>
        </w:tc>
        <w:tc>
          <w:tcPr>
            <w:tcW w:w="5816" w:type="dxa"/>
          </w:tcPr>
          <w:p w:rsidR="00017BA3" w:rsidRPr="00985A4B" w:rsidRDefault="00017BA3" w:rsidP="00017BA3">
            <w:pPr>
              <w:pStyle w:val="ConsNormal"/>
              <w:widowControl/>
              <w:spacing w:before="0"/>
              <w:ind w:left="0" w:right="0" w:firstLine="0"/>
              <w:rPr>
                <w:rFonts w:ascii="Times New Roman" w:hAnsi="Times New Roman"/>
                <w:sz w:val="24"/>
                <w:szCs w:val="24"/>
              </w:rPr>
            </w:pPr>
            <w:r>
              <w:rPr>
                <w:rFonts w:ascii="Times New Roman" w:hAnsi="Times New Roman" w:cs="Times New Roman"/>
                <w:color w:val="000000"/>
                <w:sz w:val="24"/>
                <w:szCs w:val="24"/>
              </w:rPr>
              <w:t>Размер земельных участков для гаражей следует принимать 30 кв.м. на одно машино-место.</w:t>
            </w:r>
          </w:p>
        </w:tc>
      </w:tr>
      <w:tr w:rsidR="00017BA3" w:rsidRPr="002E3DE3" w:rsidTr="00017BA3">
        <w:trPr>
          <w:trHeight w:val="569"/>
        </w:trPr>
        <w:tc>
          <w:tcPr>
            <w:tcW w:w="3652" w:type="dxa"/>
          </w:tcPr>
          <w:p w:rsidR="00017BA3" w:rsidRPr="002E3DE3" w:rsidRDefault="00017BA3" w:rsidP="00017BA3">
            <w:pPr>
              <w:pStyle w:val="ab"/>
              <w:jc w:val="left"/>
              <w:rPr>
                <w:i/>
                <w:sz w:val="22"/>
                <w:szCs w:val="22"/>
              </w:rPr>
            </w:pPr>
            <w:r w:rsidRPr="002E3DE3">
              <w:t>Объекты</w:t>
            </w:r>
            <w:r>
              <w:t xml:space="preserve"> дорожного сервиса (4.9.1) </w:t>
            </w:r>
          </w:p>
        </w:tc>
        <w:tc>
          <w:tcPr>
            <w:tcW w:w="5816" w:type="dxa"/>
          </w:tcPr>
          <w:p w:rsidR="00017BA3" w:rsidRPr="002E3DE3" w:rsidRDefault="00017BA3" w:rsidP="00017BA3">
            <w:pPr>
              <w:pStyle w:val="ConsNormal"/>
              <w:ind w:left="0" w:right="0" w:firstLine="0"/>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tc>
      </w:tr>
      <w:tr w:rsidR="00017BA3" w:rsidRPr="002E3DE3" w:rsidTr="00017BA3">
        <w:trPr>
          <w:trHeight w:val="569"/>
        </w:trPr>
        <w:tc>
          <w:tcPr>
            <w:tcW w:w="3652"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Гостиничное обслуживание (4.7)</w:t>
            </w:r>
          </w:p>
        </w:tc>
        <w:tc>
          <w:tcPr>
            <w:tcW w:w="5816"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DE7B22">
              <w:rPr>
                <w:rFonts w:ascii="Times New Roman" w:hAnsi="Times New Roman" w:cs="Times New Roman"/>
                <w:sz w:val="24"/>
                <w:szCs w:val="24"/>
              </w:rPr>
              <w:t>- от 400 до 6000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2E3DE3" w:rsidTr="00017BA3">
        <w:trPr>
          <w:trHeight w:val="569"/>
        </w:trPr>
        <w:tc>
          <w:tcPr>
            <w:tcW w:w="3652"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Общественное питание(4.6)</w:t>
            </w:r>
          </w:p>
        </w:tc>
        <w:tc>
          <w:tcPr>
            <w:tcW w:w="5816"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6</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2E3DE3" w:rsidTr="00017BA3">
        <w:trPr>
          <w:trHeight w:val="569"/>
        </w:trPr>
        <w:tc>
          <w:tcPr>
            <w:tcW w:w="3652"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Магазины (4.4)</w:t>
            </w:r>
          </w:p>
        </w:tc>
        <w:tc>
          <w:tcPr>
            <w:tcW w:w="5816" w:type="dxa"/>
          </w:tcPr>
          <w:p w:rsidR="00017BA3" w:rsidRPr="005726B7" w:rsidRDefault="00017BA3" w:rsidP="00017BA3">
            <w:pPr>
              <w:pStyle w:val="ConsNormal"/>
              <w:widowControl/>
              <w:tabs>
                <w:tab w:val="left" w:pos="0"/>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минимальная площадь земельного участка от 200 до 6000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2E3DE3" w:rsidTr="00017BA3">
        <w:trPr>
          <w:trHeight w:val="569"/>
        </w:trPr>
        <w:tc>
          <w:tcPr>
            <w:tcW w:w="3652"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Деловое управление (4.1)</w:t>
            </w:r>
          </w:p>
        </w:tc>
        <w:tc>
          <w:tcPr>
            <w:tcW w:w="5816"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2E3DE3" w:rsidTr="00017BA3">
        <w:trPr>
          <w:trHeight w:val="2837"/>
        </w:trPr>
        <w:tc>
          <w:tcPr>
            <w:tcW w:w="3652"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Склады(6.9)</w:t>
            </w:r>
          </w:p>
        </w:tc>
        <w:tc>
          <w:tcPr>
            <w:tcW w:w="5816" w:type="dxa"/>
          </w:tcPr>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C664AF">
              <w:rPr>
                <w:rFonts w:ascii="Times New Roman" w:hAnsi="Times New Roman" w:cs="Times New Roman"/>
                <w:sz w:val="24"/>
                <w:szCs w:val="24"/>
              </w:rPr>
              <w:t>- от 10</w:t>
            </w:r>
            <w:r>
              <w:rPr>
                <w:rFonts w:ascii="Times New Roman" w:hAnsi="Times New Roman" w:cs="Times New Roman"/>
                <w:sz w:val="24"/>
                <w:szCs w:val="24"/>
              </w:rPr>
              <w:t>0. Максимальная площадь земельного участка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8"/>
                <w:szCs w:val="28"/>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p w:rsidR="00017BA3" w:rsidRPr="002E3DE3" w:rsidRDefault="00017BA3" w:rsidP="00017BA3">
            <w:pPr>
              <w:pStyle w:val="ConsNormal"/>
              <w:widowControl/>
              <w:spacing w:before="0"/>
              <w:ind w:left="720" w:right="0" w:firstLine="0"/>
              <w:rPr>
                <w:rFonts w:ascii="Times New Roman" w:hAnsi="Times New Roman" w:cs="Times New Roman"/>
                <w:sz w:val="24"/>
                <w:szCs w:val="24"/>
              </w:rPr>
            </w:pPr>
          </w:p>
        </w:tc>
      </w:tr>
      <w:tr w:rsidR="00017BA3" w:rsidRPr="002E3DE3" w:rsidTr="00017BA3">
        <w:trPr>
          <w:trHeight w:val="569"/>
        </w:trPr>
        <w:tc>
          <w:tcPr>
            <w:tcW w:w="3652"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Земельные участки общего пользования (12.0)</w:t>
            </w:r>
          </w:p>
        </w:tc>
        <w:tc>
          <w:tcPr>
            <w:tcW w:w="5816" w:type="dxa"/>
          </w:tcPr>
          <w:p w:rsidR="00017BA3" w:rsidRPr="002E3DE3" w:rsidRDefault="00017BA3" w:rsidP="00017BA3">
            <w:pPr>
              <w:pStyle w:val="ConsNormal"/>
              <w:widowControl/>
              <w:spacing w:line="360" w:lineRule="exact"/>
              <w:ind w:left="0" w:right="0" w:firstLine="0"/>
              <w:jc w:val="left"/>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p w:rsidR="00017BA3" w:rsidRPr="002E3DE3" w:rsidRDefault="00017BA3" w:rsidP="00017BA3">
            <w:pPr>
              <w:pStyle w:val="ConsNormal"/>
              <w:widowControl/>
              <w:spacing w:before="0"/>
              <w:ind w:left="34" w:right="0" w:hanging="45"/>
              <w:jc w:val="left"/>
              <w:rPr>
                <w:rFonts w:ascii="Times New Roman" w:hAnsi="Times New Roman" w:cs="Times New Roman"/>
                <w:sz w:val="24"/>
                <w:szCs w:val="24"/>
              </w:rPr>
            </w:pPr>
            <w:r w:rsidRPr="002E3DE3">
              <w:rPr>
                <w:rFonts w:ascii="Times New Roman" w:hAnsi="Times New Roman" w:cs="Times New Roman"/>
                <w:sz w:val="24"/>
                <w:szCs w:val="24"/>
              </w:rPr>
              <w:t>При новом строительстве у</w:t>
            </w:r>
            <w:r>
              <w:rPr>
                <w:rFonts w:ascii="Times New Roman" w:hAnsi="Times New Roman" w:cs="Times New Roman"/>
                <w:sz w:val="24"/>
                <w:szCs w:val="24"/>
              </w:rPr>
              <w:t xml:space="preserve">станавливаются в соответствии с </w:t>
            </w:r>
            <w:r w:rsidRPr="002E3DE3">
              <w:rPr>
                <w:rFonts w:ascii="Times New Roman" w:hAnsi="Times New Roman" w:cs="Times New Roman"/>
                <w:sz w:val="24"/>
                <w:szCs w:val="24"/>
              </w:rPr>
              <w:t>документами по планировке территории</w:t>
            </w:r>
          </w:p>
        </w:tc>
      </w:tr>
      <w:tr w:rsidR="00017BA3" w:rsidRPr="002E3DE3" w:rsidTr="00017BA3">
        <w:trPr>
          <w:trHeight w:val="569"/>
        </w:trPr>
        <w:tc>
          <w:tcPr>
            <w:tcW w:w="3652"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hAnsi="Times New Roman"/>
                <w:sz w:val="24"/>
                <w:szCs w:val="24"/>
              </w:rPr>
              <w:t>Стоянки транспорта общего пользования</w:t>
            </w:r>
            <w:r w:rsidRPr="002E3DE3">
              <w:rPr>
                <w:rFonts w:ascii="Times New Roman" w:hAnsi="Times New Roman"/>
                <w:sz w:val="24"/>
                <w:szCs w:val="24"/>
              </w:rPr>
              <w:t xml:space="preserve"> (</w:t>
            </w:r>
            <w:r>
              <w:rPr>
                <w:rFonts w:ascii="Times New Roman" w:hAnsi="Times New Roman"/>
                <w:sz w:val="24"/>
                <w:szCs w:val="24"/>
              </w:rPr>
              <w:t>7.2.3</w:t>
            </w:r>
            <w:r w:rsidRPr="002E3DE3">
              <w:rPr>
                <w:rFonts w:ascii="Times New Roman" w:hAnsi="Times New Roman"/>
                <w:sz w:val="24"/>
                <w:szCs w:val="24"/>
              </w:rPr>
              <w:t>)</w:t>
            </w:r>
          </w:p>
        </w:tc>
        <w:tc>
          <w:tcPr>
            <w:tcW w:w="5816" w:type="dxa"/>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090E35" w:rsidRDefault="00017BA3" w:rsidP="00017BA3">
            <w:pPr>
              <w:pStyle w:val="af0"/>
              <w:spacing w:before="0"/>
              <w:ind w:left="0"/>
            </w:pPr>
            <w:r w:rsidRPr="00090E35">
              <w:t>Площадь застройки и земельных участков отдельных автостоянок для хранения легковых автомобилей (парковок)на одно машино-место для:</w:t>
            </w:r>
          </w:p>
          <w:p w:rsidR="00017BA3" w:rsidRPr="00090E35" w:rsidRDefault="00017BA3" w:rsidP="00017BA3">
            <w:pPr>
              <w:pStyle w:val="af0"/>
              <w:spacing w:before="0"/>
              <w:ind w:left="0"/>
            </w:pPr>
            <w:r w:rsidRPr="00090E35">
              <w:t xml:space="preserve">одноэтажных - </w:t>
            </w:r>
            <w:smartTag w:uri="urn:schemas-microsoft-com:office:smarttags" w:element="metricconverter">
              <w:smartTagPr>
                <w:attr w:name="ProductID" w:val="30 кв. м"/>
              </w:smartTagPr>
              <w:r w:rsidRPr="00090E35">
                <w:t>30 кв. м</w:t>
              </w:r>
            </w:smartTag>
            <w:r w:rsidRPr="00090E35">
              <w:t>;</w:t>
            </w:r>
          </w:p>
          <w:p w:rsidR="00017BA3" w:rsidRPr="00090E35" w:rsidRDefault="00017BA3" w:rsidP="00017BA3">
            <w:pPr>
              <w:pStyle w:val="af0"/>
              <w:spacing w:before="0"/>
              <w:ind w:left="0"/>
            </w:pPr>
            <w:r w:rsidRPr="00090E35">
              <w:t xml:space="preserve">2-х этажных </w:t>
            </w:r>
            <w:smartTag w:uri="urn:schemas-microsoft-com:office:smarttags" w:element="metricconverter">
              <w:smartTagPr>
                <w:attr w:name="ProductID" w:val="-20 кв. м"/>
              </w:smartTagPr>
              <w:r w:rsidRPr="00090E35">
                <w:t>-20 кв. м</w:t>
              </w:r>
            </w:smartTag>
            <w:r w:rsidRPr="00090E35">
              <w:t>;</w:t>
            </w:r>
          </w:p>
          <w:p w:rsidR="00017BA3" w:rsidRPr="00090E35" w:rsidRDefault="00017BA3" w:rsidP="00017BA3">
            <w:pPr>
              <w:pStyle w:val="af0"/>
              <w:spacing w:before="0"/>
              <w:ind w:left="0"/>
            </w:pPr>
            <w:r w:rsidRPr="00090E35">
              <w:t xml:space="preserve">3-х этажных - </w:t>
            </w:r>
            <w:smartTag w:uri="urn:schemas-microsoft-com:office:smarttags" w:element="metricconverter">
              <w:smartTagPr>
                <w:attr w:name="ProductID" w:val="14 кв. м"/>
              </w:smartTagPr>
              <w:r w:rsidRPr="00090E35">
                <w:t>14 кв. м</w:t>
              </w:r>
            </w:smartTag>
            <w:r w:rsidRPr="00090E35">
              <w:t>;</w:t>
            </w:r>
          </w:p>
          <w:p w:rsidR="00017BA3" w:rsidRPr="00090E35" w:rsidRDefault="00017BA3" w:rsidP="00017BA3">
            <w:pPr>
              <w:pStyle w:val="af0"/>
              <w:spacing w:before="0"/>
              <w:ind w:left="0"/>
            </w:pPr>
            <w:r w:rsidRPr="00090E35">
              <w:t xml:space="preserve">4-х этажных – </w:t>
            </w:r>
            <w:smartTag w:uri="urn:schemas-microsoft-com:office:smarttags" w:element="metricconverter">
              <w:smartTagPr>
                <w:attr w:name="ProductID" w:val="12 кв. м"/>
              </w:smartTagPr>
              <w:r w:rsidRPr="00090E35">
                <w:t>12 кв. м</w:t>
              </w:r>
            </w:smartTag>
            <w:r w:rsidRPr="00090E35">
              <w:t>;</w:t>
            </w:r>
          </w:p>
          <w:p w:rsidR="00017BA3" w:rsidRPr="00090E35" w:rsidRDefault="00017BA3" w:rsidP="00017BA3">
            <w:pPr>
              <w:pStyle w:val="af0"/>
              <w:spacing w:before="0"/>
              <w:ind w:left="0"/>
            </w:pPr>
            <w:r w:rsidRPr="00090E35">
              <w:t xml:space="preserve">5-и этажных – </w:t>
            </w:r>
            <w:smartTag w:uri="urn:schemas-microsoft-com:office:smarttags" w:element="metricconverter">
              <w:smartTagPr>
                <w:attr w:name="ProductID" w:val="10 кв. м"/>
              </w:smartTagPr>
              <w:r w:rsidRPr="00090E35">
                <w:t>10 кв. м</w:t>
              </w:r>
            </w:smartTag>
            <w:r w:rsidRPr="00090E35">
              <w:t>.</w:t>
            </w:r>
          </w:p>
          <w:p w:rsidR="00017BA3" w:rsidRPr="00090E35" w:rsidRDefault="00017BA3" w:rsidP="00017BA3">
            <w:pPr>
              <w:pStyle w:val="af0"/>
              <w:spacing w:before="0"/>
              <w:ind w:left="0"/>
            </w:pPr>
            <w:r w:rsidRPr="00090E35">
              <w:t>Площадь застройки и земельных участков для подземных стоянок</w:t>
            </w:r>
            <w:r>
              <w:t xml:space="preserve"> на одно машино-место – </w:t>
            </w:r>
            <w:r w:rsidRPr="00090E35">
              <w:t>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2E3DE3" w:rsidRDefault="00017BA3" w:rsidP="00017BA3">
            <w:pPr>
              <w:pStyle w:val="ConsNormal"/>
              <w:widowControl/>
              <w:spacing w:before="0"/>
              <w:ind w:left="0" w:right="0" w:firstLine="0"/>
              <w:rPr>
                <w:rFonts w:ascii="Times New Roman" w:hAnsi="Times New Roman" w:cs="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bl>
    <w:p w:rsidR="00017BA3" w:rsidRPr="000E39DF"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tbl>
      <w:tblPr>
        <w:tblStyle w:val="af2"/>
        <w:tblW w:w="9468" w:type="dxa"/>
        <w:tblLook w:val="04A0"/>
      </w:tblPr>
      <w:tblGrid>
        <w:gridCol w:w="3652"/>
        <w:gridCol w:w="5816"/>
      </w:tblGrid>
      <w:tr w:rsidR="00017BA3" w:rsidRPr="0075339E" w:rsidTr="00017BA3">
        <w:trPr>
          <w:trHeight w:val="336"/>
        </w:trPr>
        <w:tc>
          <w:tcPr>
            <w:tcW w:w="3652" w:type="dxa"/>
          </w:tcPr>
          <w:p w:rsidR="00017BA3" w:rsidRPr="0075339E" w:rsidRDefault="00017BA3" w:rsidP="00017BA3">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5816" w:type="dxa"/>
          </w:tcPr>
          <w:p w:rsidR="00017BA3" w:rsidRPr="0075339E" w:rsidRDefault="00017BA3" w:rsidP="00017BA3">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75339E" w:rsidTr="00017BA3">
        <w:trPr>
          <w:trHeight w:val="569"/>
        </w:trPr>
        <w:tc>
          <w:tcPr>
            <w:tcW w:w="3652" w:type="dxa"/>
          </w:tcPr>
          <w:p w:rsidR="00017BA3" w:rsidRPr="0075339E"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Бытовое обслуживание (3.3)</w:t>
            </w:r>
          </w:p>
        </w:tc>
        <w:tc>
          <w:tcPr>
            <w:tcW w:w="5816" w:type="dxa"/>
          </w:tcPr>
          <w:p w:rsidR="00017BA3" w:rsidRPr="005726B7" w:rsidRDefault="00017BA3" w:rsidP="00017BA3">
            <w:pPr>
              <w:pStyle w:val="ConsNormal"/>
              <w:widowControl/>
              <w:tabs>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(минимальные и (или) максимальные) размеры 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100 до 400 кв.м.</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941CF">
              <w:rPr>
                <w:rFonts w:ascii="Times New Roman" w:hAnsi="Times New Roman" w:cs="Times New Roman"/>
                <w:color w:val="000000"/>
                <w:sz w:val="24"/>
                <w:szCs w:val="24"/>
              </w:rPr>
              <w:t>Максимальный процент застройки в границах земельного участка – 60 %.</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Предельное количество этажей - 1</w:t>
            </w:r>
            <w:r w:rsidRPr="00C941CF">
              <w:rPr>
                <w:rFonts w:ascii="Times New Roman" w:hAnsi="Times New Roman" w:cs="Times New Roman"/>
                <w:color w:val="000000"/>
                <w:sz w:val="24"/>
                <w:szCs w:val="24"/>
              </w:rPr>
              <w:t xml:space="preserve"> этаж.</w:t>
            </w:r>
          </w:p>
          <w:p w:rsidR="00017BA3"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p w:rsidR="00017BA3" w:rsidRDefault="00017BA3" w:rsidP="00017BA3">
            <w:pPr>
              <w:pStyle w:val="ConsNormal"/>
              <w:widowControl/>
              <w:tabs>
                <w:tab w:val="left" w:pos="340"/>
              </w:tabs>
              <w:spacing w:before="0"/>
              <w:ind w:left="34"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C941C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017BA3" w:rsidRPr="0075339E" w:rsidRDefault="00017BA3" w:rsidP="00017BA3">
            <w:pPr>
              <w:pStyle w:val="ConsNormal"/>
              <w:widowControl/>
              <w:spacing w:before="0"/>
              <w:ind w:left="34" w:right="0" w:firstLine="0"/>
              <w:rPr>
                <w:rFonts w:ascii="Times New Roman" w:hAnsi="Times New Roman" w:cs="Times New Roman"/>
                <w:color w:val="000000"/>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75339E" w:rsidTr="00017BA3">
        <w:trPr>
          <w:trHeight w:val="569"/>
        </w:trPr>
        <w:tc>
          <w:tcPr>
            <w:tcW w:w="3652" w:type="dxa"/>
          </w:tcPr>
          <w:p w:rsidR="00017BA3" w:rsidRPr="00090E35" w:rsidRDefault="00017BA3" w:rsidP="00017BA3">
            <w:pPr>
              <w:suppressAutoHyphens/>
              <w:spacing w:line="240" w:lineRule="auto"/>
              <w:ind w:left="-142"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Служебные гаражи</w:t>
            </w:r>
            <w:r w:rsidRPr="007D1228">
              <w:rPr>
                <w:rFonts w:ascii="Times New Roman" w:eastAsia="Times New Roman" w:hAnsi="Times New Roman"/>
                <w:sz w:val="24"/>
                <w:szCs w:val="24"/>
                <w:lang w:eastAsia="ru-RU"/>
              </w:rPr>
              <w:t xml:space="preserve"> (4.9)</w:t>
            </w:r>
          </w:p>
        </w:tc>
        <w:tc>
          <w:tcPr>
            <w:tcW w:w="5816" w:type="dxa"/>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136C5F" w:rsidRDefault="00017BA3" w:rsidP="00017BA3">
            <w:pPr>
              <w:pStyle w:val="af0"/>
              <w:spacing w:before="0"/>
              <w:ind w:left="0"/>
              <w:rPr>
                <w:sz w:val="24"/>
                <w:szCs w:val="24"/>
              </w:rPr>
            </w:pPr>
            <w:r w:rsidRPr="00136C5F">
              <w:rPr>
                <w:sz w:val="24"/>
                <w:szCs w:val="24"/>
              </w:rPr>
              <w:t>Площадь застройки и земельных участков отдельных автостоянок для хранения легковых автомобилей (парковок)на одно машино-место для:</w:t>
            </w:r>
          </w:p>
          <w:p w:rsidR="00017BA3" w:rsidRPr="00136C5F" w:rsidRDefault="00017BA3" w:rsidP="00017BA3">
            <w:pPr>
              <w:pStyle w:val="af0"/>
              <w:spacing w:before="0"/>
              <w:ind w:left="0"/>
              <w:rPr>
                <w:sz w:val="24"/>
                <w:szCs w:val="24"/>
              </w:rPr>
            </w:pPr>
            <w:r w:rsidRPr="00136C5F">
              <w:rPr>
                <w:sz w:val="24"/>
                <w:szCs w:val="24"/>
              </w:rPr>
              <w:t xml:space="preserve">одноэтажных - </w:t>
            </w:r>
            <w:smartTag w:uri="urn:schemas-microsoft-com:office:smarttags" w:element="metricconverter">
              <w:smartTagPr>
                <w:attr w:name="ProductID" w:val="30 кв. м"/>
              </w:smartTagPr>
              <w:r w:rsidRPr="00136C5F">
                <w:rPr>
                  <w:sz w:val="24"/>
                  <w:szCs w:val="24"/>
                </w:rPr>
                <w:t>30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2-х этажных </w:t>
            </w:r>
            <w:smartTag w:uri="urn:schemas-microsoft-com:office:smarttags" w:element="metricconverter">
              <w:smartTagPr>
                <w:attr w:name="ProductID" w:val="-20 кв. м"/>
              </w:smartTagPr>
              <w:r w:rsidRPr="00136C5F">
                <w:rPr>
                  <w:sz w:val="24"/>
                  <w:szCs w:val="24"/>
                </w:rPr>
                <w:t>-20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3-х этажных - </w:t>
            </w:r>
            <w:smartTag w:uri="urn:schemas-microsoft-com:office:smarttags" w:element="metricconverter">
              <w:smartTagPr>
                <w:attr w:name="ProductID" w:val="14 кв. м"/>
              </w:smartTagPr>
              <w:r w:rsidRPr="00136C5F">
                <w:rPr>
                  <w:sz w:val="24"/>
                  <w:szCs w:val="24"/>
                </w:rPr>
                <w:t>14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4-х этажных – </w:t>
            </w:r>
            <w:smartTag w:uri="urn:schemas-microsoft-com:office:smarttags" w:element="metricconverter">
              <w:smartTagPr>
                <w:attr w:name="ProductID" w:val="12 кв. м"/>
              </w:smartTagPr>
              <w:r w:rsidRPr="00136C5F">
                <w:rPr>
                  <w:sz w:val="24"/>
                  <w:szCs w:val="24"/>
                </w:rPr>
                <w:t>12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5-и этажных – </w:t>
            </w:r>
            <w:smartTag w:uri="urn:schemas-microsoft-com:office:smarttags" w:element="metricconverter">
              <w:smartTagPr>
                <w:attr w:name="ProductID" w:val="10 кв. м"/>
              </w:smartTagPr>
              <w:r w:rsidRPr="00136C5F">
                <w:rPr>
                  <w:sz w:val="24"/>
                  <w:szCs w:val="24"/>
                </w:rPr>
                <w:t>10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Площадь застройки и земельных участков для подземных стоянок на одно машино-место – 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090E35" w:rsidRDefault="00017BA3" w:rsidP="00017BA3">
            <w:pPr>
              <w:pStyle w:val="ConsNormal"/>
              <w:ind w:left="34" w:right="0" w:firstLine="0"/>
              <w:rPr>
                <w:rFonts w:ascii="Times New Roman" w:hAnsi="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bl>
    <w:p w:rsidR="00017BA3" w:rsidRDefault="00017BA3" w:rsidP="00017BA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468" w:type="dxa"/>
        <w:tblLook w:val="04A0"/>
      </w:tblPr>
      <w:tblGrid>
        <w:gridCol w:w="3652"/>
        <w:gridCol w:w="5816"/>
      </w:tblGrid>
      <w:tr w:rsidR="00017BA3" w:rsidRPr="0075339E" w:rsidTr="00017BA3">
        <w:trPr>
          <w:trHeight w:val="336"/>
        </w:trPr>
        <w:tc>
          <w:tcPr>
            <w:tcW w:w="3652" w:type="dxa"/>
          </w:tcPr>
          <w:p w:rsidR="00017BA3" w:rsidRPr="0075339E" w:rsidRDefault="00017BA3" w:rsidP="00017BA3">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5816" w:type="dxa"/>
          </w:tcPr>
          <w:p w:rsidR="00017BA3" w:rsidRPr="0075339E" w:rsidRDefault="00017BA3" w:rsidP="00017BA3">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75339E" w:rsidTr="00017BA3">
        <w:trPr>
          <w:trHeight w:val="569"/>
        </w:trPr>
        <w:tc>
          <w:tcPr>
            <w:tcW w:w="3652" w:type="dxa"/>
          </w:tcPr>
          <w:p w:rsidR="00017BA3" w:rsidRPr="0075339E"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Складские площадки (6.9.1)</w:t>
            </w:r>
          </w:p>
        </w:tc>
        <w:tc>
          <w:tcPr>
            <w:tcW w:w="5816" w:type="dxa"/>
          </w:tcPr>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C664AF">
              <w:rPr>
                <w:rFonts w:ascii="Times New Roman" w:hAnsi="Times New Roman" w:cs="Times New Roman"/>
                <w:sz w:val="24"/>
                <w:szCs w:val="24"/>
              </w:rPr>
              <w:t>- от 10</w:t>
            </w:r>
            <w:r>
              <w:rPr>
                <w:rFonts w:ascii="Times New Roman" w:hAnsi="Times New Roman" w:cs="Times New Roman"/>
                <w:sz w:val="24"/>
                <w:szCs w:val="24"/>
              </w:rPr>
              <w:t>0. Максимальная площадь земельного участка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rsidR="00017BA3" w:rsidRPr="0075339E" w:rsidRDefault="00017BA3" w:rsidP="00017BA3">
            <w:pPr>
              <w:pStyle w:val="ConsNormal"/>
              <w:widowControl/>
              <w:spacing w:before="0"/>
              <w:ind w:left="34" w:right="0" w:firstLine="0"/>
              <w:rPr>
                <w:rFonts w:ascii="Times New Roman" w:hAnsi="Times New Roman" w:cs="Times New Roman"/>
                <w:color w:val="000000"/>
                <w:sz w:val="24"/>
                <w:szCs w:val="24"/>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tc>
      </w:tr>
      <w:tr w:rsidR="00017BA3" w:rsidRPr="00090E35" w:rsidTr="00017BA3">
        <w:trPr>
          <w:trHeight w:val="569"/>
        </w:trPr>
        <w:tc>
          <w:tcPr>
            <w:tcW w:w="3652" w:type="dxa"/>
          </w:tcPr>
          <w:p w:rsidR="00017BA3" w:rsidRPr="00090E35" w:rsidRDefault="00017BA3" w:rsidP="00017BA3">
            <w:pPr>
              <w:suppressAutoHyphens/>
              <w:spacing w:line="240" w:lineRule="auto"/>
              <w:ind w:left="-142"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Транспорт (7.0</w:t>
            </w:r>
            <w:r w:rsidRPr="007D1228">
              <w:rPr>
                <w:rFonts w:ascii="Times New Roman" w:eastAsia="Times New Roman" w:hAnsi="Times New Roman"/>
                <w:sz w:val="24"/>
                <w:szCs w:val="24"/>
                <w:lang w:eastAsia="ru-RU"/>
              </w:rPr>
              <w:t>)</w:t>
            </w:r>
          </w:p>
        </w:tc>
        <w:tc>
          <w:tcPr>
            <w:tcW w:w="5816" w:type="dxa"/>
          </w:tcPr>
          <w:p w:rsidR="00017BA3" w:rsidRPr="001743A3"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tc>
      </w:tr>
    </w:tbl>
    <w:p w:rsidR="00017BA3" w:rsidRPr="000E39DF" w:rsidRDefault="00017BA3" w:rsidP="00017BA3">
      <w:pPr>
        <w:pStyle w:val="a9"/>
        <w:ind w:left="709" w:firstLine="0"/>
        <w:rPr>
          <w:lang w:val="ru-RU"/>
        </w:rPr>
      </w:pPr>
    </w:p>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Default="00017BA3" w:rsidP="00017BA3">
      <w:pPr>
        <w:pStyle w:val="a9"/>
        <w:rPr>
          <w:lang w:val="ru-RU"/>
        </w:rPr>
      </w:pPr>
      <w:r>
        <w:rPr>
          <w:lang w:val="ru-RU"/>
        </w:rPr>
        <w:t>Не подлежат установлению.</w:t>
      </w:r>
    </w:p>
    <w:p w:rsidR="00017BA3" w:rsidRDefault="00017BA3" w:rsidP="00017BA3">
      <w:pPr>
        <w:pStyle w:val="a9"/>
      </w:pPr>
    </w:p>
    <w:p w:rsidR="00017BA3" w:rsidRPr="00032FD7" w:rsidRDefault="00017BA3" w:rsidP="00017BA3">
      <w:pPr>
        <w:pStyle w:val="a9"/>
        <w:numPr>
          <w:ilvl w:val="0"/>
          <w:numId w:val="28"/>
        </w:numPr>
        <w:ind w:left="720"/>
        <w:rPr>
          <w:b/>
          <w:i/>
          <w:lang w:val="ru-RU"/>
        </w:rPr>
      </w:pPr>
      <w:r w:rsidRPr="0085373B">
        <w:rPr>
          <w:b/>
          <w:i/>
          <w:lang w:val="ru-RU"/>
        </w:rPr>
        <w:t xml:space="preserve">Зона </w:t>
      </w:r>
      <w:r>
        <w:rPr>
          <w:b/>
          <w:i/>
          <w:lang w:val="ru-RU"/>
        </w:rPr>
        <w:t>отвода железных дорог</w:t>
      </w:r>
    </w:p>
    <w:p w:rsidR="00017BA3" w:rsidRDefault="00017BA3" w:rsidP="00017BA3">
      <w:pPr>
        <w:pStyle w:val="a9"/>
        <w:ind w:left="1069" w:firstLine="0"/>
        <w:rPr>
          <w:b/>
          <w:i/>
          <w:lang w:val="ru-RU"/>
        </w:rPr>
      </w:pPr>
      <w:r w:rsidRPr="0075339E">
        <w:rPr>
          <w:b/>
          <w:i/>
          <w:lang w:val="ru-RU"/>
        </w:rPr>
        <w:t>К</w:t>
      </w:r>
      <w:r>
        <w:rPr>
          <w:b/>
          <w:i/>
          <w:lang w:val="ru-RU"/>
        </w:rPr>
        <w:t>од обозначения зоны (индекс) – Т-2</w:t>
      </w:r>
      <w:r w:rsidRPr="0075339E">
        <w:rPr>
          <w:b/>
          <w:i/>
          <w:lang w:val="ru-RU"/>
        </w:rPr>
        <w:t>.</w:t>
      </w:r>
    </w:p>
    <w:p w:rsidR="00017BA3" w:rsidRPr="00D01550" w:rsidRDefault="00017BA3" w:rsidP="00017BA3">
      <w:pPr>
        <w:pStyle w:val="a9"/>
        <w:rPr>
          <w:lang w:val="ru-RU"/>
        </w:rPr>
      </w:pPr>
      <w:r w:rsidRPr="00D01550">
        <w:rPr>
          <w:lang w:val="ru-RU"/>
        </w:rPr>
        <w:t>Территориальная зона Т2 включает в себя земли, предназначенные для размещения железных дорог в границах полосы отвода и зданий, строений и сооружений, технологически связанных с эксплуатацией железных дорог и обеспечением движения железнодорожного транспорта (искусственные и защитные дорожные сооружения, производственные объекты и элементы обустройства железных дорог).</w:t>
      </w:r>
    </w:p>
    <w:p w:rsidR="00017BA3" w:rsidRPr="00D01550" w:rsidRDefault="00017BA3" w:rsidP="00017BA3">
      <w:pPr>
        <w:pStyle w:val="a9"/>
        <w:rPr>
          <w:lang w:val="ru-RU"/>
        </w:rPr>
      </w:pPr>
    </w:p>
    <w:p w:rsidR="00017BA3" w:rsidRPr="000E39DF" w:rsidRDefault="00017BA3" w:rsidP="00017BA3">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468" w:type="dxa"/>
        <w:tblLook w:val="04A0"/>
      </w:tblPr>
      <w:tblGrid>
        <w:gridCol w:w="2660"/>
        <w:gridCol w:w="6808"/>
      </w:tblGrid>
      <w:tr w:rsidR="00017BA3" w:rsidRPr="00A758B7" w:rsidTr="00017BA3">
        <w:trPr>
          <w:trHeight w:val="336"/>
        </w:trPr>
        <w:tc>
          <w:tcPr>
            <w:tcW w:w="2660" w:type="dxa"/>
          </w:tcPr>
          <w:p w:rsidR="00017BA3" w:rsidRPr="00A758B7" w:rsidRDefault="00017BA3" w:rsidP="00017BA3">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808" w:type="dxa"/>
          </w:tcPr>
          <w:p w:rsidR="00017BA3" w:rsidRPr="00A758B7" w:rsidRDefault="00017BA3" w:rsidP="00017BA3">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A758B7" w:rsidTr="00017BA3">
        <w:trPr>
          <w:trHeight w:val="70"/>
        </w:trPr>
        <w:tc>
          <w:tcPr>
            <w:tcW w:w="2660" w:type="dxa"/>
          </w:tcPr>
          <w:p w:rsidR="00017BA3" w:rsidRPr="00A758B7"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Железнодорожный транспорт (7.1)</w:t>
            </w:r>
          </w:p>
        </w:tc>
        <w:tc>
          <w:tcPr>
            <w:tcW w:w="6808" w:type="dxa"/>
            <w:vMerge w:val="restart"/>
          </w:tcPr>
          <w:p w:rsidR="00017BA3" w:rsidRPr="00A758B7" w:rsidRDefault="00017BA3" w:rsidP="00017BA3">
            <w:pPr>
              <w:pStyle w:val="ConsNormal"/>
              <w:widowControl/>
              <w:spacing w:line="360" w:lineRule="exact"/>
              <w:ind w:left="0" w:right="0" w:firstLine="0"/>
              <w:rPr>
                <w:rFonts w:ascii="Times New Roman" w:hAnsi="Times New Roman"/>
                <w:color w:val="000000"/>
                <w:sz w:val="24"/>
                <w:szCs w:val="24"/>
              </w:rPr>
            </w:pPr>
            <w:r w:rsidRPr="00D01550">
              <w:rPr>
                <w:rFonts w:ascii="Times New Roman" w:hAnsi="Times New Roman" w:cs="Times New Roman"/>
                <w:color w:val="000000"/>
                <w:sz w:val="24"/>
                <w:szCs w:val="24"/>
              </w:rPr>
              <w:t>Не подлежат установлению.</w:t>
            </w:r>
          </w:p>
        </w:tc>
      </w:tr>
      <w:tr w:rsidR="00017BA3" w:rsidRPr="00A758B7" w:rsidTr="00017BA3">
        <w:trPr>
          <w:trHeight w:val="70"/>
        </w:trPr>
        <w:tc>
          <w:tcPr>
            <w:tcW w:w="2660"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Автомобильный транспорт (7.2)</w:t>
            </w:r>
          </w:p>
        </w:tc>
        <w:tc>
          <w:tcPr>
            <w:tcW w:w="6808" w:type="dxa"/>
            <w:vMerge/>
          </w:tcPr>
          <w:p w:rsidR="00017BA3" w:rsidRPr="00A758B7" w:rsidRDefault="00017BA3" w:rsidP="00017BA3">
            <w:pPr>
              <w:pStyle w:val="ConsNormal"/>
              <w:widowControl/>
              <w:spacing w:before="0"/>
              <w:ind w:left="720" w:right="0" w:firstLine="0"/>
              <w:rPr>
                <w:rFonts w:ascii="Times New Roman" w:hAnsi="Times New Roman"/>
                <w:color w:val="000000"/>
                <w:sz w:val="24"/>
                <w:szCs w:val="24"/>
              </w:rPr>
            </w:pPr>
          </w:p>
        </w:tc>
      </w:tr>
      <w:tr w:rsidR="00017BA3" w:rsidRPr="00A758B7" w:rsidTr="00017BA3">
        <w:trPr>
          <w:trHeight w:val="70"/>
        </w:trPr>
        <w:tc>
          <w:tcPr>
            <w:tcW w:w="2660" w:type="dxa"/>
          </w:tcPr>
          <w:p w:rsidR="00017BA3" w:rsidRPr="00090E35" w:rsidRDefault="00017BA3" w:rsidP="00017BA3">
            <w:pPr>
              <w:suppressAutoHyphens/>
              <w:spacing w:line="240" w:lineRule="auto"/>
              <w:ind w:left="-142"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Служебные гаражи</w:t>
            </w:r>
            <w:r w:rsidRPr="007D1228">
              <w:rPr>
                <w:rFonts w:ascii="Times New Roman" w:eastAsia="Times New Roman" w:hAnsi="Times New Roman"/>
                <w:sz w:val="24"/>
                <w:szCs w:val="24"/>
                <w:lang w:eastAsia="ru-RU"/>
              </w:rPr>
              <w:t xml:space="preserve"> (4.9)</w:t>
            </w:r>
          </w:p>
        </w:tc>
        <w:tc>
          <w:tcPr>
            <w:tcW w:w="6808" w:type="dxa"/>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136C5F" w:rsidRDefault="00017BA3" w:rsidP="00017BA3">
            <w:pPr>
              <w:pStyle w:val="af0"/>
              <w:spacing w:before="0"/>
              <w:ind w:left="0"/>
              <w:rPr>
                <w:sz w:val="24"/>
                <w:szCs w:val="24"/>
              </w:rPr>
            </w:pPr>
            <w:r w:rsidRPr="00136C5F">
              <w:rPr>
                <w:sz w:val="24"/>
                <w:szCs w:val="24"/>
              </w:rPr>
              <w:t>Площадь застройки и земельных участков отдельных автостоянок для хранения легковых автомобилей (парковок)на одно машино-место для:</w:t>
            </w:r>
          </w:p>
          <w:p w:rsidR="00017BA3" w:rsidRPr="00136C5F" w:rsidRDefault="00017BA3" w:rsidP="00017BA3">
            <w:pPr>
              <w:pStyle w:val="af0"/>
              <w:spacing w:before="0"/>
              <w:ind w:left="0"/>
              <w:rPr>
                <w:sz w:val="24"/>
                <w:szCs w:val="24"/>
              </w:rPr>
            </w:pPr>
            <w:r w:rsidRPr="00136C5F">
              <w:rPr>
                <w:sz w:val="24"/>
                <w:szCs w:val="24"/>
              </w:rPr>
              <w:t xml:space="preserve">одноэтажных - </w:t>
            </w:r>
            <w:smartTag w:uri="urn:schemas-microsoft-com:office:smarttags" w:element="metricconverter">
              <w:smartTagPr>
                <w:attr w:name="ProductID" w:val="30 кв. м"/>
              </w:smartTagPr>
              <w:r w:rsidRPr="00136C5F">
                <w:rPr>
                  <w:sz w:val="24"/>
                  <w:szCs w:val="24"/>
                </w:rPr>
                <w:t>30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2-х этажных </w:t>
            </w:r>
            <w:smartTag w:uri="urn:schemas-microsoft-com:office:smarttags" w:element="metricconverter">
              <w:smartTagPr>
                <w:attr w:name="ProductID" w:val="-20 кв. м"/>
              </w:smartTagPr>
              <w:r w:rsidRPr="00136C5F">
                <w:rPr>
                  <w:sz w:val="24"/>
                  <w:szCs w:val="24"/>
                </w:rPr>
                <w:t>-20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3-х этажных - </w:t>
            </w:r>
            <w:smartTag w:uri="urn:schemas-microsoft-com:office:smarttags" w:element="metricconverter">
              <w:smartTagPr>
                <w:attr w:name="ProductID" w:val="14 кв. м"/>
              </w:smartTagPr>
              <w:r w:rsidRPr="00136C5F">
                <w:rPr>
                  <w:sz w:val="24"/>
                  <w:szCs w:val="24"/>
                </w:rPr>
                <w:t>14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4-х этажных – </w:t>
            </w:r>
            <w:smartTag w:uri="urn:schemas-microsoft-com:office:smarttags" w:element="metricconverter">
              <w:smartTagPr>
                <w:attr w:name="ProductID" w:val="12 кв. м"/>
              </w:smartTagPr>
              <w:r w:rsidRPr="00136C5F">
                <w:rPr>
                  <w:sz w:val="24"/>
                  <w:szCs w:val="24"/>
                </w:rPr>
                <w:t>12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5-и этажных – </w:t>
            </w:r>
            <w:smartTag w:uri="urn:schemas-microsoft-com:office:smarttags" w:element="metricconverter">
              <w:smartTagPr>
                <w:attr w:name="ProductID" w:val="10 кв. м"/>
              </w:smartTagPr>
              <w:r w:rsidRPr="00136C5F">
                <w:rPr>
                  <w:sz w:val="24"/>
                  <w:szCs w:val="24"/>
                </w:rPr>
                <w:t>10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Площадь застройки и земельных участков для подземных стоянок на одно машино-место – 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090E35" w:rsidRDefault="00017BA3" w:rsidP="00017BA3">
            <w:pPr>
              <w:pStyle w:val="ConsNormal"/>
              <w:ind w:left="34" w:right="0" w:firstLine="0"/>
              <w:rPr>
                <w:rFonts w:ascii="Times New Roman" w:hAnsi="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r w:rsidR="00017BA3" w:rsidRPr="00A758B7" w:rsidTr="00017BA3">
        <w:trPr>
          <w:trHeight w:val="70"/>
        </w:trPr>
        <w:tc>
          <w:tcPr>
            <w:tcW w:w="2660"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Коммунальное обслуживание (3.1)</w:t>
            </w:r>
          </w:p>
        </w:tc>
        <w:tc>
          <w:tcPr>
            <w:tcW w:w="6808" w:type="dxa"/>
          </w:tcPr>
          <w:p w:rsidR="00017BA3" w:rsidRPr="00A758B7" w:rsidRDefault="00017BA3" w:rsidP="00017BA3">
            <w:pPr>
              <w:pStyle w:val="ConsNormal"/>
              <w:widowControl/>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017BA3" w:rsidRPr="00A758B7" w:rsidRDefault="00017BA3" w:rsidP="00017BA3">
            <w:pPr>
              <w:pStyle w:val="ConsNormal"/>
              <w:widowControl/>
              <w:spacing w:before="0"/>
              <w:ind w:left="720" w:right="0" w:firstLine="0"/>
              <w:rPr>
                <w:rFonts w:ascii="Times New Roman" w:hAnsi="Times New Roman"/>
                <w:color w:val="000000"/>
                <w:sz w:val="24"/>
                <w:szCs w:val="24"/>
              </w:rPr>
            </w:pPr>
          </w:p>
        </w:tc>
      </w:tr>
      <w:tr w:rsidR="00017BA3" w:rsidRPr="00A758B7" w:rsidTr="00017BA3">
        <w:trPr>
          <w:trHeight w:val="573"/>
        </w:trPr>
        <w:tc>
          <w:tcPr>
            <w:tcW w:w="2660" w:type="dxa"/>
          </w:tcPr>
          <w:p w:rsidR="00017BA3" w:rsidRPr="00A758B7"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Деловое управление (4.1)</w:t>
            </w:r>
          </w:p>
        </w:tc>
        <w:tc>
          <w:tcPr>
            <w:tcW w:w="6808"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A758B7" w:rsidRDefault="00017BA3" w:rsidP="00017BA3">
            <w:pPr>
              <w:pStyle w:val="af0"/>
              <w:spacing w:before="0"/>
              <w:ind w:left="0"/>
              <w:jc w:val="left"/>
              <w:rPr>
                <w:color w:val="000000"/>
                <w:sz w:val="24"/>
                <w:szCs w:val="24"/>
              </w:rPr>
            </w:pPr>
            <w:r>
              <w:rPr>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A758B7" w:rsidTr="00017BA3">
        <w:trPr>
          <w:trHeight w:val="573"/>
        </w:trPr>
        <w:tc>
          <w:tcPr>
            <w:tcW w:w="2660"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Бытовое обслуживание (3.3)</w:t>
            </w:r>
          </w:p>
        </w:tc>
        <w:tc>
          <w:tcPr>
            <w:tcW w:w="6808" w:type="dxa"/>
          </w:tcPr>
          <w:p w:rsidR="00017BA3" w:rsidRPr="005726B7" w:rsidRDefault="00017BA3" w:rsidP="00017BA3">
            <w:pPr>
              <w:pStyle w:val="ConsNormal"/>
              <w:widowControl/>
              <w:tabs>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(минимальные и (или) максимальные) размеры 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100 до 400 кв.м.</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941CF">
              <w:rPr>
                <w:rFonts w:ascii="Times New Roman" w:hAnsi="Times New Roman" w:cs="Times New Roman"/>
                <w:color w:val="000000"/>
                <w:sz w:val="24"/>
                <w:szCs w:val="24"/>
              </w:rPr>
              <w:t>Максимальный процент застройки в границах земельного участка – 60 %.</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Предельное количество этажей - 1</w:t>
            </w:r>
            <w:r w:rsidRPr="00C941CF">
              <w:rPr>
                <w:rFonts w:ascii="Times New Roman" w:hAnsi="Times New Roman" w:cs="Times New Roman"/>
                <w:color w:val="000000"/>
                <w:sz w:val="24"/>
                <w:szCs w:val="24"/>
              </w:rPr>
              <w:t xml:space="preserve"> этаж.</w:t>
            </w:r>
          </w:p>
          <w:p w:rsidR="00017BA3"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p w:rsidR="00017BA3" w:rsidRDefault="00017BA3" w:rsidP="00017BA3">
            <w:pPr>
              <w:pStyle w:val="ConsNormal"/>
              <w:widowControl/>
              <w:tabs>
                <w:tab w:val="left" w:pos="340"/>
              </w:tabs>
              <w:spacing w:before="0"/>
              <w:ind w:left="34"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C941C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017BA3" w:rsidRPr="00A758B7" w:rsidRDefault="00017BA3" w:rsidP="00017BA3">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A758B7" w:rsidTr="00017BA3">
        <w:trPr>
          <w:trHeight w:val="70"/>
        </w:trPr>
        <w:tc>
          <w:tcPr>
            <w:tcW w:w="2660" w:type="dxa"/>
          </w:tcPr>
          <w:p w:rsidR="00017BA3" w:rsidRPr="00A758B7"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Общественное питание(4.6)</w:t>
            </w:r>
          </w:p>
        </w:tc>
        <w:tc>
          <w:tcPr>
            <w:tcW w:w="6808"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6</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A758B7" w:rsidRDefault="00017BA3" w:rsidP="00017BA3">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A758B7" w:rsidTr="00017BA3">
        <w:trPr>
          <w:trHeight w:val="70"/>
        </w:trPr>
        <w:tc>
          <w:tcPr>
            <w:tcW w:w="2660" w:type="dxa"/>
          </w:tcPr>
          <w:p w:rsidR="00017BA3" w:rsidRPr="00A758B7"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Магазины (4.4)</w:t>
            </w:r>
          </w:p>
        </w:tc>
        <w:tc>
          <w:tcPr>
            <w:tcW w:w="6808" w:type="dxa"/>
          </w:tcPr>
          <w:p w:rsidR="00017BA3" w:rsidRPr="005726B7" w:rsidRDefault="00017BA3" w:rsidP="00017BA3">
            <w:pPr>
              <w:pStyle w:val="ConsNormal"/>
              <w:widowControl/>
              <w:tabs>
                <w:tab w:val="left" w:pos="0"/>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минимальная площадь земельного участка от 200 до 6000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A758B7" w:rsidRDefault="00017BA3" w:rsidP="00017BA3">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A758B7" w:rsidTr="00017BA3">
        <w:trPr>
          <w:trHeight w:val="70"/>
        </w:trPr>
        <w:tc>
          <w:tcPr>
            <w:tcW w:w="2660" w:type="dxa"/>
          </w:tcPr>
          <w:p w:rsidR="00017BA3" w:rsidRPr="00674B19"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Земельные участки общего пользования (12.0)</w:t>
            </w:r>
          </w:p>
        </w:tc>
        <w:tc>
          <w:tcPr>
            <w:tcW w:w="6808" w:type="dxa"/>
          </w:tcPr>
          <w:p w:rsidR="00017BA3" w:rsidRPr="002E3DE3" w:rsidRDefault="00017BA3" w:rsidP="00017BA3">
            <w:pPr>
              <w:pStyle w:val="ConsNormal"/>
              <w:widowControl/>
              <w:spacing w:line="360" w:lineRule="exact"/>
              <w:ind w:left="0" w:right="0" w:firstLine="0"/>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p w:rsidR="00017BA3" w:rsidRPr="00A758B7" w:rsidRDefault="00017BA3" w:rsidP="00017BA3">
            <w:pPr>
              <w:pStyle w:val="ConsNormal"/>
              <w:widowControl/>
              <w:spacing w:before="0"/>
              <w:ind w:left="0" w:right="0" w:firstLine="0"/>
              <w:rPr>
                <w:rFonts w:ascii="Times New Roman" w:hAnsi="Times New Roman"/>
                <w:color w:val="000000"/>
                <w:sz w:val="24"/>
                <w:szCs w:val="24"/>
              </w:rPr>
            </w:pPr>
            <w:r w:rsidRPr="002E3DE3">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bl>
    <w:p w:rsidR="00017BA3" w:rsidRPr="000E39DF"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017BA3" w:rsidRPr="000E39DF" w:rsidRDefault="00017BA3" w:rsidP="00017BA3">
      <w:pPr>
        <w:pStyle w:val="a9"/>
        <w:numPr>
          <w:ilvl w:val="0"/>
          <w:numId w:val="1"/>
        </w:numPr>
        <w:ind w:left="709"/>
        <w:rPr>
          <w:lang w:val="ru-RU"/>
        </w:rPr>
      </w:pPr>
      <w:r w:rsidRPr="000E39DF">
        <w:rPr>
          <w:lang w:val="ru-RU"/>
        </w:rPr>
        <w:t>Не установлены.</w:t>
      </w:r>
    </w:p>
    <w:p w:rsidR="00017BA3" w:rsidRPr="000E39DF" w:rsidRDefault="00017BA3" w:rsidP="00017BA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017BA3" w:rsidRPr="009E6829" w:rsidRDefault="00017BA3" w:rsidP="00017BA3">
      <w:pPr>
        <w:pStyle w:val="a9"/>
        <w:numPr>
          <w:ilvl w:val="0"/>
          <w:numId w:val="1"/>
        </w:numPr>
        <w:ind w:left="709"/>
        <w:rPr>
          <w:lang w:val="ru-RU"/>
        </w:rPr>
      </w:pPr>
      <w:r w:rsidRPr="000E39DF">
        <w:rPr>
          <w:lang w:val="ru-RU"/>
        </w:rPr>
        <w:t>Не установлены.</w:t>
      </w:r>
    </w:p>
    <w:p w:rsidR="00017BA3" w:rsidRDefault="00017BA3" w:rsidP="00017BA3">
      <w:pPr>
        <w:pStyle w:val="3"/>
        <w:keepLines w:val="0"/>
        <w:suppressAutoHyphens/>
        <w:spacing w:before="180" w:after="120" w:line="240" w:lineRule="auto"/>
        <w:jc w:val="both"/>
        <w:rPr>
          <w:rFonts w:eastAsia="Times New Roman" w:cs="Times New Roman"/>
          <w:bCs/>
          <w:lang w:eastAsia="ar-SA"/>
        </w:rPr>
      </w:pPr>
      <w:bookmarkStart w:id="300" w:name="_Toc282347549"/>
      <w:bookmarkStart w:id="301" w:name="_Toc327955120"/>
      <w:bookmarkStart w:id="302" w:name="_Toc379293285"/>
      <w:bookmarkStart w:id="303" w:name="_Toc380581562"/>
      <w:bookmarkStart w:id="304" w:name="_Toc392516694"/>
      <w:bookmarkStart w:id="305" w:name="_Toc400454241"/>
      <w:bookmarkStart w:id="306" w:name="_Toc410315219"/>
      <w:bookmarkStart w:id="307" w:name="_Toc424120778"/>
      <w:bookmarkStart w:id="308" w:name="_Toc429415696"/>
      <w:bookmarkStart w:id="309" w:name="_Toc465861014"/>
      <w:bookmarkStart w:id="310" w:name="_Toc484688709"/>
      <w:r w:rsidRPr="000E39DF">
        <w:rPr>
          <w:rFonts w:eastAsia="Times New Roman" w:cs="Times New Roman"/>
          <w:bCs/>
          <w:lang w:eastAsia="ar-SA"/>
        </w:rPr>
        <w:t>Статья 30.</w:t>
      </w:r>
      <w:bookmarkEnd w:id="300"/>
      <w:bookmarkEnd w:id="301"/>
      <w:bookmarkEnd w:id="302"/>
      <w:bookmarkEnd w:id="303"/>
      <w:bookmarkEnd w:id="304"/>
      <w:bookmarkEnd w:id="305"/>
      <w:bookmarkEnd w:id="306"/>
      <w:bookmarkEnd w:id="307"/>
      <w:bookmarkEnd w:id="308"/>
      <w:bookmarkEnd w:id="309"/>
      <w:r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10"/>
    </w:p>
    <w:p w:rsidR="00017BA3" w:rsidRPr="00CA0519" w:rsidRDefault="00017BA3" w:rsidP="00017BA3">
      <w:pPr>
        <w:pStyle w:val="a9"/>
        <w:numPr>
          <w:ilvl w:val="0"/>
          <w:numId w:val="29"/>
        </w:numPr>
        <w:rPr>
          <w:b/>
          <w:i/>
          <w:lang w:val="ru-RU"/>
        </w:rPr>
      </w:pPr>
      <w:r>
        <w:rPr>
          <w:b/>
          <w:i/>
          <w:lang w:val="ru-RU"/>
        </w:rPr>
        <w:t>П</w:t>
      </w:r>
      <w:r w:rsidRPr="00E4183A">
        <w:rPr>
          <w:b/>
          <w:i/>
          <w:lang w:val="ru-RU"/>
        </w:rPr>
        <w:t>роизводственная зона с размещением предприятий IV и V классов опасности</w:t>
      </w:r>
    </w:p>
    <w:p w:rsidR="00017BA3" w:rsidRPr="00CA0519" w:rsidRDefault="00017BA3" w:rsidP="00017BA3">
      <w:pPr>
        <w:pStyle w:val="a9"/>
        <w:numPr>
          <w:ilvl w:val="0"/>
          <w:numId w:val="29"/>
        </w:numPr>
        <w:rPr>
          <w:b/>
          <w:i/>
          <w:lang w:val="ru-RU"/>
        </w:rPr>
      </w:pPr>
      <w:r>
        <w:rPr>
          <w:b/>
          <w:i/>
          <w:lang w:val="ru-RU"/>
        </w:rPr>
        <w:t>П</w:t>
      </w:r>
      <w:r w:rsidRPr="00CA0519">
        <w:rPr>
          <w:b/>
          <w:i/>
          <w:lang w:val="ru-RU"/>
        </w:rPr>
        <w:t>роизводственная зона c размещением предприятий III, IV и V классов опасности.</w:t>
      </w:r>
    </w:p>
    <w:p w:rsidR="00017BA3" w:rsidRPr="00DB7D29" w:rsidRDefault="00017BA3" w:rsidP="00017BA3">
      <w:pPr>
        <w:pStyle w:val="a9"/>
        <w:ind w:left="1069" w:firstLine="0"/>
        <w:rPr>
          <w:rStyle w:val="5"/>
          <w:bCs w:val="0"/>
          <w:iCs w:val="0"/>
          <w:sz w:val="24"/>
          <w:szCs w:val="24"/>
          <w:u w:val="none"/>
          <w:shd w:val="clear" w:color="auto" w:fill="auto"/>
          <w:lang w:val="ru-RU" w:bidi="en-US"/>
        </w:rPr>
      </w:pPr>
      <w:r w:rsidRPr="00A758B7">
        <w:rPr>
          <w:b/>
          <w:i/>
          <w:lang w:val="ru-RU"/>
        </w:rPr>
        <w:t>Кодовое обозначение зоны (индекс) – П</w:t>
      </w:r>
      <w:r>
        <w:rPr>
          <w:b/>
          <w:i/>
          <w:lang w:val="ru-RU"/>
        </w:rPr>
        <w:t>1-1, П1-2</w:t>
      </w:r>
    </w:p>
    <w:p w:rsidR="00017BA3" w:rsidRPr="000E39DF" w:rsidRDefault="00017BA3" w:rsidP="00017BA3">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470" w:type="dxa"/>
        <w:tblInd w:w="-2" w:type="dxa"/>
        <w:tblLook w:val="04A0"/>
      </w:tblPr>
      <w:tblGrid>
        <w:gridCol w:w="3761"/>
        <w:gridCol w:w="5709"/>
      </w:tblGrid>
      <w:tr w:rsidR="00017BA3" w:rsidRPr="00C664AF" w:rsidTr="00017BA3">
        <w:trPr>
          <w:trHeight w:val="336"/>
        </w:trPr>
        <w:tc>
          <w:tcPr>
            <w:tcW w:w="3761" w:type="dxa"/>
          </w:tcPr>
          <w:p w:rsidR="00017BA3" w:rsidRPr="00C664AF" w:rsidRDefault="00017BA3" w:rsidP="00017BA3">
            <w:pPr>
              <w:suppressAutoHyphens/>
              <w:spacing w:line="240" w:lineRule="auto"/>
              <w:rPr>
                <w:rFonts w:ascii="Times New Roman" w:hAnsi="Times New Roman"/>
                <w:b/>
                <w:sz w:val="24"/>
                <w:szCs w:val="24"/>
              </w:rPr>
            </w:pPr>
            <w:r w:rsidRPr="00C664AF">
              <w:rPr>
                <w:rFonts w:ascii="Times New Roman" w:hAnsi="Times New Roman"/>
                <w:b/>
                <w:sz w:val="24"/>
                <w:szCs w:val="24"/>
              </w:rPr>
              <w:t>Вид использования</w:t>
            </w:r>
          </w:p>
        </w:tc>
        <w:tc>
          <w:tcPr>
            <w:tcW w:w="5709" w:type="dxa"/>
          </w:tcPr>
          <w:p w:rsidR="00017BA3" w:rsidRPr="00C664AF" w:rsidRDefault="00017BA3" w:rsidP="00017BA3">
            <w:pPr>
              <w:suppressAutoHyphens/>
              <w:spacing w:line="240" w:lineRule="auto"/>
              <w:rPr>
                <w:rFonts w:ascii="Times New Roman" w:hAnsi="Times New Roman"/>
                <w:sz w:val="24"/>
                <w:szCs w:val="24"/>
              </w:rPr>
            </w:pPr>
            <w:r w:rsidRPr="00C664A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C664AF" w:rsidTr="00017BA3">
        <w:trPr>
          <w:trHeight w:val="70"/>
        </w:trPr>
        <w:tc>
          <w:tcPr>
            <w:tcW w:w="3761"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eastAsia="Times New Roman" w:hAnsi="Times New Roman"/>
                <w:sz w:val="24"/>
                <w:szCs w:val="24"/>
                <w:lang w:eastAsia="ru-RU"/>
              </w:rPr>
              <w:t>Тяжелая промышленность (6.2)</w:t>
            </w:r>
          </w:p>
        </w:tc>
        <w:tc>
          <w:tcPr>
            <w:tcW w:w="5709" w:type="dxa"/>
            <w:vMerge w:val="restart"/>
          </w:tcPr>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 от 10</w:t>
            </w:r>
            <w:r>
              <w:rPr>
                <w:rFonts w:ascii="Times New Roman" w:hAnsi="Times New Roman" w:cs="Times New Roman"/>
                <w:sz w:val="24"/>
                <w:szCs w:val="24"/>
              </w:rPr>
              <w:t>0</w:t>
            </w:r>
            <w:r w:rsidRPr="00C664AF">
              <w:rPr>
                <w:rFonts w:ascii="Times New Roman" w:hAnsi="Times New Roman" w:cs="Times New Roman"/>
                <w:sz w:val="24"/>
                <w:szCs w:val="24"/>
              </w:rPr>
              <w:t xml:space="preserve"> до 15000000 кв. м;</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8"/>
                <w:szCs w:val="28"/>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p w:rsidR="00017BA3" w:rsidRPr="00C664AF" w:rsidRDefault="00017BA3" w:rsidP="00017BA3">
            <w:pPr>
              <w:pStyle w:val="ConsNormal"/>
              <w:widowControl/>
              <w:spacing w:before="0"/>
              <w:ind w:left="720" w:right="0" w:firstLine="0"/>
              <w:rPr>
                <w:rFonts w:ascii="Times New Roman" w:hAnsi="Times New Roman"/>
                <w:sz w:val="24"/>
                <w:szCs w:val="24"/>
              </w:rPr>
            </w:pPr>
          </w:p>
        </w:tc>
      </w:tr>
      <w:tr w:rsidR="00017BA3" w:rsidRPr="00C664AF" w:rsidTr="00017BA3">
        <w:trPr>
          <w:trHeight w:val="573"/>
        </w:trPr>
        <w:tc>
          <w:tcPr>
            <w:tcW w:w="3761"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eastAsia="Times New Roman" w:hAnsi="Times New Roman"/>
                <w:sz w:val="24"/>
                <w:szCs w:val="24"/>
                <w:lang w:eastAsia="ru-RU"/>
              </w:rPr>
              <w:t>Легкая промышленность (6.3)</w:t>
            </w:r>
          </w:p>
        </w:tc>
        <w:tc>
          <w:tcPr>
            <w:tcW w:w="5709" w:type="dxa"/>
            <w:vMerge/>
          </w:tcPr>
          <w:p w:rsidR="00017BA3" w:rsidRPr="00C664AF" w:rsidRDefault="00017BA3" w:rsidP="00017BA3">
            <w:pPr>
              <w:pStyle w:val="ConsNormal"/>
              <w:widowControl/>
              <w:spacing w:before="0"/>
              <w:ind w:right="0" w:firstLine="372"/>
              <w:rPr>
                <w:rFonts w:ascii="Times New Roman" w:hAnsi="Times New Roman" w:cs="Times New Roman"/>
                <w:sz w:val="24"/>
                <w:szCs w:val="24"/>
              </w:rPr>
            </w:pPr>
          </w:p>
        </w:tc>
      </w:tr>
      <w:tr w:rsidR="00017BA3" w:rsidRPr="00C664AF" w:rsidTr="00017BA3">
        <w:trPr>
          <w:trHeight w:val="573"/>
        </w:trPr>
        <w:tc>
          <w:tcPr>
            <w:tcW w:w="3761"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Автомобилестроительная промышленность (6.2.1)</w:t>
            </w:r>
          </w:p>
        </w:tc>
        <w:tc>
          <w:tcPr>
            <w:tcW w:w="5709" w:type="dxa"/>
            <w:vMerge/>
          </w:tcPr>
          <w:p w:rsidR="00017BA3" w:rsidRPr="00C664AF" w:rsidRDefault="00017BA3" w:rsidP="00017BA3">
            <w:pPr>
              <w:pStyle w:val="ConsNormal"/>
              <w:widowControl/>
              <w:spacing w:before="0"/>
              <w:ind w:right="0" w:firstLine="372"/>
              <w:rPr>
                <w:rFonts w:ascii="Times New Roman" w:hAnsi="Times New Roman" w:cs="Times New Roman"/>
                <w:sz w:val="24"/>
                <w:szCs w:val="24"/>
              </w:rPr>
            </w:pPr>
          </w:p>
        </w:tc>
      </w:tr>
      <w:tr w:rsidR="00017BA3" w:rsidRPr="00C664AF" w:rsidTr="00017BA3">
        <w:trPr>
          <w:trHeight w:val="573"/>
        </w:trPr>
        <w:tc>
          <w:tcPr>
            <w:tcW w:w="3761"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Фармацевтическая промышленность (6.3.1)</w:t>
            </w:r>
          </w:p>
        </w:tc>
        <w:tc>
          <w:tcPr>
            <w:tcW w:w="5709" w:type="dxa"/>
            <w:vMerge/>
          </w:tcPr>
          <w:p w:rsidR="00017BA3" w:rsidRPr="00C664AF" w:rsidRDefault="00017BA3" w:rsidP="00017BA3">
            <w:pPr>
              <w:pStyle w:val="ConsNormal"/>
              <w:widowControl/>
              <w:spacing w:before="0"/>
              <w:ind w:right="0" w:firstLine="372"/>
              <w:rPr>
                <w:rFonts w:ascii="Times New Roman" w:hAnsi="Times New Roman" w:cs="Times New Roman"/>
                <w:sz w:val="24"/>
                <w:szCs w:val="24"/>
              </w:rPr>
            </w:pPr>
          </w:p>
        </w:tc>
      </w:tr>
      <w:tr w:rsidR="00017BA3" w:rsidRPr="00C664AF" w:rsidTr="00017BA3">
        <w:trPr>
          <w:trHeight w:val="70"/>
        </w:trPr>
        <w:tc>
          <w:tcPr>
            <w:tcW w:w="3761"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eastAsia="Times New Roman" w:hAnsi="Times New Roman"/>
                <w:sz w:val="24"/>
                <w:szCs w:val="24"/>
                <w:lang w:eastAsia="ru-RU"/>
              </w:rPr>
              <w:t>Пищевая промышленность (6.4)</w:t>
            </w:r>
          </w:p>
        </w:tc>
        <w:tc>
          <w:tcPr>
            <w:tcW w:w="5709" w:type="dxa"/>
            <w:vMerge/>
          </w:tcPr>
          <w:p w:rsidR="00017BA3" w:rsidRPr="00C664AF" w:rsidRDefault="00017BA3" w:rsidP="00017BA3">
            <w:pPr>
              <w:pStyle w:val="ConsNormal"/>
              <w:widowControl/>
              <w:spacing w:before="0"/>
              <w:ind w:left="720" w:right="0" w:firstLine="0"/>
              <w:rPr>
                <w:rFonts w:ascii="Times New Roman" w:hAnsi="Times New Roman" w:cs="Times New Roman"/>
                <w:sz w:val="24"/>
                <w:szCs w:val="24"/>
              </w:rPr>
            </w:pPr>
          </w:p>
        </w:tc>
      </w:tr>
      <w:tr w:rsidR="00017BA3" w:rsidRPr="00C664AF" w:rsidTr="00017BA3">
        <w:trPr>
          <w:trHeight w:val="70"/>
        </w:trPr>
        <w:tc>
          <w:tcPr>
            <w:tcW w:w="3761"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eastAsia="Times New Roman" w:hAnsi="Times New Roman"/>
                <w:sz w:val="24"/>
                <w:szCs w:val="24"/>
                <w:lang w:eastAsia="ru-RU"/>
              </w:rPr>
              <w:t>Нефтехимическая промышленность (6.5)</w:t>
            </w:r>
          </w:p>
        </w:tc>
        <w:tc>
          <w:tcPr>
            <w:tcW w:w="5709" w:type="dxa"/>
            <w:vMerge/>
          </w:tcPr>
          <w:p w:rsidR="00017BA3" w:rsidRPr="00C664AF" w:rsidRDefault="00017BA3" w:rsidP="00017BA3">
            <w:pPr>
              <w:pStyle w:val="ConsNormal"/>
              <w:widowControl/>
              <w:spacing w:before="0"/>
              <w:ind w:right="0" w:firstLine="372"/>
              <w:rPr>
                <w:rFonts w:ascii="Times New Roman" w:hAnsi="Times New Roman" w:cs="Times New Roman"/>
                <w:sz w:val="24"/>
                <w:szCs w:val="24"/>
              </w:rPr>
            </w:pPr>
          </w:p>
        </w:tc>
      </w:tr>
      <w:tr w:rsidR="00017BA3" w:rsidRPr="00C664AF" w:rsidTr="00017BA3">
        <w:trPr>
          <w:trHeight w:val="70"/>
        </w:trPr>
        <w:tc>
          <w:tcPr>
            <w:tcW w:w="3761" w:type="dxa"/>
          </w:tcPr>
          <w:p w:rsidR="00017BA3" w:rsidRPr="00C664AF" w:rsidRDefault="00017BA3" w:rsidP="00017BA3">
            <w:pPr>
              <w:suppressAutoHyphens/>
              <w:spacing w:line="240" w:lineRule="auto"/>
              <w:jc w:val="both"/>
              <w:rPr>
                <w:rFonts w:ascii="Times New Roman" w:hAnsi="Times New Roman"/>
                <w:sz w:val="24"/>
                <w:szCs w:val="24"/>
              </w:rPr>
            </w:pPr>
            <w:r w:rsidRPr="00C664AF">
              <w:rPr>
                <w:rFonts w:ascii="Times New Roman" w:hAnsi="Times New Roman"/>
                <w:sz w:val="24"/>
                <w:szCs w:val="24"/>
              </w:rPr>
              <w:t>Строительная промышленность (6.6)</w:t>
            </w:r>
          </w:p>
        </w:tc>
        <w:tc>
          <w:tcPr>
            <w:tcW w:w="5709" w:type="dxa"/>
            <w:vMerge/>
          </w:tcPr>
          <w:p w:rsidR="00017BA3" w:rsidRPr="00C664AF" w:rsidRDefault="00017BA3" w:rsidP="00017BA3">
            <w:pPr>
              <w:pStyle w:val="ConsNormal"/>
              <w:widowControl/>
              <w:spacing w:before="0"/>
              <w:ind w:left="720" w:right="0" w:firstLine="0"/>
              <w:rPr>
                <w:rFonts w:ascii="Times New Roman" w:hAnsi="Times New Roman"/>
                <w:sz w:val="24"/>
                <w:szCs w:val="24"/>
              </w:rPr>
            </w:pPr>
          </w:p>
        </w:tc>
      </w:tr>
      <w:tr w:rsidR="00017BA3" w:rsidRPr="00C664AF" w:rsidTr="00017BA3">
        <w:trPr>
          <w:trHeight w:val="70"/>
        </w:trPr>
        <w:tc>
          <w:tcPr>
            <w:tcW w:w="3761" w:type="dxa"/>
          </w:tcPr>
          <w:p w:rsidR="00017BA3" w:rsidRPr="00C664AF" w:rsidRDefault="00017BA3" w:rsidP="00017BA3">
            <w:pPr>
              <w:pStyle w:val="ab"/>
              <w:jc w:val="left"/>
            </w:pPr>
            <w:r w:rsidRPr="00C664AF">
              <w:t>Недропользование (6.1)</w:t>
            </w:r>
          </w:p>
        </w:tc>
        <w:tc>
          <w:tcPr>
            <w:tcW w:w="5709" w:type="dxa"/>
          </w:tcPr>
          <w:p w:rsidR="00017BA3" w:rsidRPr="00C664AF" w:rsidRDefault="00017BA3" w:rsidP="00017BA3">
            <w:pPr>
              <w:pStyle w:val="ConsNormal"/>
              <w:widowControl/>
              <w:spacing w:before="0"/>
              <w:ind w:left="34" w:right="0" w:hanging="45"/>
              <w:rPr>
                <w:rFonts w:ascii="Times New Roman" w:hAnsi="Times New Roman" w:cs="Times New Roman"/>
                <w:sz w:val="24"/>
                <w:szCs w:val="24"/>
              </w:rPr>
            </w:pPr>
            <w:r w:rsidRPr="00C664AF">
              <w:rPr>
                <w:rFonts w:ascii="Times New Roman" w:hAnsi="Times New Roman" w:cs="Times New Roman"/>
                <w:sz w:val="24"/>
                <w:szCs w:val="24"/>
              </w:rPr>
              <w:t>Не подлежат установлению.</w:t>
            </w:r>
          </w:p>
          <w:p w:rsidR="00017BA3" w:rsidRPr="00C664AF" w:rsidRDefault="00017BA3" w:rsidP="00017BA3">
            <w:pPr>
              <w:pStyle w:val="ConsNormal"/>
              <w:ind w:left="720" w:right="0"/>
              <w:rPr>
                <w:rFonts w:ascii="Times New Roman" w:hAnsi="Times New Roman"/>
                <w:sz w:val="24"/>
                <w:szCs w:val="24"/>
              </w:rPr>
            </w:pPr>
          </w:p>
        </w:tc>
      </w:tr>
      <w:tr w:rsidR="00017BA3" w:rsidRPr="00C664AF" w:rsidTr="00017BA3">
        <w:trPr>
          <w:trHeight w:val="70"/>
        </w:trPr>
        <w:tc>
          <w:tcPr>
            <w:tcW w:w="3761"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Энергетика (6.7)</w:t>
            </w:r>
          </w:p>
        </w:tc>
        <w:tc>
          <w:tcPr>
            <w:tcW w:w="5709"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2E3DE3" w:rsidRDefault="00017BA3" w:rsidP="00017BA3">
            <w:pPr>
              <w:pStyle w:val="ConsNormal"/>
              <w:widowControl/>
              <w:spacing w:before="0"/>
              <w:ind w:right="0" w:firstLine="372"/>
              <w:rPr>
                <w:rFonts w:ascii="Times New Roman" w:hAnsi="Times New Roman" w:cs="Times New Roman"/>
                <w:sz w:val="24"/>
                <w:szCs w:val="24"/>
              </w:rPr>
            </w:pPr>
          </w:p>
        </w:tc>
      </w:tr>
      <w:tr w:rsidR="00017BA3" w:rsidRPr="00C664AF" w:rsidTr="00017BA3">
        <w:trPr>
          <w:trHeight w:val="371"/>
        </w:trPr>
        <w:tc>
          <w:tcPr>
            <w:tcW w:w="3761" w:type="dxa"/>
          </w:tcPr>
          <w:p w:rsidR="00017BA3" w:rsidRPr="00C664AF" w:rsidRDefault="00017BA3" w:rsidP="00017BA3">
            <w:pPr>
              <w:pStyle w:val="ab"/>
              <w:jc w:val="left"/>
            </w:pPr>
            <w:r w:rsidRPr="00C664AF">
              <w:t>Связь (6.8)</w:t>
            </w:r>
          </w:p>
        </w:tc>
        <w:tc>
          <w:tcPr>
            <w:tcW w:w="5709" w:type="dxa"/>
            <w:vMerge w:val="restart"/>
          </w:tcPr>
          <w:p w:rsidR="00017BA3" w:rsidRPr="00C664AF" w:rsidRDefault="00017BA3" w:rsidP="00017BA3">
            <w:pPr>
              <w:pStyle w:val="ConsNormal"/>
              <w:widowControl/>
              <w:spacing w:before="0"/>
              <w:ind w:left="34" w:right="0" w:hanging="45"/>
              <w:rPr>
                <w:rFonts w:ascii="Times New Roman" w:hAnsi="Times New Roman" w:cs="Times New Roman"/>
                <w:sz w:val="24"/>
                <w:szCs w:val="24"/>
              </w:rPr>
            </w:pPr>
            <w:r w:rsidRPr="00C664AF">
              <w:rPr>
                <w:rFonts w:ascii="Times New Roman" w:hAnsi="Times New Roman" w:cs="Times New Roman"/>
                <w:sz w:val="24"/>
                <w:szCs w:val="24"/>
              </w:rPr>
              <w:t>Не подлежат установлению.</w:t>
            </w:r>
          </w:p>
          <w:p w:rsidR="00017BA3" w:rsidRPr="00C664AF" w:rsidRDefault="00017BA3" w:rsidP="00017BA3">
            <w:pPr>
              <w:pStyle w:val="ConsNormal"/>
              <w:widowControl/>
              <w:spacing w:before="0"/>
              <w:ind w:left="720" w:right="0" w:firstLine="0"/>
              <w:rPr>
                <w:rFonts w:ascii="Times New Roman" w:hAnsi="Times New Roman"/>
                <w:sz w:val="24"/>
                <w:szCs w:val="24"/>
              </w:rPr>
            </w:pPr>
          </w:p>
        </w:tc>
      </w:tr>
      <w:tr w:rsidR="00017BA3" w:rsidRPr="00C664AF" w:rsidTr="00017BA3">
        <w:trPr>
          <w:trHeight w:val="276"/>
        </w:trPr>
        <w:tc>
          <w:tcPr>
            <w:tcW w:w="3761" w:type="dxa"/>
            <w:vMerge w:val="restart"/>
          </w:tcPr>
          <w:p w:rsidR="00017BA3" w:rsidRPr="00C664AF" w:rsidRDefault="00017BA3" w:rsidP="00017BA3">
            <w:pPr>
              <w:suppressAutoHyphens/>
              <w:spacing w:line="240" w:lineRule="auto"/>
              <w:jc w:val="both"/>
              <w:rPr>
                <w:rFonts w:ascii="Times New Roman" w:hAnsi="Times New Roman"/>
                <w:sz w:val="24"/>
                <w:szCs w:val="24"/>
              </w:rPr>
            </w:pPr>
            <w:r w:rsidRPr="00C664AF">
              <w:rPr>
                <w:rFonts w:ascii="Times New Roman" w:hAnsi="Times New Roman"/>
                <w:sz w:val="24"/>
                <w:szCs w:val="24"/>
              </w:rPr>
              <w:t>Склады (6.9)</w:t>
            </w:r>
          </w:p>
        </w:tc>
        <w:tc>
          <w:tcPr>
            <w:tcW w:w="5709" w:type="dxa"/>
            <w:vMerge/>
          </w:tcPr>
          <w:p w:rsidR="00017BA3" w:rsidRPr="00C664AF" w:rsidRDefault="00017BA3" w:rsidP="00017BA3">
            <w:pPr>
              <w:pStyle w:val="ConsNormal"/>
              <w:widowControl/>
              <w:spacing w:before="0"/>
              <w:ind w:left="720" w:right="0" w:firstLine="0"/>
              <w:rPr>
                <w:rFonts w:ascii="Times New Roman" w:hAnsi="Times New Roman"/>
                <w:sz w:val="24"/>
                <w:szCs w:val="24"/>
              </w:rPr>
            </w:pPr>
          </w:p>
        </w:tc>
      </w:tr>
      <w:tr w:rsidR="00017BA3" w:rsidRPr="00C664AF" w:rsidTr="00017BA3">
        <w:trPr>
          <w:trHeight w:val="169"/>
        </w:trPr>
        <w:tc>
          <w:tcPr>
            <w:tcW w:w="3761" w:type="dxa"/>
            <w:vMerge/>
          </w:tcPr>
          <w:p w:rsidR="00017BA3" w:rsidRPr="00C664AF" w:rsidRDefault="00017BA3" w:rsidP="00017BA3">
            <w:pPr>
              <w:suppressAutoHyphens/>
              <w:spacing w:line="240" w:lineRule="auto"/>
              <w:jc w:val="both"/>
              <w:rPr>
                <w:rFonts w:ascii="Times New Roman" w:hAnsi="Times New Roman"/>
                <w:sz w:val="24"/>
                <w:szCs w:val="24"/>
              </w:rPr>
            </w:pPr>
          </w:p>
        </w:tc>
        <w:tc>
          <w:tcPr>
            <w:tcW w:w="5709" w:type="dxa"/>
          </w:tcPr>
          <w:p w:rsidR="00017BA3" w:rsidRPr="00C664AF" w:rsidRDefault="00017BA3" w:rsidP="00017BA3">
            <w:pPr>
              <w:pStyle w:val="ConsNormal"/>
              <w:widowControl/>
              <w:spacing w:before="0"/>
              <w:ind w:left="34"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rsidR="00017BA3" w:rsidRPr="00C664AF" w:rsidRDefault="00017BA3" w:rsidP="00017BA3">
            <w:pPr>
              <w:pStyle w:val="ConsNormal"/>
              <w:widowControl/>
              <w:spacing w:before="0"/>
              <w:ind w:left="34"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 от 10 до 15000000 кв. м;</w:t>
            </w:r>
          </w:p>
          <w:p w:rsidR="00017BA3" w:rsidRPr="00C664AF" w:rsidRDefault="00017BA3" w:rsidP="00017BA3">
            <w:pPr>
              <w:pStyle w:val="ConsNormal"/>
              <w:widowControl/>
              <w:spacing w:before="0"/>
              <w:ind w:left="34" w:right="0" w:firstLine="0"/>
              <w:rPr>
                <w:rFonts w:ascii="Times New Roman" w:hAnsi="Times New Roman" w:cs="Times New Roman"/>
                <w:sz w:val="24"/>
                <w:szCs w:val="24"/>
              </w:rPr>
            </w:pPr>
            <w:r w:rsidRPr="00C664AF">
              <w:rPr>
                <w:rFonts w:ascii="Times New Roman" w:hAnsi="Times New Roman" w:cs="Times New Roman"/>
                <w:sz w:val="24"/>
                <w:szCs w:val="24"/>
              </w:rPr>
              <w:t>- ширина земельного участка – от 4 м;</w:t>
            </w:r>
          </w:p>
          <w:p w:rsidR="00017BA3" w:rsidRPr="00C664AF" w:rsidRDefault="00017BA3" w:rsidP="00017BA3">
            <w:pPr>
              <w:pStyle w:val="ConsNormal"/>
              <w:widowControl/>
              <w:spacing w:before="0"/>
              <w:ind w:left="34" w:right="0" w:firstLine="0"/>
              <w:rPr>
                <w:rFonts w:ascii="Times New Roman" w:hAnsi="Times New Roman" w:cs="Times New Roman"/>
                <w:sz w:val="24"/>
                <w:szCs w:val="24"/>
              </w:rPr>
            </w:pPr>
            <w:r w:rsidRPr="00C664AF">
              <w:rPr>
                <w:rFonts w:ascii="Times New Roman" w:hAnsi="Times New Roman" w:cs="Times New Roman"/>
                <w:sz w:val="24"/>
                <w:szCs w:val="24"/>
              </w:rPr>
              <w:t>- длина земельного участка – от 4 м.</w:t>
            </w:r>
          </w:p>
          <w:p w:rsidR="00017BA3" w:rsidRPr="00C664AF" w:rsidRDefault="00017BA3" w:rsidP="00017BA3">
            <w:pPr>
              <w:pStyle w:val="ConsNormal"/>
              <w:widowControl/>
              <w:spacing w:before="0"/>
              <w:ind w:left="34"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C664AF" w:rsidRDefault="00017BA3" w:rsidP="00017BA3">
            <w:pPr>
              <w:pStyle w:val="ConsNormal"/>
              <w:widowControl/>
              <w:spacing w:before="0"/>
              <w:ind w:left="34"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rsidR="00017BA3" w:rsidRPr="00C664AF" w:rsidRDefault="00017BA3" w:rsidP="00017BA3">
            <w:pPr>
              <w:pStyle w:val="ConsNormal"/>
              <w:widowControl/>
              <w:spacing w:before="0"/>
              <w:ind w:left="0" w:right="0" w:firstLine="0"/>
              <w:rPr>
                <w:rFonts w:ascii="Times New Roman" w:hAnsi="Times New Roman"/>
                <w:sz w:val="24"/>
                <w:szCs w:val="24"/>
              </w:rPr>
            </w:pPr>
            <w:r w:rsidRPr="00C664AF">
              <w:rPr>
                <w:rFonts w:ascii="Times New Roman" w:hAnsi="Times New Roman" w:cs="Times New Roman"/>
                <w:sz w:val="24"/>
                <w:szCs w:val="24"/>
              </w:rPr>
              <w:t xml:space="preserve">4. Максимальный процент застройки в границах земельного участка – не подлежит </w:t>
            </w:r>
            <w:r>
              <w:rPr>
                <w:rFonts w:ascii="Times New Roman" w:hAnsi="Times New Roman" w:cs="Times New Roman"/>
                <w:sz w:val="24"/>
                <w:szCs w:val="24"/>
              </w:rPr>
              <w:t>установлению.</w:t>
            </w:r>
          </w:p>
        </w:tc>
      </w:tr>
      <w:tr w:rsidR="00017BA3" w:rsidRPr="00C664AF" w:rsidTr="00017BA3">
        <w:trPr>
          <w:trHeight w:val="70"/>
        </w:trPr>
        <w:tc>
          <w:tcPr>
            <w:tcW w:w="3761" w:type="dxa"/>
          </w:tcPr>
          <w:p w:rsidR="00017BA3" w:rsidRPr="00090E35" w:rsidRDefault="00017BA3" w:rsidP="00017BA3">
            <w:pPr>
              <w:suppressAutoHyphens/>
              <w:spacing w:line="240" w:lineRule="auto"/>
              <w:ind w:left="-142"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Служебные гаражи</w:t>
            </w:r>
            <w:r w:rsidRPr="007D1228">
              <w:rPr>
                <w:rFonts w:ascii="Times New Roman" w:eastAsia="Times New Roman" w:hAnsi="Times New Roman"/>
                <w:sz w:val="24"/>
                <w:szCs w:val="24"/>
                <w:lang w:eastAsia="ru-RU"/>
              </w:rPr>
              <w:t xml:space="preserve"> (4.9)</w:t>
            </w:r>
          </w:p>
        </w:tc>
        <w:tc>
          <w:tcPr>
            <w:tcW w:w="5709" w:type="dxa"/>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136C5F" w:rsidRDefault="00017BA3" w:rsidP="00017BA3">
            <w:pPr>
              <w:pStyle w:val="af0"/>
              <w:spacing w:before="0"/>
              <w:ind w:left="0"/>
              <w:rPr>
                <w:sz w:val="24"/>
                <w:szCs w:val="24"/>
              </w:rPr>
            </w:pPr>
            <w:r w:rsidRPr="00136C5F">
              <w:rPr>
                <w:sz w:val="24"/>
                <w:szCs w:val="24"/>
              </w:rPr>
              <w:t>Площадь застройки и земельных участков отдельных автостоянок для хранения легковых автомобилей (парковок)на одно машино-место для:</w:t>
            </w:r>
          </w:p>
          <w:p w:rsidR="00017BA3" w:rsidRPr="00136C5F" w:rsidRDefault="00017BA3" w:rsidP="00017BA3">
            <w:pPr>
              <w:pStyle w:val="af0"/>
              <w:spacing w:before="0"/>
              <w:ind w:left="0"/>
              <w:rPr>
                <w:sz w:val="24"/>
                <w:szCs w:val="24"/>
              </w:rPr>
            </w:pPr>
            <w:r w:rsidRPr="00136C5F">
              <w:rPr>
                <w:sz w:val="24"/>
                <w:szCs w:val="24"/>
              </w:rPr>
              <w:t xml:space="preserve">одноэтажных - </w:t>
            </w:r>
            <w:smartTag w:uri="urn:schemas-microsoft-com:office:smarttags" w:element="metricconverter">
              <w:smartTagPr>
                <w:attr w:name="ProductID" w:val="30 кв. м"/>
              </w:smartTagPr>
              <w:r w:rsidRPr="00136C5F">
                <w:rPr>
                  <w:sz w:val="24"/>
                  <w:szCs w:val="24"/>
                </w:rPr>
                <w:t>30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2-х этажных </w:t>
            </w:r>
            <w:smartTag w:uri="urn:schemas-microsoft-com:office:smarttags" w:element="metricconverter">
              <w:smartTagPr>
                <w:attr w:name="ProductID" w:val="-20 кв. м"/>
              </w:smartTagPr>
              <w:r w:rsidRPr="00136C5F">
                <w:rPr>
                  <w:sz w:val="24"/>
                  <w:szCs w:val="24"/>
                </w:rPr>
                <w:t>-20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3-х этажных - </w:t>
            </w:r>
            <w:smartTag w:uri="urn:schemas-microsoft-com:office:smarttags" w:element="metricconverter">
              <w:smartTagPr>
                <w:attr w:name="ProductID" w:val="14 кв. м"/>
              </w:smartTagPr>
              <w:r w:rsidRPr="00136C5F">
                <w:rPr>
                  <w:sz w:val="24"/>
                  <w:szCs w:val="24"/>
                </w:rPr>
                <w:t>14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4-х этажных – </w:t>
            </w:r>
            <w:smartTag w:uri="urn:schemas-microsoft-com:office:smarttags" w:element="metricconverter">
              <w:smartTagPr>
                <w:attr w:name="ProductID" w:val="12 кв. м"/>
              </w:smartTagPr>
              <w:r w:rsidRPr="00136C5F">
                <w:rPr>
                  <w:sz w:val="24"/>
                  <w:szCs w:val="24"/>
                </w:rPr>
                <w:t>12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5-и этажных – </w:t>
            </w:r>
            <w:smartTag w:uri="urn:schemas-microsoft-com:office:smarttags" w:element="metricconverter">
              <w:smartTagPr>
                <w:attr w:name="ProductID" w:val="10 кв. м"/>
              </w:smartTagPr>
              <w:r w:rsidRPr="00136C5F">
                <w:rPr>
                  <w:sz w:val="24"/>
                  <w:szCs w:val="24"/>
                </w:rPr>
                <w:t>10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Площадь застройки и земельных участков для подземных стоянок на одно машино-место – 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090E35" w:rsidRDefault="00017BA3" w:rsidP="00017BA3">
            <w:pPr>
              <w:pStyle w:val="ConsNormal"/>
              <w:ind w:left="34" w:right="0" w:firstLine="0"/>
              <w:rPr>
                <w:rFonts w:ascii="Times New Roman" w:hAnsi="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r w:rsidR="00017BA3" w:rsidRPr="00C664AF" w:rsidTr="00017BA3">
        <w:trPr>
          <w:trHeight w:val="70"/>
        </w:trPr>
        <w:tc>
          <w:tcPr>
            <w:tcW w:w="3761" w:type="dxa"/>
          </w:tcPr>
          <w:p w:rsidR="00017BA3" w:rsidRDefault="00017BA3" w:rsidP="00017BA3">
            <w:pPr>
              <w:pStyle w:val="ab"/>
              <w:jc w:val="left"/>
              <w:rPr>
                <w:lang w:eastAsia="en-US"/>
              </w:rPr>
            </w:pPr>
            <w:r>
              <w:rPr>
                <w:lang w:eastAsia="en-US"/>
              </w:rPr>
              <w:t>Приюты для животных (3.10.2)</w:t>
            </w:r>
          </w:p>
        </w:tc>
        <w:tc>
          <w:tcPr>
            <w:tcW w:w="5709" w:type="dxa"/>
          </w:tcPr>
          <w:p w:rsidR="00017BA3" w:rsidRDefault="00017BA3" w:rsidP="00017BA3">
            <w:pPr>
              <w:pStyle w:val="aa"/>
              <w:numPr>
                <w:ilvl w:val="0"/>
                <w:numId w:val="48"/>
              </w:numPr>
              <w:ind w:left="91" w:firstLine="269"/>
              <w:rPr>
                <w:rFonts w:ascii="Times New Roman" w:hAnsi="Times New Roman"/>
                <w:sz w:val="24"/>
                <w:szCs w:val="24"/>
                <w:lang w:eastAsia="en-US"/>
              </w:rPr>
            </w:pPr>
            <w:r>
              <w:rPr>
                <w:rFonts w:ascii="Times New Roman" w:hAnsi="Times New Roman"/>
                <w:sz w:val="24"/>
                <w:szCs w:val="24"/>
                <w:lang w:eastAsia="en-US"/>
              </w:rPr>
              <w:t>Площадь земельного участка определять исходя из перечня объектов, входящих в состав приюта для животных.</w:t>
            </w:r>
          </w:p>
          <w:p w:rsidR="00017BA3" w:rsidRDefault="00017BA3" w:rsidP="00017BA3">
            <w:pPr>
              <w:pStyle w:val="aa"/>
              <w:numPr>
                <w:ilvl w:val="0"/>
                <w:numId w:val="48"/>
              </w:numPr>
              <w:ind w:left="91" w:firstLine="269"/>
              <w:rPr>
                <w:rFonts w:ascii="Times New Roman" w:hAnsi="Times New Roman"/>
                <w:sz w:val="24"/>
                <w:szCs w:val="24"/>
                <w:lang w:eastAsia="en-US"/>
              </w:rPr>
            </w:pPr>
            <w:r>
              <w:rPr>
                <w:rFonts w:ascii="Times New Roman" w:hAnsi="Times New Roman" w:cs="Times New Roman"/>
                <w:sz w:val="24"/>
                <w:szCs w:val="24"/>
                <w:lang w:eastAsia="en-US"/>
              </w:rPr>
              <w:t>Минимальные отступы от границ земельных участков – не подлежат установлению.</w:t>
            </w:r>
          </w:p>
          <w:p w:rsidR="00017BA3" w:rsidRDefault="00017BA3" w:rsidP="00017BA3">
            <w:pPr>
              <w:pStyle w:val="aa"/>
              <w:numPr>
                <w:ilvl w:val="0"/>
                <w:numId w:val="48"/>
              </w:numPr>
              <w:ind w:left="91" w:firstLine="269"/>
              <w:rPr>
                <w:rFonts w:ascii="Times New Roman" w:hAnsi="Times New Roman"/>
                <w:sz w:val="24"/>
                <w:szCs w:val="24"/>
                <w:lang w:eastAsia="en-US"/>
              </w:rPr>
            </w:pPr>
            <w:r>
              <w:rPr>
                <w:rFonts w:ascii="Times New Roman" w:hAnsi="Times New Roman" w:cs="Times New Roman"/>
                <w:sz w:val="24"/>
                <w:szCs w:val="24"/>
                <w:lang w:eastAsia="en-US"/>
              </w:rPr>
              <w:t>Предельное количество этажей – не подлежит установлению.</w:t>
            </w:r>
          </w:p>
          <w:p w:rsidR="00017BA3" w:rsidRDefault="00017BA3" w:rsidP="00017BA3">
            <w:pPr>
              <w:pStyle w:val="aa"/>
              <w:numPr>
                <w:ilvl w:val="0"/>
                <w:numId w:val="48"/>
              </w:numPr>
              <w:ind w:left="91" w:firstLine="269"/>
              <w:rPr>
                <w:rFonts w:ascii="Times New Roman" w:hAnsi="Times New Roman"/>
                <w:sz w:val="24"/>
                <w:szCs w:val="24"/>
                <w:lang w:eastAsia="en-US"/>
              </w:rPr>
            </w:pPr>
            <w:r>
              <w:rPr>
                <w:rFonts w:ascii="Times New Roman" w:hAnsi="Times New Roman" w:cs="Times New Roman"/>
                <w:sz w:val="24"/>
                <w:szCs w:val="24"/>
                <w:lang w:eastAsia="en-US"/>
              </w:rPr>
              <w:t>Максимальный процент застройки в границах земельного участка</w:t>
            </w:r>
            <w:r>
              <w:rPr>
                <w:rFonts w:ascii="Times New Roman" w:hAnsi="Times New Roman" w:cs="Times New Roman"/>
                <w:sz w:val="28"/>
                <w:szCs w:val="28"/>
                <w:lang w:eastAsia="en-US"/>
              </w:rPr>
              <w:t xml:space="preserve"> – </w:t>
            </w:r>
            <w:r>
              <w:rPr>
                <w:rFonts w:ascii="Times New Roman" w:hAnsi="Times New Roman" w:cs="Times New Roman"/>
                <w:sz w:val="24"/>
                <w:szCs w:val="24"/>
                <w:lang w:eastAsia="en-US"/>
              </w:rPr>
              <w:t>70%.</w:t>
            </w:r>
          </w:p>
          <w:p w:rsidR="00017BA3" w:rsidRDefault="00017BA3" w:rsidP="00017BA3">
            <w:pPr>
              <w:pStyle w:val="aa"/>
              <w:numPr>
                <w:ilvl w:val="0"/>
                <w:numId w:val="48"/>
              </w:numPr>
              <w:ind w:left="91" w:firstLine="269"/>
              <w:rPr>
                <w:rFonts w:ascii="Times New Roman" w:hAnsi="Times New Roman"/>
                <w:sz w:val="24"/>
                <w:szCs w:val="24"/>
                <w:lang w:eastAsia="en-US"/>
              </w:rPr>
            </w:pPr>
            <w:r>
              <w:rPr>
                <w:rFonts w:ascii="Times New Roman" w:hAnsi="Times New Roman" w:cs="Times New Roman"/>
                <w:sz w:val="24"/>
                <w:szCs w:val="24"/>
                <w:lang w:eastAsia="en-US"/>
              </w:rPr>
              <w:t>Иные показатели: п</w:t>
            </w:r>
            <w:r>
              <w:rPr>
                <w:rFonts w:ascii="Times New Roman" w:eastAsia="Times New Roman" w:hAnsi="Times New Roman" w:cs="Times New Roman"/>
                <w:sz w:val="24"/>
                <w:szCs w:val="24"/>
                <w:lang w:eastAsia="en-US"/>
              </w:rPr>
              <w:t>роектирование   приюта для животных  следует выполнять с учетом требований по энергосбережению и по охране окружающей среды СП 42.13330,</w:t>
            </w:r>
            <w:r>
              <w:rPr>
                <w:rFonts w:ascii="Times New Roman" w:eastAsia="Times New Roman" w:hAnsi="Times New Roman" w:cs="Times New Roman"/>
                <w:bCs/>
                <w:kern w:val="32"/>
                <w:sz w:val="24"/>
                <w:szCs w:val="24"/>
                <w:lang w:eastAsia="en-US"/>
              </w:rPr>
              <w:t xml:space="preserve"> СанПиН 2.2.1/2.1.1.1200</w:t>
            </w:r>
            <w:r>
              <w:rPr>
                <w:rFonts w:ascii="Times New Roman" w:hAnsi="Times New Roman"/>
                <w:bCs/>
                <w:kern w:val="32"/>
                <w:sz w:val="24"/>
                <w:szCs w:val="24"/>
                <w:lang w:eastAsia="en-US"/>
              </w:rPr>
              <w:t>.</w:t>
            </w:r>
          </w:p>
          <w:p w:rsidR="00017BA3" w:rsidRDefault="00017BA3" w:rsidP="00017BA3">
            <w:pPr>
              <w:pStyle w:val="aa"/>
              <w:ind w:left="0" w:firstLine="360"/>
              <w:rPr>
                <w:rFonts w:ascii="Times New Roman" w:hAnsi="Times New Roman"/>
                <w:sz w:val="24"/>
                <w:szCs w:val="24"/>
                <w:lang w:eastAsia="en-US"/>
              </w:rPr>
            </w:pPr>
            <w:r>
              <w:rPr>
                <w:rFonts w:ascii="Times New Roman" w:eastAsia="Times New Roman" w:hAnsi="Times New Roman" w:cs="Times New Roman"/>
                <w:sz w:val="24"/>
                <w:szCs w:val="24"/>
                <w:lang w:eastAsia="en-US"/>
              </w:rPr>
              <w:t>Рекомендуется в одном приюте размещать не более  500 животных. В случае превышения указанного числа животных следует разделять территорию приюта на планировочные зоны с санитарными разрывами. Численность (мощность) приютов устанавливается заданием на проектирование</w:t>
            </w:r>
            <w:r>
              <w:rPr>
                <w:rFonts w:ascii="Times New Roman" w:hAnsi="Times New Roman"/>
                <w:sz w:val="24"/>
                <w:szCs w:val="24"/>
                <w:lang w:eastAsia="en-US"/>
              </w:rPr>
              <w:t>.</w:t>
            </w:r>
            <w:r>
              <w:rPr>
                <w:rFonts w:ascii="Times New Roman" w:eastAsia="Times New Roman" w:hAnsi="Times New Roman" w:cs="Times New Roman"/>
                <w:sz w:val="24"/>
                <w:szCs w:val="24"/>
                <w:lang w:eastAsia="en-US"/>
              </w:rPr>
              <w:t xml:space="preserve"> </w:t>
            </w:r>
          </w:p>
          <w:p w:rsidR="00017BA3" w:rsidRDefault="00017BA3" w:rsidP="00017BA3">
            <w:pPr>
              <w:pStyle w:val="aa"/>
              <w:ind w:left="-19" w:firstLine="37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Общую площадь озеленения территории приюта, включая площадь  ветро- и пылезащитных полос древесных и кустарниковых насаждений, а также площадь газонных покрытий следует принимать не менее 20 % от </w:t>
            </w:r>
            <w:r>
              <w:rPr>
                <w:rFonts w:ascii="Times New Roman" w:hAnsi="Times New Roman"/>
                <w:sz w:val="24"/>
                <w:szCs w:val="24"/>
                <w:lang w:eastAsia="en-US"/>
              </w:rPr>
              <w:t>общей площади территории.</w:t>
            </w:r>
          </w:p>
          <w:p w:rsidR="00017BA3" w:rsidRDefault="00017BA3" w:rsidP="00017BA3">
            <w:pPr>
              <w:pStyle w:val="ConsNormal"/>
              <w:widowControl/>
              <w:spacing w:before="0"/>
              <w:ind w:left="34" w:right="0" w:hanging="45"/>
              <w:rPr>
                <w:rFonts w:ascii="Times New Roman" w:hAnsi="Times New Roman" w:cs="Times New Roman"/>
                <w:sz w:val="24"/>
                <w:szCs w:val="24"/>
                <w:lang w:eastAsia="en-US"/>
              </w:rPr>
            </w:pPr>
          </w:p>
        </w:tc>
      </w:tr>
      <w:tr w:rsidR="00017BA3" w:rsidRPr="00C664AF" w:rsidTr="00017BA3">
        <w:trPr>
          <w:trHeight w:val="70"/>
        </w:trPr>
        <w:tc>
          <w:tcPr>
            <w:tcW w:w="3761"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Хранение автотранспорта (2.7.1) </w:t>
            </w:r>
          </w:p>
        </w:tc>
        <w:tc>
          <w:tcPr>
            <w:tcW w:w="5709" w:type="dxa"/>
          </w:tcPr>
          <w:p w:rsidR="00017BA3" w:rsidRPr="00985A4B" w:rsidRDefault="00017BA3" w:rsidP="00017BA3">
            <w:pPr>
              <w:pStyle w:val="ConsNormal"/>
              <w:widowControl/>
              <w:spacing w:before="0"/>
              <w:ind w:left="0" w:right="0" w:firstLine="0"/>
              <w:rPr>
                <w:rFonts w:ascii="Times New Roman" w:hAnsi="Times New Roman"/>
                <w:sz w:val="24"/>
                <w:szCs w:val="24"/>
              </w:rPr>
            </w:pPr>
            <w:r>
              <w:rPr>
                <w:rFonts w:ascii="Times New Roman" w:hAnsi="Times New Roman" w:cs="Times New Roman"/>
                <w:color w:val="000000"/>
                <w:sz w:val="24"/>
                <w:szCs w:val="24"/>
              </w:rPr>
              <w:t>Размер земельных участков для гаражей следует принимать 30 кв.м. на одно машино-место.</w:t>
            </w:r>
          </w:p>
        </w:tc>
      </w:tr>
      <w:tr w:rsidR="00017BA3" w:rsidRPr="00C664AF" w:rsidTr="00017BA3">
        <w:trPr>
          <w:trHeight w:val="70"/>
        </w:trPr>
        <w:tc>
          <w:tcPr>
            <w:tcW w:w="3761" w:type="dxa"/>
          </w:tcPr>
          <w:p w:rsidR="00017BA3" w:rsidRPr="0075339E"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Складские площадки (6.9.1)</w:t>
            </w:r>
          </w:p>
        </w:tc>
        <w:tc>
          <w:tcPr>
            <w:tcW w:w="5709" w:type="dxa"/>
          </w:tcPr>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C664AF">
              <w:rPr>
                <w:rFonts w:ascii="Times New Roman" w:hAnsi="Times New Roman" w:cs="Times New Roman"/>
                <w:sz w:val="24"/>
                <w:szCs w:val="24"/>
              </w:rPr>
              <w:t>- от 10</w:t>
            </w:r>
            <w:r>
              <w:rPr>
                <w:rFonts w:ascii="Times New Roman" w:hAnsi="Times New Roman" w:cs="Times New Roman"/>
                <w:sz w:val="24"/>
                <w:szCs w:val="24"/>
              </w:rPr>
              <w:t>0. Максимальная площадь земельного участка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rsidR="00017BA3" w:rsidRPr="0075339E" w:rsidRDefault="00017BA3" w:rsidP="00017BA3">
            <w:pPr>
              <w:pStyle w:val="ConsNormal"/>
              <w:widowControl/>
              <w:spacing w:before="0"/>
              <w:ind w:left="34" w:right="0" w:firstLine="0"/>
              <w:rPr>
                <w:rFonts w:ascii="Times New Roman" w:hAnsi="Times New Roman" w:cs="Times New Roman"/>
                <w:color w:val="000000"/>
                <w:sz w:val="24"/>
                <w:szCs w:val="24"/>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tc>
      </w:tr>
      <w:tr w:rsidR="00017BA3" w:rsidRPr="00C664AF" w:rsidTr="00017BA3">
        <w:trPr>
          <w:trHeight w:val="70"/>
        </w:trPr>
        <w:tc>
          <w:tcPr>
            <w:tcW w:w="3761" w:type="dxa"/>
          </w:tcPr>
          <w:p w:rsidR="00017BA3" w:rsidRPr="00C664AF" w:rsidRDefault="00017BA3" w:rsidP="00017BA3">
            <w:pPr>
              <w:suppressAutoHyphens/>
              <w:spacing w:line="240" w:lineRule="auto"/>
              <w:jc w:val="both"/>
              <w:rPr>
                <w:rFonts w:ascii="Times New Roman" w:hAnsi="Times New Roman"/>
                <w:sz w:val="24"/>
                <w:szCs w:val="24"/>
              </w:rPr>
            </w:pPr>
            <w:r w:rsidRPr="00C664AF">
              <w:rPr>
                <w:rFonts w:ascii="Times New Roman" w:hAnsi="Times New Roman"/>
                <w:sz w:val="24"/>
                <w:szCs w:val="24"/>
              </w:rPr>
              <w:t>Коммунальное обслуживание (3.1)</w:t>
            </w:r>
          </w:p>
        </w:tc>
        <w:tc>
          <w:tcPr>
            <w:tcW w:w="5709" w:type="dxa"/>
          </w:tcPr>
          <w:p w:rsidR="00017BA3" w:rsidRPr="00C664AF" w:rsidRDefault="00017BA3" w:rsidP="00017BA3">
            <w:pPr>
              <w:pStyle w:val="ConsNormal"/>
              <w:widowControl/>
              <w:spacing w:before="0"/>
              <w:ind w:left="0" w:right="0" w:firstLine="0"/>
              <w:rPr>
                <w:rFonts w:ascii="Times New Roman" w:hAnsi="Times New Roman" w:cs="Times New Roman"/>
                <w:sz w:val="24"/>
                <w:szCs w:val="24"/>
              </w:rPr>
            </w:pPr>
            <w:r w:rsidRPr="00C664AF">
              <w:rPr>
                <w:rFonts w:ascii="Times New Roman" w:hAnsi="Times New Roman" w:cs="Times New Roman"/>
                <w:sz w:val="24"/>
                <w:szCs w:val="24"/>
              </w:rPr>
              <w:t>Не подлежат установлению.</w:t>
            </w:r>
          </w:p>
          <w:p w:rsidR="00017BA3" w:rsidRPr="00C664AF" w:rsidRDefault="00017BA3" w:rsidP="00017BA3">
            <w:pPr>
              <w:pStyle w:val="ConsNormal"/>
              <w:widowControl/>
              <w:spacing w:before="0"/>
              <w:ind w:left="0" w:right="0" w:firstLine="0"/>
              <w:rPr>
                <w:rFonts w:ascii="Times New Roman" w:hAnsi="Times New Roman"/>
                <w:sz w:val="24"/>
                <w:szCs w:val="24"/>
              </w:rPr>
            </w:pPr>
          </w:p>
        </w:tc>
      </w:tr>
      <w:tr w:rsidR="00017BA3" w:rsidRPr="00C664AF" w:rsidTr="00017BA3">
        <w:trPr>
          <w:trHeight w:val="70"/>
        </w:trPr>
        <w:tc>
          <w:tcPr>
            <w:tcW w:w="3761" w:type="dxa"/>
          </w:tcPr>
          <w:p w:rsidR="00017BA3" w:rsidRPr="00C664AF" w:rsidRDefault="00017BA3" w:rsidP="00017BA3">
            <w:pPr>
              <w:suppressAutoHyphens/>
              <w:spacing w:line="240" w:lineRule="auto"/>
              <w:jc w:val="both"/>
              <w:rPr>
                <w:rFonts w:ascii="Times New Roman" w:hAnsi="Times New Roman"/>
                <w:sz w:val="24"/>
                <w:szCs w:val="24"/>
              </w:rPr>
            </w:pPr>
            <w:r w:rsidRPr="00C664AF">
              <w:rPr>
                <w:rFonts w:ascii="Times New Roman" w:hAnsi="Times New Roman"/>
                <w:sz w:val="24"/>
                <w:szCs w:val="24"/>
              </w:rPr>
              <w:t>Бытовое обслуживание (3.3)</w:t>
            </w:r>
          </w:p>
        </w:tc>
        <w:tc>
          <w:tcPr>
            <w:tcW w:w="5709" w:type="dxa"/>
          </w:tcPr>
          <w:p w:rsidR="00017BA3" w:rsidRPr="005726B7" w:rsidRDefault="00017BA3" w:rsidP="00017BA3">
            <w:pPr>
              <w:pStyle w:val="ConsNormal"/>
              <w:widowControl/>
              <w:tabs>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(минимальные и (или) максимальные) размеры 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100 до 400 кв.м.</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941CF">
              <w:rPr>
                <w:rFonts w:ascii="Times New Roman" w:hAnsi="Times New Roman" w:cs="Times New Roman"/>
                <w:color w:val="000000"/>
                <w:sz w:val="24"/>
                <w:szCs w:val="24"/>
              </w:rPr>
              <w:t>Максимальный процент застройки в границах земельного участка – 60 %.</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Предельное количество этажей - 1</w:t>
            </w:r>
            <w:r w:rsidRPr="00C941CF">
              <w:rPr>
                <w:rFonts w:ascii="Times New Roman" w:hAnsi="Times New Roman" w:cs="Times New Roman"/>
                <w:color w:val="000000"/>
                <w:sz w:val="24"/>
                <w:szCs w:val="24"/>
              </w:rPr>
              <w:t xml:space="preserve"> этаж.</w:t>
            </w:r>
          </w:p>
          <w:p w:rsidR="00017BA3"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p w:rsidR="00017BA3" w:rsidRDefault="00017BA3" w:rsidP="00017BA3">
            <w:pPr>
              <w:pStyle w:val="ConsNormal"/>
              <w:widowControl/>
              <w:tabs>
                <w:tab w:val="left" w:pos="340"/>
              </w:tabs>
              <w:spacing w:before="0"/>
              <w:ind w:left="34"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C941C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017BA3" w:rsidRPr="00C664AF" w:rsidRDefault="00017BA3" w:rsidP="00017BA3">
            <w:pPr>
              <w:pStyle w:val="ConsNormal"/>
              <w:widowControl/>
              <w:spacing w:before="0"/>
              <w:ind w:left="0" w:right="0" w:firstLine="0"/>
              <w:rPr>
                <w:rFonts w:ascii="Times New Roman" w:hAnsi="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C664AF" w:rsidTr="00017BA3">
        <w:trPr>
          <w:trHeight w:val="70"/>
        </w:trPr>
        <w:tc>
          <w:tcPr>
            <w:tcW w:w="3761" w:type="dxa"/>
          </w:tcPr>
          <w:p w:rsidR="00017BA3" w:rsidRPr="00C664AF" w:rsidRDefault="00017BA3" w:rsidP="00017BA3">
            <w:pPr>
              <w:pStyle w:val="ab"/>
            </w:pPr>
            <w:r w:rsidRPr="00C664AF">
              <w:t>Рынки (4.3)</w:t>
            </w:r>
          </w:p>
        </w:tc>
        <w:tc>
          <w:tcPr>
            <w:tcW w:w="5709" w:type="dxa"/>
          </w:tcPr>
          <w:p w:rsidR="00017BA3" w:rsidRPr="00B02998"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1. </w:t>
            </w:r>
            <w:r w:rsidRPr="00B02998">
              <w:rPr>
                <w:rFonts w:ascii="Times New Roman" w:hAnsi="Times New Roman" w:cs="Times New Roman"/>
                <w:sz w:val="24"/>
                <w:szCs w:val="24"/>
              </w:rPr>
              <w:t>Предельные (минимальные и (или) максимальные) размеры земельных участков для рынков:</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 </w:t>
            </w:r>
            <w:r>
              <w:rPr>
                <w:rFonts w:ascii="Times New Roman" w:hAnsi="Times New Roman" w:cs="Times New Roman"/>
                <w:sz w:val="24"/>
                <w:szCs w:val="24"/>
              </w:rPr>
              <w:t>площадь земельного участка- от 4</w:t>
            </w:r>
            <w:r w:rsidRPr="00B02998">
              <w:rPr>
                <w:rFonts w:ascii="Times New Roman" w:hAnsi="Times New Roman" w:cs="Times New Roman"/>
                <w:sz w:val="24"/>
                <w:szCs w:val="24"/>
              </w:rPr>
              <w:t xml:space="preserve">00 до </w:t>
            </w:r>
            <w:r>
              <w:rPr>
                <w:rFonts w:ascii="Times New Roman" w:hAnsi="Times New Roman" w:cs="Times New Roman"/>
                <w:sz w:val="24"/>
                <w:szCs w:val="24"/>
              </w:rPr>
              <w:t>2000</w:t>
            </w:r>
            <w:r w:rsidRPr="00B02998">
              <w:rPr>
                <w:rFonts w:ascii="Times New Roman" w:hAnsi="Times New Roman" w:cs="Times New Roman"/>
                <w:sz w:val="24"/>
                <w:szCs w:val="24"/>
              </w:rPr>
              <w:t xml:space="preserve"> кв. м.;</w:t>
            </w:r>
          </w:p>
          <w:p w:rsidR="00017BA3" w:rsidRPr="00887421" w:rsidRDefault="00017BA3" w:rsidP="00017BA3">
            <w:pPr>
              <w:pStyle w:val="af0"/>
              <w:spacing w:before="0"/>
              <w:ind w:left="0"/>
              <w:rPr>
                <w:sz w:val="24"/>
                <w:szCs w:val="24"/>
              </w:rPr>
            </w:pPr>
            <w:r w:rsidRPr="00887421">
              <w:rPr>
                <w:sz w:val="24"/>
                <w:szCs w:val="24"/>
              </w:rPr>
              <w:t>Площадь застройки и земельных участков отдельных автостоянок для хранения легковых автомобилей (парковок) на одно машино-место для:</w:t>
            </w:r>
          </w:p>
          <w:p w:rsidR="00017BA3" w:rsidRPr="00887421" w:rsidRDefault="00017BA3" w:rsidP="00017BA3">
            <w:pPr>
              <w:pStyle w:val="af0"/>
              <w:spacing w:before="0"/>
              <w:ind w:left="0"/>
              <w:rPr>
                <w:sz w:val="24"/>
                <w:szCs w:val="24"/>
              </w:rPr>
            </w:pPr>
            <w:r w:rsidRPr="00887421">
              <w:rPr>
                <w:sz w:val="24"/>
                <w:szCs w:val="24"/>
              </w:rPr>
              <w:t xml:space="preserve">одноэтажных - </w:t>
            </w:r>
            <w:smartTag w:uri="urn:schemas-microsoft-com:office:smarttags" w:element="metricconverter">
              <w:smartTagPr>
                <w:attr w:name="ProductID" w:val="30 кв. м"/>
              </w:smartTagPr>
              <w:r w:rsidRPr="00887421">
                <w:rPr>
                  <w:sz w:val="24"/>
                  <w:szCs w:val="24"/>
                </w:rPr>
                <w:t>30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2-х этажных </w:t>
            </w:r>
            <w:smartTag w:uri="urn:schemas-microsoft-com:office:smarttags" w:element="metricconverter">
              <w:smartTagPr>
                <w:attr w:name="ProductID" w:val="-20 кв. м"/>
              </w:smartTagPr>
              <w:r w:rsidRPr="00887421">
                <w:rPr>
                  <w:sz w:val="24"/>
                  <w:szCs w:val="24"/>
                </w:rPr>
                <w:t>-20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3-х этажных - </w:t>
            </w:r>
            <w:smartTag w:uri="urn:schemas-microsoft-com:office:smarttags" w:element="metricconverter">
              <w:smartTagPr>
                <w:attr w:name="ProductID" w:val="14 кв. м"/>
              </w:smartTagPr>
              <w:r w:rsidRPr="00887421">
                <w:rPr>
                  <w:sz w:val="24"/>
                  <w:szCs w:val="24"/>
                </w:rPr>
                <w:t>14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Площадь застройки и земельных участков для подземных стоянок на одно машиноместо – </w:t>
            </w:r>
            <w:smartTag w:uri="urn:schemas-microsoft-com:office:smarttags" w:element="metricconverter">
              <w:smartTagPr>
                <w:attr w:name="ProductID" w:val="25 кв. м"/>
              </w:smartTagPr>
              <w:r w:rsidRPr="00887421">
                <w:rPr>
                  <w:sz w:val="24"/>
                  <w:szCs w:val="24"/>
                </w:rPr>
                <w:t>25 кв. м</w:t>
              </w:r>
            </w:smartTag>
            <w:r w:rsidRPr="00887421">
              <w:rPr>
                <w:sz w:val="24"/>
                <w:szCs w:val="24"/>
              </w:rPr>
              <w:t>.</w:t>
            </w:r>
          </w:p>
          <w:p w:rsidR="00017BA3" w:rsidRPr="00B02998"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2. Минимальные отступы от границ земельных участков –1,</w:t>
            </w:r>
            <w:r>
              <w:rPr>
                <w:rFonts w:ascii="Times New Roman" w:hAnsi="Times New Roman" w:cs="Times New Roman"/>
                <w:sz w:val="24"/>
                <w:szCs w:val="24"/>
              </w:rPr>
              <w:t>0</w:t>
            </w:r>
            <w:r w:rsidRPr="00B02998">
              <w:rPr>
                <w:rFonts w:ascii="Times New Roman" w:hAnsi="Times New Roman" w:cs="Times New Roman"/>
                <w:sz w:val="24"/>
                <w:szCs w:val="24"/>
              </w:rPr>
              <w:t xml:space="preserve"> м.</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B02998">
              <w:rPr>
                <w:rFonts w:ascii="Times New Roman" w:hAnsi="Times New Roman" w:cs="Times New Roman"/>
                <w:sz w:val="24"/>
                <w:szCs w:val="24"/>
              </w:rPr>
              <w:t xml:space="preserve"> этажа.</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4. Максимальный процент застройки в</w:t>
            </w:r>
            <w:r>
              <w:rPr>
                <w:rFonts w:ascii="Times New Roman" w:hAnsi="Times New Roman" w:cs="Times New Roman"/>
                <w:sz w:val="24"/>
                <w:szCs w:val="24"/>
              </w:rPr>
              <w:t xml:space="preserve"> границах земельного участка – 6</w:t>
            </w:r>
            <w:r w:rsidRPr="00B02998">
              <w:rPr>
                <w:rFonts w:ascii="Times New Roman" w:hAnsi="Times New Roman" w:cs="Times New Roman"/>
                <w:sz w:val="24"/>
                <w:szCs w:val="24"/>
              </w:rPr>
              <w:t>0 %.</w:t>
            </w:r>
          </w:p>
          <w:p w:rsidR="00017BA3"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5. 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C664AF" w:rsidRDefault="00017BA3" w:rsidP="00017BA3">
            <w:pPr>
              <w:pStyle w:val="ConsNormal"/>
              <w:spacing w:before="0"/>
              <w:ind w:left="-73" w:right="0" w:firstLine="0"/>
              <w:rPr>
                <w:rFonts w:ascii="Times New Roman" w:hAnsi="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C664AF" w:rsidTr="00017BA3">
        <w:trPr>
          <w:trHeight w:val="70"/>
        </w:trPr>
        <w:tc>
          <w:tcPr>
            <w:tcW w:w="3761" w:type="dxa"/>
          </w:tcPr>
          <w:p w:rsidR="00017BA3" w:rsidRPr="00C664AF" w:rsidRDefault="00017BA3" w:rsidP="00017BA3">
            <w:pPr>
              <w:tabs>
                <w:tab w:val="right" w:pos="2444"/>
              </w:tabs>
              <w:suppressAutoHyphens/>
              <w:spacing w:line="240" w:lineRule="auto"/>
              <w:jc w:val="both"/>
              <w:rPr>
                <w:rFonts w:ascii="Times New Roman" w:hAnsi="Times New Roman"/>
                <w:sz w:val="24"/>
                <w:szCs w:val="24"/>
              </w:rPr>
            </w:pPr>
            <w:r w:rsidRPr="00C664AF">
              <w:rPr>
                <w:rFonts w:ascii="Times New Roman" w:hAnsi="Times New Roman"/>
                <w:sz w:val="24"/>
                <w:szCs w:val="24"/>
              </w:rPr>
              <w:t>Магазины (4.4)</w:t>
            </w:r>
          </w:p>
        </w:tc>
        <w:tc>
          <w:tcPr>
            <w:tcW w:w="5709" w:type="dxa"/>
          </w:tcPr>
          <w:p w:rsidR="00017BA3" w:rsidRPr="005726B7" w:rsidRDefault="00017BA3" w:rsidP="00017BA3">
            <w:pPr>
              <w:pStyle w:val="ConsNormal"/>
              <w:widowControl/>
              <w:tabs>
                <w:tab w:val="left" w:pos="0"/>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минимальная площадь земельного участка от 200 до 6000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C664AF" w:rsidRDefault="00017BA3" w:rsidP="00017BA3">
            <w:pPr>
              <w:pStyle w:val="ConsNormal"/>
              <w:ind w:left="0" w:right="0" w:firstLine="0"/>
              <w:rPr>
                <w:rFonts w:ascii="Times New Roman" w:hAnsi="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C664AF" w:rsidTr="00017BA3">
        <w:trPr>
          <w:trHeight w:val="70"/>
        </w:trPr>
        <w:tc>
          <w:tcPr>
            <w:tcW w:w="3761" w:type="dxa"/>
          </w:tcPr>
          <w:p w:rsidR="00017BA3" w:rsidRPr="00C664AF" w:rsidRDefault="00017BA3" w:rsidP="00017BA3">
            <w:pPr>
              <w:suppressAutoHyphens/>
              <w:spacing w:line="240" w:lineRule="auto"/>
              <w:jc w:val="both"/>
              <w:rPr>
                <w:rFonts w:ascii="Times New Roman" w:hAnsi="Times New Roman"/>
                <w:sz w:val="24"/>
                <w:szCs w:val="24"/>
              </w:rPr>
            </w:pPr>
            <w:r w:rsidRPr="00C664AF">
              <w:rPr>
                <w:rFonts w:ascii="Times New Roman" w:eastAsia="Times New Roman" w:hAnsi="Times New Roman"/>
                <w:sz w:val="24"/>
                <w:szCs w:val="24"/>
                <w:lang w:eastAsia="ru-RU"/>
              </w:rPr>
              <w:t>Земельные участки общего пользования (12.0)</w:t>
            </w:r>
          </w:p>
        </w:tc>
        <w:tc>
          <w:tcPr>
            <w:tcW w:w="5709" w:type="dxa"/>
          </w:tcPr>
          <w:p w:rsidR="00017BA3" w:rsidRPr="00C664AF" w:rsidRDefault="00017BA3" w:rsidP="00017BA3">
            <w:pPr>
              <w:pStyle w:val="ConsNormal"/>
              <w:widowControl/>
              <w:spacing w:before="0"/>
              <w:ind w:left="69" w:right="0" w:hanging="11"/>
              <w:rPr>
                <w:rFonts w:ascii="Times New Roman" w:hAnsi="Times New Roman" w:cs="Times New Roman"/>
                <w:sz w:val="24"/>
                <w:szCs w:val="24"/>
              </w:rPr>
            </w:pPr>
            <w:r w:rsidRPr="00C664AF">
              <w:rPr>
                <w:rFonts w:ascii="Times New Roman" w:hAnsi="Times New Roman" w:cs="Times New Roman"/>
                <w:sz w:val="24"/>
                <w:szCs w:val="24"/>
              </w:rPr>
              <w:t>Не подлежат установлению.</w:t>
            </w:r>
          </w:p>
          <w:p w:rsidR="00017BA3" w:rsidRPr="00C664AF" w:rsidRDefault="00017BA3" w:rsidP="00017BA3">
            <w:pPr>
              <w:pStyle w:val="ConsNormal"/>
              <w:widowControl/>
              <w:spacing w:before="0"/>
              <w:ind w:left="69" w:right="0" w:hanging="11"/>
              <w:rPr>
                <w:rFonts w:ascii="Times New Roman" w:hAnsi="Times New Roman"/>
                <w:sz w:val="24"/>
                <w:szCs w:val="24"/>
              </w:rPr>
            </w:pPr>
            <w:r w:rsidRPr="00C664AF">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bl>
    <w:p w:rsidR="00017BA3" w:rsidRPr="000E39DF"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017BA3" w:rsidRPr="000E39DF" w:rsidRDefault="00017BA3" w:rsidP="00017BA3">
      <w:pPr>
        <w:pStyle w:val="a9"/>
        <w:numPr>
          <w:ilvl w:val="0"/>
          <w:numId w:val="1"/>
        </w:numPr>
        <w:ind w:left="709"/>
        <w:rPr>
          <w:lang w:val="ru-RU"/>
        </w:rPr>
      </w:pPr>
      <w:r w:rsidRPr="000E39DF">
        <w:rPr>
          <w:lang w:val="ru-RU"/>
        </w:rPr>
        <w:t>Не установлены.</w:t>
      </w:r>
    </w:p>
    <w:p w:rsidR="00017BA3" w:rsidRDefault="00017BA3" w:rsidP="00017BA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580" w:type="dxa"/>
        <w:tblInd w:w="-112" w:type="dxa"/>
        <w:tblLook w:val="04A0"/>
      </w:tblPr>
      <w:tblGrid>
        <w:gridCol w:w="3764"/>
        <w:gridCol w:w="5816"/>
      </w:tblGrid>
      <w:tr w:rsidR="00017BA3" w:rsidRPr="0075339E" w:rsidTr="00017BA3">
        <w:trPr>
          <w:trHeight w:val="336"/>
        </w:trPr>
        <w:tc>
          <w:tcPr>
            <w:tcW w:w="3764" w:type="dxa"/>
          </w:tcPr>
          <w:p w:rsidR="00017BA3" w:rsidRPr="0075339E" w:rsidRDefault="00017BA3" w:rsidP="00017BA3">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5816" w:type="dxa"/>
          </w:tcPr>
          <w:p w:rsidR="00017BA3" w:rsidRPr="0075339E" w:rsidRDefault="00017BA3" w:rsidP="00017BA3">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75339E" w:rsidTr="00017BA3">
        <w:trPr>
          <w:trHeight w:val="569"/>
        </w:trPr>
        <w:tc>
          <w:tcPr>
            <w:tcW w:w="3764" w:type="dxa"/>
          </w:tcPr>
          <w:p w:rsidR="00017BA3" w:rsidRPr="0075339E"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hAnsi="Times New Roman"/>
                <w:sz w:val="24"/>
                <w:szCs w:val="24"/>
              </w:rPr>
              <w:t>Общественное питание (4.6)</w:t>
            </w:r>
          </w:p>
        </w:tc>
        <w:tc>
          <w:tcPr>
            <w:tcW w:w="5816"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6</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75339E" w:rsidRDefault="00017BA3" w:rsidP="00017BA3">
            <w:pPr>
              <w:pStyle w:val="ConsNormal"/>
              <w:widowControl/>
              <w:spacing w:before="0"/>
              <w:ind w:left="34" w:right="0" w:firstLine="0"/>
              <w:rPr>
                <w:rFonts w:ascii="Times New Roman" w:hAnsi="Times New Roman" w:cs="Times New Roman"/>
                <w:color w:val="000000"/>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090E35" w:rsidTr="00017BA3">
        <w:trPr>
          <w:trHeight w:val="569"/>
        </w:trPr>
        <w:tc>
          <w:tcPr>
            <w:tcW w:w="3764" w:type="dxa"/>
          </w:tcPr>
          <w:p w:rsidR="00017BA3" w:rsidRPr="00090E35" w:rsidRDefault="00017BA3" w:rsidP="00017BA3">
            <w:pPr>
              <w:suppressAutoHyphens/>
              <w:spacing w:line="240" w:lineRule="auto"/>
              <w:ind w:left="-142"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664AF">
              <w:rPr>
                <w:rFonts w:ascii="Times New Roman" w:hAnsi="Times New Roman"/>
                <w:sz w:val="24"/>
                <w:szCs w:val="24"/>
              </w:rPr>
              <w:t>Деловое управление (4.1)</w:t>
            </w:r>
          </w:p>
        </w:tc>
        <w:tc>
          <w:tcPr>
            <w:tcW w:w="5816"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1743A3" w:rsidRDefault="00017BA3" w:rsidP="00017BA3">
            <w:pPr>
              <w:pStyle w:val="ConsNormal"/>
              <w:widowControl/>
              <w:spacing w:before="0"/>
              <w:ind w:left="0" w:right="0" w:firstLine="0"/>
              <w:jc w:val="left"/>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090E35" w:rsidTr="00017BA3">
        <w:trPr>
          <w:trHeight w:val="569"/>
        </w:trPr>
        <w:tc>
          <w:tcPr>
            <w:tcW w:w="376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hAnsi="Times New Roman"/>
                <w:sz w:val="24"/>
                <w:szCs w:val="24"/>
              </w:rPr>
              <w:t>Обеспе</w:t>
            </w:r>
            <w:r>
              <w:rPr>
                <w:rFonts w:ascii="Times New Roman" w:hAnsi="Times New Roman"/>
                <w:sz w:val="24"/>
                <w:szCs w:val="24"/>
              </w:rPr>
              <w:t xml:space="preserve">чение внутреннего правопорядка </w:t>
            </w:r>
            <w:r w:rsidRPr="00C664AF">
              <w:rPr>
                <w:rFonts w:ascii="Times New Roman" w:hAnsi="Times New Roman"/>
                <w:sz w:val="24"/>
                <w:szCs w:val="24"/>
              </w:rPr>
              <w:t>(8.3)</w:t>
            </w:r>
          </w:p>
        </w:tc>
        <w:tc>
          <w:tcPr>
            <w:tcW w:w="5816" w:type="dxa"/>
          </w:tcPr>
          <w:p w:rsidR="00017BA3" w:rsidRPr="00B02998" w:rsidRDefault="00017BA3" w:rsidP="00017BA3">
            <w:pPr>
              <w:pStyle w:val="ConsNormal"/>
              <w:widowControl/>
              <w:spacing w:before="0"/>
              <w:ind w:left="68" w:right="0" w:hanging="11"/>
              <w:rPr>
                <w:rFonts w:ascii="Times New Roman" w:hAnsi="Times New Roman" w:cs="Times New Roman"/>
                <w:sz w:val="24"/>
                <w:szCs w:val="24"/>
              </w:rPr>
            </w:pPr>
            <w:r w:rsidRPr="00B02998">
              <w:rPr>
                <w:rFonts w:ascii="Times New Roman" w:hAnsi="Times New Roman" w:cs="Times New Roman"/>
                <w:sz w:val="24"/>
                <w:szCs w:val="24"/>
              </w:rPr>
              <w:t>Не подлежат установлению.</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p>
        </w:tc>
      </w:tr>
      <w:tr w:rsidR="00017BA3" w:rsidRPr="00090E35" w:rsidTr="00017BA3">
        <w:trPr>
          <w:trHeight w:val="569"/>
        </w:trPr>
        <w:tc>
          <w:tcPr>
            <w:tcW w:w="3764"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hAnsi="Times New Roman"/>
                <w:sz w:val="24"/>
                <w:szCs w:val="24"/>
              </w:rPr>
              <w:t>Стоянки транспорта общего пользования</w:t>
            </w:r>
            <w:r w:rsidRPr="002E3DE3">
              <w:rPr>
                <w:rFonts w:ascii="Times New Roman" w:hAnsi="Times New Roman"/>
                <w:sz w:val="24"/>
                <w:szCs w:val="24"/>
              </w:rPr>
              <w:t xml:space="preserve"> (</w:t>
            </w:r>
            <w:r>
              <w:rPr>
                <w:rFonts w:ascii="Times New Roman" w:hAnsi="Times New Roman"/>
                <w:sz w:val="24"/>
                <w:szCs w:val="24"/>
              </w:rPr>
              <w:t>7.2.3</w:t>
            </w:r>
            <w:r w:rsidRPr="002E3DE3">
              <w:rPr>
                <w:rFonts w:ascii="Times New Roman" w:hAnsi="Times New Roman"/>
                <w:sz w:val="24"/>
                <w:szCs w:val="24"/>
              </w:rPr>
              <w:t>)</w:t>
            </w:r>
          </w:p>
        </w:tc>
        <w:tc>
          <w:tcPr>
            <w:tcW w:w="5816" w:type="dxa"/>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090E35" w:rsidRDefault="00017BA3" w:rsidP="00017BA3">
            <w:pPr>
              <w:pStyle w:val="af0"/>
              <w:spacing w:before="0"/>
              <w:ind w:left="0"/>
            </w:pPr>
            <w:r w:rsidRPr="00090E35">
              <w:t>Площадь застройки и земельных участков отдельных автостоянок для хранения легковых автомобилей (парковок)на одно машино-место для:</w:t>
            </w:r>
          </w:p>
          <w:p w:rsidR="00017BA3" w:rsidRPr="00090E35" w:rsidRDefault="00017BA3" w:rsidP="00017BA3">
            <w:pPr>
              <w:pStyle w:val="af0"/>
              <w:spacing w:before="0"/>
              <w:ind w:left="0"/>
            </w:pPr>
            <w:r w:rsidRPr="00090E35">
              <w:t xml:space="preserve">одноэтажных - </w:t>
            </w:r>
            <w:smartTag w:uri="urn:schemas-microsoft-com:office:smarttags" w:element="metricconverter">
              <w:smartTagPr>
                <w:attr w:name="ProductID" w:val="30 кв. м"/>
              </w:smartTagPr>
              <w:r w:rsidRPr="00090E35">
                <w:t>30 кв. м</w:t>
              </w:r>
            </w:smartTag>
            <w:r w:rsidRPr="00090E35">
              <w:t>;</w:t>
            </w:r>
          </w:p>
          <w:p w:rsidR="00017BA3" w:rsidRPr="00090E35" w:rsidRDefault="00017BA3" w:rsidP="00017BA3">
            <w:pPr>
              <w:pStyle w:val="af0"/>
              <w:spacing w:before="0"/>
              <w:ind w:left="0"/>
            </w:pPr>
            <w:r w:rsidRPr="00090E35">
              <w:t xml:space="preserve">2-х этажных </w:t>
            </w:r>
            <w:smartTag w:uri="urn:schemas-microsoft-com:office:smarttags" w:element="metricconverter">
              <w:smartTagPr>
                <w:attr w:name="ProductID" w:val="-20 кв. м"/>
              </w:smartTagPr>
              <w:r w:rsidRPr="00090E35">
                <w:t>-20 кв. м</w:t>
              </w:r>
            </w:smartTag>
            <w:r w:rsidRPr="00090E35">
              <w:t>;</w:t>
            </w:r>
          </w:p>
          <w:p w:rsidR="00017BA3" w:rsidRPr="00090E35" w:rsidRDefault="00017BA3" w:rsidP="00017BA3">
            <w:pPr>
              <w:pStyle w:val="af0"/>
              <w:spacing w:before="0"/>
              <w:ind w:left="0"/>
            </w:pPr>
            <w:r w:rsidRPr="00090E35">
              <w:t xml:space="preserve">3-х этажных - </w:t>
            </w:r>
            <w:smartTag w:uri="urn:schemas-microsoft-com:office:smarttags" w:element="metricconverter">
              <w:smartTagPr>
                <w:attr w:name="ProductID" w:val="14 кв. м"/>
              </w:smartTagPr>
              <w:r w:rsidRPr="00090E35">
                <w:t>14 кв. м</w:t>
              </w:r>
            </w:smartTag>
            <w:r w:rsidRPr="00090E35">
              <w:t>;</w:t>
            </w:r>
          </w:p>
          <w:p w:rsidR="00017BA3" w:rsidRPr="00090E35" w:rsidRDefault="00017BA3" w:rsidP="00017BA3">
            <w:pPr>
              <w:pStyle w:val="af0"/>
              <w:spacing w:before="0"/>
              <w:ind w:left="0"/>
            </w:pPr>
            <w:r w:rsidRPr="00090E35">
              <w:t xml:space="preserve">4-х этажных – </w:t>
            </w:r>
            <w:smartTag w:uri="urn:schemas-microsoft-com:office:smarttags" w:element="metricconverter">
              <w:smartTagPr>
                <w:attr w:name="ProductID" w:val="12 кв. м"/>
              </w:smartTagPr>
              <w:r w:rsidRPr="00090E35">
                <w:t>12 кв. м</w:t>
              </w:r>
            </w:smartTag>
            <w:r w:rsidRPr="00090E35">
              <w:t>;</w:t>
            </w:r>
          </w:p>
          <w:p w:rsidR="00017BA3" w:rsidRPr="00090E35" w:rsidRDefault="00017BA3" w:rsidP="00017BA3">
            <w:pPr>
              <w:pStyle w:val="af0"/>
              <w:spacing w:before="0"/>
              <w:ind w:left="0"/>
            </w:pPr>
            <w:r w:rsidRPr="00090E35">
              <w:t xml:space="preserve">5-и этажных – </w:t>
            </w:r>
            <w:smartTag w:uri="urn:schemas-microsoft-com:office:smarttags" w:element="metricconverter">
              <w:smartTagPr>
                <w:attr w:name="ProductID" w:val="10 кв. м"/>
              </w:smartTagPr>
              <w:r w:rsidRPr="00090E35">
                <w:t>10 кв. м</w:t>
              </w:r>
            </w:smartTag>
            <w:r w:rsidRPr="00090E35">
              <w:t>.</w:t>
            </w:r>
          </w:p>
          <w:p w:rsidR="00017BA3" w:rsidRPr="00090E35" w:rsidRDefault="00017BA3" w:rsidP="00017BA3">
            <w:pPr>
              <w:pStyle w:val="af0"/>
              <w:spacing w:before="0"/>
              <w:ind w:left="0"/>
            </w:pPr>
            <w:r w:rsidRPr="00090E35">
              <w:t>Площадь застройки и земельных участков для подземных стоянок</w:t>
            </w:r>
            <w:r>
              <w:t xml:space="preserve"> на одно машино-место – </w:t>
            </w:r>
            <w:r w:rsidRPr="00090E35">
              <w:t>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2E3DE3" w:rsidRDefault="00017BA3" w:rsidP="00017BA3">
            <w:pPr>
              <w:pStyle w:val="ConsNormal"/>
              <w:widowControl/>
              <w:spacing w:before="0"/>
              <w:ind w:left="0" w:right="0" w:firstLine="0"/>
              <w:rPr>
                <w:rFonts w:ascii="Times New Roman" w:hAnsi="Times New Roman" w:cs="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bl>
    <w:p w:rsidR="00017BA3" w:rsidRDefault="00017BA3" w:rsidP="00017BA3">
      <w:pPr>
        <w:pStyle w:val="a9"/>
        <w:ind w:left="709" w:firstLine="0"/>
        <w:rPr>
          <w:lang w:val="ru-RU"/>
        </w:rPr>
      </w:pPr>
    </w:p>
    <w:p w:rsidR="00017BA3" w:rsidRDefault="00017BA3" w:rsidP="00017BA3">
      <w:pPr>
        <w:pStyle w:val="a9"/>
        <w:ind w:left="709" w:firstLine="0"/>
        <w:rPr>
          <w:lang w:val="ru-RU"/>
        </w:rPr>
      </w:pPr>
    </w:p>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Default="00017BA3" w:rsidP="00017BA3">
      <w:pPr>
        <w:pStyle w:val="a9"/>
        <w:rPr>
          <w:lang w:val="ru-RU"/>
        </w:rPr>
      </w:pPr>
      <w:r>
        <w:rPr>
          <w:lang w:val="ru-RU"/>
        </w:rPr>
        <w:t>Не подлежат установлению.</w:t>
      </w:r>
    </w:p>
    <w:p w:rsidR="00017BA3" w:rsidRDefault="00017BA3" w:rsidP="00017BA3">
      <w:pPr>
        <w:pStyle w:val="a9"/>
        <w:ind w:left="709" w:firstLine="0"/>
        <w:rPr>
          <w:lang w:val="ru-RU"/>
        </w:rPr>
      </w:pPr>
    </w:p>
    <w:p w:rsidR="00017BA3" w:rsidRDefault="00017BA3" w:rsidP="00017BA3">
      <w:pPr>
        <w:pStyle w:val="a9"/>
        <w:numPr>
          <w:ilvl w:val="0"/>
          <w:numId w:val="29"/>
        </w:numPr>
        <w:ind w:left="0" w:firstLine="567"/>
        <w:rPr>
          <w:b/>
          <w:i/>
          <w:lang w:val="ru-RU"/>
        </w:rPr>
      </w:pPr>
      <w:r>
        <w:rPr>
          <w:b/>
          <w:i/>
          <w:lang w:val="ru-RU"/>
        </w:rPr>
        <w:t>Коммунально-складская зона</w:t>
      </w:r>
    </w:p>
    <w:p w:rsidR="00017BA3" w:rsidRPr="00B15500" w:rsidRDefault="00017BA3" w:rsidP="00017BA3">
      <w:pPr>
        <w:pStyle w:val="a9"/>
        <w:ind w:firstLine="567"/>
        <w:rPr>
          <w:b/>
          <w:i/>
          <w:lang w:val="ru-RU"/>
        </w:rPr>
      </w:pPr>
      <w:r w:rsidRPr="00A54682">
        <w:rPr>
          <w:b/>
          <w:i/>
          <w:lang w:val="ru-RU"/>
        </w:rPr>
        <w:t>Кодовое обозначение зоны (индекс) – П-2.</w:t>
      </w:r>
    </w:p>
    <w:p w:rsidR="00017BA3" w:rsidRDefault="00017BA3" w:rsidP="00017BA3">
      <w:pPr>
        <w:pStyle w:val="a9"/>
        <w:ind w:firstLine="567"/>
        <w:rPr>
          <w:lang w:val="ru-RU"/>
        </w:rPr>
      </w:pPr>
      <w:r w:rsidRPr="00B15500">
        <w:rPr>
          <w:lang w:val="ru-RU"/>
        </w:rPr>
        <w:t>Коммунально-складская зона П2 предназначена для размещения коммунальных и складских объектов, объектов инженерной и транспортной инфраструктур, обеспечивающих их функционирование, а также для установления санитарно-защитных зон таких объектов в соответствии с требованиями технических регламентов.</w:t>
      </w:r>
    </w:p>
    <w:p w:rsidR="00017BA3" w:rsidRPr="000E39DF" w:rsidRDefault="00017BA3" w:rsidP="00017BA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468" w:type="dxa"/>
        <w:tblLook w:val="04A0"/>
      </w:tblPr>
      <w:tblGrid>
        <w:gridCol w:w="3652"/>
        <w:gridCol w:w="5816"/>
      </w:tblGrid>
      <w:tr w:rsidR="00017BA3" w:rsidRPr="00641BEF" w:rsidTr="00017BA3">
        <w:trPr>
          <w:trHeight w:val="336"/>
        </w:trPr>
        <w:tc>
          <w:tcPr>
            <w:tcW w:w="3652" w:type="dxa"/>
          </w:tcPr>
          <w:p w:rsidR="00017BA3" w:rsidRPr="00641BEF" w:rsidRDefault="00017BA3" w:rsidP="00017BA3">
            <w:pPr>
              <w:suppressAutoHyphens/>
              <w:spacing w:line="240" w:lineRule="auto"/>
              <w:rPr>
                <w:rFonts w:ascii="Times New Roman" w:hAnsi="Times New Roman"/>
                <w:b/>
                <w:sz w:val="24"/>
                <w:szCs w:val="24"/>
              </w:rPr>
            </w:pPr>
            <w:r w:rsidRPr="00641BEF">
              <w:rPr>
                <w:rFonts w:ascii="Times New Roman" w:hAnsi="Times New Roman"/>
                <w:b/>
                <w:sz w:val="24"/>
                <w:szCs w:val="24"/>
              </w:rPr>
              <w:t>Вид использования</w:t>
            </w:r>
          </w:p>
        </w:tc>
        <w:tc>
          <w:tcPr>
            <w:tcW w:w="5816" w:type="dxa"/>
          </w:tcPr>
          <w:p w:rsidR="00017BA3" w:rsidRPr="00641BEF" w:rsidRDefault="00017BA3" w:rsidP="00017BA3">
            <w:pPr>
              <w:suppressAutoHyphens/>
              <w:spacing w:line="240" w:lineRule="auto"/>
              <w:rPr>
                <w:rFonts w:ascii="Times New Roman" w:hAnsi="Times New Roman"/>
                <w:sz w:val="24"/>
                <w:szCs w:val="24"/>
              </w:rPr>
            </w:pPr>
            <w:r w:rsidRPr="00641BE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641BEF" w:rsidTr="00017BA3">
        <w:trPr>
          <w:trHeight w:val="336"/>
        </w:trPr>
        <w:tc>
          <w:tcPr>
            <w:tcW w:w="3652" w:type="dxa"/>
          </w:tcPr>
          <w:p w:rsidR="00017BA3" w:rsidRPr="00A141C4" w:rsidRDefault="00017BA3" w:rsidP="00017BA3">
            <w:pPr>
              <w:suppressAutoHyphens/>
              <w:spacing w:line="240" w:lineRule="auto"/>
              <w:jc w:val="both"/>
              <w:rPr>
                <w:rFonts w:ascii="Times New Roman" w:hAnsi="Times New Roman"/>
                <w:sz w:val="24"/>
                <w:szCs w:val="24"/>
              </w:rPr>
            </w:pPr>
            <w:r w:rsidRPr="00A141C4">
              <w:rPr>
                <w:rFonts w:ascii="Times New Roman" w:hAnsi="Times New Roman"/>
                <w:sz w:val="24"/>
                <w:szCs w:val="24"/>
              </w:rPr>
              <w:t>Производственная деятельность (6.0)</w:t>
            </w:r>
          </w:p>
        </w:tc>
        <w:tc>
          <w:tcPr>
            <w:tcW w:w="5816" w:type="dxa"/>
          </w:tcPr>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 от 10</w:t>
            </w:r>
            <w:r>
              <w:rPr>
                <w:rFonts w:ascii="Times New Roman" w:hAnsi="Times New Roman" w:cs="Times New Roman"/>
                <w:sz w:val="24"/>
                <w:szCs w:val="24"/>
              </w:rPr>
              <w:t>0</w:t>
            </w:r>
            <w:r w:rsidRPr="00C664AF">
              <w:rPr>
                <w:rFonts w:ascii="Times New Roman" w:hAnsi="Times New Roman" w:cs="Times New Roman"/>
                <w:sz w:val="24"/>
                <w:szCs w:val="24"/>
              </w:rPr>
              <w:t xml:space="preserve"> до 15000000 кв. м;</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8"/>
                <w:szCs w:val="28"/>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p w:rsidR="00017BA3" w:rsidRPr="00641BEF" w:rsidRDefault="00017BA3" w:rsidP="00017BA3">
            <w:pPr>
              <w:suppressAutoHyphens/>
              <w:spacing w:line="240" w:lineRule="auto"/>
              <w:rPr>
                <w:rFonts w:ascii="Times New Roman" w:hAnsi="Times New Roman"/>
                <w:b/>
                <w:sz w:val="24"/>
                <w:szCs w:val="24"/>
              </w:rPr>
            </w:pPr>
          </w:p>
        </w:tc>
      </w:tr>
      <w:tr w:rsidR="00017BA3" w:rsidRPr="00641BEF" w:rsidTr="00017BA3">
        <w:trPr>
          <w:trHeight w:val="336"/>
        </w:trPr>
        <w:tc>
          <w:tcPr>
            <w:tcW w:w="3652" w:type="dxa"/>
          </w:tcPr>
          <w:p w:rsidR="00017BA3" w:rsidRPr="00A54682" w:rsidRDefault="00017BA3" w:rsidP="00017BA3">
            <w:pPr>
              <w:suppressAutoHyphens/>
              <w:spacing w:line="240" w:lineRule="auto"/>
              <w:jc w:val="both"/>
              <w:rPr>
                <w:rFonts w:ascii="Times New Roman" w:hAnsi="Times New Roman"/>
                <w:sz w:val="24"/>
                <w:szCs w:val="24"/>
              </w:rPr>
            </w:pPr>
            <w:r w:rsidRPr="00A54682">
              <w:rPr>
                <w:rFonts w:ascii="Times New Roman" w:hAnsi="Times New Roman"/>
                <w:sz w:val="24"/>
                <w:szCs w:val="24"/>
              </w:rPr>
              <w:t>Недропользование (6.1)</w:t>
            </w:r>
          </w:p>
        </w:tc>
        <w:tc>
          <w:tcPr>
            <w:tcW w:w="5816" w:type="dxa"/>
          </w:tcPr>
          <w:p w:rsidR="00017BA3" w:rsidRPr="00C664AF" w:rsidRDefault="00017BA3" w:rsidP="00017BA3">
            <w:pPr>
              <w:pStyle w:val="ConsNormal"/>
              <w:widowControl/>
              <w:spacing w:before="0"/>
              <w:ind w:left="34" w:right="0" w:hanging="45"/>
              <w:rPr>
                <w:rFonts w:ascii="Times New Roman" w:hAnsi="Times New Roman" w:cs="Times New Roman"/>
                <w:sz w:val="24"/>
                <w:szCs w:val="24"/>
              </w:rPr>
            </w:pPr>
            <w:r w:rsidRPr="00C664AF">
              <w:rPr>
                <w:rFonts w:ascii="Times New Roman" w:hAnsi="Times New Roman" w:cs="Times New Roman"/>
                <w:sz w:val="24"/>
                <w:szCs w:val="24"/>
              </w:rPr>
              <w:t>Не подлежат установлению.</w:t>
            </w:r>
          </w:p>
          <w:p w:rsidR="00017BA3" w:rsidRPr="00641BEF" w:rsidRDefault="00017BA3" w:rsidP="00017BA3">
            <w:pPr>
              <w:suppressAutoHyphens/>
              <w:spacing w:line="240" w:lineRule="auto"/>
              <w:rPr>
                <w:rFonts w:ascii="Times New Roman" w:hAnsi="Times New Roman"/>
                <w:b/>
                <w:sz w:val="24"/>
                <w:szCs w:val="24"/>
              </w:rPr>
            </w:pPr>
          </w:p>
        </w:tc>
      </w:tr>
      <w:tr w:rsidR="00017BA3" w:rsidRPr="00641BEF" w:rsidTr="00017BA3">
        <w:trPr>
          <w:trHeight w:val="336"/>
        </w:trPr>
        <w:tc>
          <w:tcPr>
            <w:tcW w:w="3652"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eastAsia="Times New Roman" w:hAnsi="Times New Roman"/>
                <w:sz w:val="24"/>
                <w:szCs w:val="24"/>
                <w:lang w:eastAsia="ru-RU"/>
              </w:rPr>
              <w:t>Тяжелая промышленность (6.2)</w:t>
            </w:r>
          </w:p>
        </w:tc>
        <w:tc>
          <w:tcPr>
            <w:tcW w:w="5816" w:type="dxa"/>
            <w:vMerge w:val="restart"/>
          </w:tcPr>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 от 10</w:t>
            </w:r>
            <w:r>
              <w:rPr>
                <w:rFonts w:ascii="Times New Roman" w:hAnsi="Times New Roman" w:cs="Times New Roman"/>
                <w:sz w:val="24"/>
                <w:szCs w:val="24"/>
              </w:rPr>
              <w:t>0</w:t>
            </w:r>
            <w:r w:rsidRPr="00C664AF">
              <w:rPr>
                <w:rFonts w:ascii="Times New Roman" w:hAnsi="Times New Roman" w:cs="Times New Roman"/>
                <w:sz w:val="24"/>
                <w:szCs w:val="24"/>
              </w:rPr>
              <w:t xml:space="preserve"> до 15000000 кв. м;</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8"/>
                <w:szCs w:val="28"/>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p w:rsidR="00017BA3" w:rsidRPr="00641BEF" w:rsidRDefault="00017BA3" w:rsidP="00017BA3">
            <w:pPr>
              <w:suppressAutoHyphens/>
              <w:spacing w:line="240" w:lineRule="auto"/>
              <w:jc w:val="both"/>
              <w:rPr>
                <w:rFonts w:ascii="Times New Roman" w:hAnsi="Times New Roman"/>
                <w:b/>
                <w:sz w:val="24"/>
                <w:szCs w:val="24"/>
              </w:rPr>
            </w:pPr>
          </w:p>
        </w:tc>
      </w:tr>
      <w:tr w:rsidR="00017BA3" w:rsidRPr="00641BEF" w:rsidTr="00017BA3">
        <w:trPr>
          <w:trHeight w:val="336"/>
        </w:trPr>
        <w:tc>
          <w:tcPr>
            <w:tcW w:w="3652"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eastAsia="Times New Roman" w:hAnsi="Times New Roman"/>
                <w:sz w:val="24"/>
                <w:szCs w:val="24"/>
                <w:lang w:eastAsia="ru-RU"/>
              </w:rPr>
              <w:t>Легкая промышленность (6.3)</w:t>
            </w:r>
          </w:p>
        </w:tc>
        <w:tc>
          <w:tcPr>
            <w:tcW w:w="5816" w:type="dxa"/>
            <w:vMerge/>
          </w:tcPr>
          <w:p w:rsidR="00017BA3" w:rsidRPr="00641BEF" w:rsidRDefault="00017BA3" w:rsidP="00017BA3">
            <w:pPr>
              <w:suppressAutoHyphens/>
              <w:spacing w:line="240" w:lineRule="auto"/>
              <w:rPr>
                <w:rFonts w:ascii="Times New Roman" w:hAnsi="Times New Roman"/>
                <w:b/>
                <w:sz w:val="24"/>
                <w:szCs w:val="24"/>
              </w:rPr>
            </w:pPr>
          </w:p>
        </w:tc>
      </w:tr>
      <w:tr w:rsidR="00017BA3" w:rsidRPr="00641BEF" w:rsidTr="00017BA3">
        <w:trPr>
          <w:trHeight w:val="336"/>
        </w:trPr>
        <w:tc>
          <w:tcPr>
            <w:tcW w:w="3652"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Автомобилестроительная промышленность (6.2.1)</w:t>
            </w:r>
          </w:p>
        </w:tc>
        <w:tc>
          <w:tcPr>
            <w:tcW w:w="5816" w:type="dxa"/>
            <w:vMerge/>
          </w:tcPr>
          <w:p w:rsidR="00017BA3" w:rsidRPr="00641BEF" w:rsidRDefault="00017BA3" w:rsidP="00017BA3">
            <w:pPr>
              <w:suppressAutoHyphens/>
              <w:spacing w:line="240" w:lineRule="auto"/>
              <w:rPr>
                <w:rFonts w:ascii="Times New Roman" w:hAnsi="Times New Roman"/>
                <w:b/>
                <w:sz w:val="24"/>
                <w:szCs w:val="24"/>
              </w:rPr>
            </w:pPr>
          </w:p>
        </w:tc>
      </w:tr>
      <w:tr w:rsidR="00017BA3" w:rsidRPr="00641BEF" w:rsidTr="00017BA3">
        <w:trPr>
          <w:trHeight w:val="336"/>
        </w:trPr>
        <w:tc>
          <w:tcPr>
            <w:tcW w:w="3652"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Фармацевтическая промышленность (6.3.1)</w:t>
            </w:r>
          </w:p>
        </w:tc>
        <w:tc>
          <w:tcPr>
            <w:tcW w:w="5816" w:type="dxa"/>
            <w:vMerge/>
          </w:tcPr>
          <w:p w:rsidR="00017BA3" w:rsidRPr="00641BEF" w:rsidRDefault="00017BA3" w:rsidP="00017BA3">
            <w:pPr>
              <w:suppressAutoHyphens/>
              <w:spacing w:line="240" w:lineRule="auto"/>
              <w:rPr>
                <w:rFonts w:ascii="Times New Roman" w:hAnsi="Times New Roman"/>
                <w:b/>
                <w:sz w:val="24"/>
                <w:szCs w:val="24"/>
              </w:rPr>
            </w:pPr>
          </w:p>
        </w:tc>
      </w:tr>
      <w:tr w:rsidR="00017BA3" w:rsidRPr="00641BEF" w:rsidTr="00017BA3">
        <w:trPr>
          <w:trHeight w:val="336"/>
        </w:trPr>
        <w:tc>
          <w:tcPr>
            <w:tcW w:w="3652"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eastAsia="Times New Roman" w:hAnsi="Times New Roman"/>
                <w:sz w:val="24"/>
                <w:szCs w:val="24"/>
                <w:lang w:eastAsia="ru-RU"/>
              </w:rPr>
              <w:t>Пищевая промышленность (6.4)</w:t>
            </w:r>
          </w:p>
        </w:tc>
        <w:tc>
          <w:tcPr>
            <w:tcW w:w="5816" w:type="dxa"/>
            <w:vMerge/>
          </w:tcPr>
          <w:p w:rsidR="00017BA3" w:rsidRPr="00641BEF" w:rsidRDefault="00017BA3" w:rsidP="00017BA3">
            <w:pPr>
              <w:suppressAutoHyphens/>
              <w:spacing w:line="240" w:lineRule="auto"/>
              <w:rPr>
                <w:rFonts w:ascii="Times New Roman" w:hAnsi="Times New Roman"/>
                <w:b/>
                <w:sz w:val="24"/>
                <w:szCs w:val="24"/>
              </w:rPr>
            </w:pPr>
          </w:p>
        </w:tc>
      </w:tr>
      <w:tr w:rsidR="00017BA3" w:rsidRPr="00641BEF" w:rsidTr="00017BA3">
        <w:trPr>
          <w:trHeight w:val="336"/>
        </w:trPr>
        <w:tc>
          <w:tcPr>
            <w:tcW w:w="3652" w:type="dxa"/>
          </w:tcPr>
          <w:p w:rsidR="00017BA3" w:rsidRPr="00C664AF" w:rsidRDefault="00017BA3" w:rsidP="00017BA3">
            <w:pPr>
              <w:suppressAutoHyphens/>
              <w:spacing w:line="240" w:lineRule="auto"/>
              <w:jc w:val="both"/>
              <w:rPr>
                <w:rFonts w:ascii="Times New Roman" w:eastAsia="Times New Roman" w:hAnsi="Times New Roman"/>
                <w:sz w:val="24"/>
                <w:szCs w:val="24"/>
                <w:lang w:eastAsia="ru-RU"/>
              </w:rPr>
            </w:pPr>
            <w:r w:rsidRPr="00C664AF">
              <w:rPr>
                <w:rFonts w:ascii="Times New Roman" w:eastAsia="Times New Roman" w:hAnsi="Times New Roman"/>
                <w:sz w:val="24"/>
                <w:szCs w:val="24"/>
                <w:lang w:eastAsia="ru-RU"/>
              </w:rPr>
              <w:t>Нефтехимическая промышленность (6.5)</w:t>
            </w:r>
          </w:p>
        </w:tc>
        <w:tc>
          <w:tcPr>
            <w:tcW w:w="5816" w:type="dxa"/>
            <w:vMerge/>
          </w:tcPr>
          <w:p w:rsidR="00017BA3" w:rsidRPr="00641BEF" w:rsidRDefault="00017BA3" w:rsidP="00017BA3">
            <w:pPr>
              <w:suppressAutoHyphens/>
              <w:spacing w:line="240" w:lineRule="auto"/>
              <w:rPr>
                <w:rFonts w:ascii="Times New Roman" w:hAnsi="Times New Roman"/>
                <w:b/>
                <w:sz w:val="24"/>
                <w:szCs w:val="24"/>
              </w:rPr>
            </w:pPr>
          </w:p>
        </w:tc>
      </w:tr>
      <w:tr w:rsidR="00017BA3" w:rsidRPr="00641BEF" w:rsidTr="00017BA3">
        <w:trPr>
          <w:trHeight w:val="336"/>
        </w:trPr>
        <w:tc>
          <w:tcPr>
            <w:tcW w:w="3652" w:type="dxa"/>
          </w:tcPr>
          <w:p w:rsidR="00017BA3" w:rsidRPr="00C664AF" w:rsidRDefault="00017BA3" w:rsidP="00017BA3">
            <w:pPr>
              <w:suppressAutoHyphens/>
              <w:spacing w:line="240" w:lineRule="auto"/>
              <w:jc w:val="both"/>
              <w:rPr>
                <w:rFonts w:ascii="Times New Roman" w:hAnsi="Times New Roman"/>
                <w:sz w:val="24"/>
                <w:szCs w:val="24"/>
              </w:rPr>
            </w:pPr>
            <w:r w:rsidRPr="00C664AF">
              <w:rPr>
                <w:rFonts w:ascii="Times New Roman" w:hAnsi="Times New Roman"/>
                <w:sz w:val="24"/>
                <w:szCs w:val="24"/>
              </w:rPr>
              <w:t>Строительная промышленность (6.6)</w:t>
            </w:r>
          </w:p>
        </w:tc>
        <w:tc>
          <w:tcPr>
            <w:tcW w:w="5816" w:type="dxa"/>
            <w:vMerge/>
          </w:tcPr>
          <w:p w:rsidR="00017BA3" w:rsidRPr="00641BEF" w:rsidRDefault="00017BA3" w:rsidP="00017BA3">
            <w:pPr>
              <w:suppressAutoHyphens/>
              <w:spacing w:line="240" w:lineRule="auto"/>
              <w:rPr>
                <w:rFonts w:ascii="Times New Roman" w:hAnsi="Times New Roman"/>
                <w:b/>
                <w:sz w:val="24"/>
                <w:szCs w:val="24"/>
              </w:rPr>
            </w:pPr>
          </w:p>
        </w:tc>
      </w:tr>
      <w:tr w:rsidR="00017BA3" w:rsidRPr="00641BEF" w:rsidTr="00017BA3">
        <w:trPr>
          <w:trHeight w:val="289"/>
        </w:trPr>
        <w:tc>
          <w:tcPr>
            <w:tcW w:w="3652" w:type="dxa"/>
          </w:tcPr>
          <w:p w:rsidR="00017BA3" w:rsidRPr="00C664AF"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Энергетика (6.7)</w:t>
            </w:r>
          </w:p>
        </w:tc>
        <w:tc>
          <w:tcPr>
            <w:tcW w:w="5816"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641BEF" w:rsidRDefault="00017BA3" w:rsidP="00017BA3">
            <w:pPr>
              <w:suppressAutoHyphens/>
              <w:spacing w:line="240" w:lineRule="auto"/>
              <w:rPr>
                <w:rFonts w:ascii="Times New Roman" w:hAnsi="Times New Roman"/>
                <w:b/>
                <w:sz w:val="24"/>
                <w:szCs w:val="24"/>
              </w:rPr>
            </w:pPr>
          </w:p>
        </w:tc>
      </w:tr>
      <w:tr w:rsidR="00017BA3" w:rsidRPr="00641BEF" w:rsidTr="00017BA3">
        <w:trPr>
          <w:trHeight w:val="70"/>
        </w:trPr>
        <w:tc>
          <w:tcPr>
            <w:tcW w:w="3652" w:type="dxa"/>
          </w:tcPr>
          <w:p w:rsidR="00017BA3" w:rsidRPr="00641BEF" w:rsidRDefault="00017BA3" w:rsidP="00017BA3">
            <w:pPr>
              <w:tabs>
                <w:tab w:val="left" w:pos="1965"/>
              </w:tabs>
              <w:suppressAutoHyphens/>
              <w:spacing w:line="240" w:lineRule="auto"/>
              <w:jc w:val="both"/>
              <w:rPr>
                <w:rFonts w:ascii="Times New Roman" w:eastAsia="Times New Roman" w:hAnsi="Times New Roman"/>
                <w:sz w:val="24"/>
                <w:szCs w:val="24"/>
                <w:lang w:eastAsia="ru-RU"/>
              </w:rPr>
            </w:pPr>
            <w:r w:rsidRPr="00641BEF">
              <w:rPr>
                <w:rFonts w:ascii="Times New Roman" w:eastAsia="Times New Roman" w:hAnsi="Times New Roman"/>
                <w:sz w:val="24"/>
                <w:szCs w:val="24"/>
                <w:lang w:eastAsia="ru-RU"/>
              </w:rPr>
              <w:t>Склады (6.9)</w:t>
            </w:r>
          </w:p>
        </w:tc>
        <w:tc>
          <w:tcPr>
            <w:tcW w:w="5816" w:type="dxa"/>
          </w:tcPr>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1. Предельные (минимальные и (или) максимальные) размеры земельных участков:</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 площадь земельного участка- от 10 до 15000000 кв. м;</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 ширина земельного участка – от 4 м;</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 длина земельного участка – от 4 м.</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3. Предельное количество этажей – не подлежит установлению.</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4. Максимальный процент застройки в границах земельного участка – не подлежит установлению.</w:t>
            </w:r>
          </w:p>
          <w:p w:rsidR="00017BA3" w:rsidRPr="00641BEF" w:rsidRDefault="00017BA3" w:rsidP="00017BA3">
            <w:pPr>
              <w:pStyle w:val="ConsNormal"/>
              <w:widowControl/>
              <w:spacing w:before="0"/>
              <w:ind w:left="720" w:right="0" w:firstLine="0"/>
              <w:rPr>
                <w:rFonts w:ascii="Times New Roman" w:hAnsi="Times New Roman" w:cs="Times New Roman"/>
                <w:sz w:val="24"/>
                <w:szCs w:val="24"/>
              </w:rPr>
            </w:pPr>
          </w:p>
        </w:tc>
      </w:tr>
      <w:tr w:rsidR="00017BA3" w:rsidRPr="00641BEF" w:rsidTr="00017BA3">
        <w:trPr>
          <w:trHeight w:val="70"/>
        </w:trPr>
        <w:tc>
          <w:tcPr>
            <w:tcW w:w="3652" w:type="dxa"/>
          </w:tcPr>
          <w:p w:rsidR="00017BA3" w:rsidRPr="00641BEF" w:rsidRDefault="00017BA3" w:rsidP="00017BA3">
            <w:pPr>
              <w:pStyle w:val="ab"/>
            </w:pPr>
            <w:r w:rsidRPr="00641BEF">
              <w:t>Связь (6.8)</w:t>
            </w:r>
          </w:p>
        </w:tc>
        <w:tc>
          <w:tcPr>
            <w:tcW w:w="5816" w:type="dxa"/>
          </w:tcPr>
          <w:p w:rsidR="00017BA3" w:rsidRPr="00641BEF" w:rsidRDefault="00017BA3" w:rsidP="00017BA3">
            <w:pPr>
              <w:pStyle w:val="ConsNormal"/>
              <w:widowControl/>
              <w:spacing w:before="0"/>
              <w:ind w:left="0" w:right="0" w:firstLine="0"/>
              <w:rPr>
                <w:rFonts w:ascii="Times New Roman" w:hAnsi="Times New Roman" w:cs="Times New Roman"/>
                <w:sz w:val="24"/>
                <w:szCs w:val="24"/>
              </w:rPr>
            </w:pPr>
            <w:r w:rsidRPr="00641BEF">
              <w:rPr>
                <w:rFonts w:ascii="Times New Roman" w:hAnsi="Times New Roman" w:cs="Times New Roman"/>
                <w:sz w:val="24"/>
                <w:szCs w:val="24"/>
              </w:rPr>
              <w:t>Не подлежат установлению</w:t>
            </w:r>
          </w:p>
        </w:tc>
      </w:tr>
      <w:tr w:rsidR="00017BA3" w:rsidRPr="00641BEF" w:rsidTr="00017BA3">
        <w:trPr>
          <w:trHeight w:val="70"/>
        </w:trPr>
        <w:tc>
          <w:tcPr>
            <w:tcW w:w="3652" w:type="dxa"/>
          </w:tcPr>
          <w:p w:rsidR="00017BA3" w:rsidRPr="0075339E"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Складские площадки (6.9.1)</w:t>
            </w:r>
          </w:p>
        </w:tc>
        <w:tc>
          <w:tcPr>
            <w:tcW w:w="5816" w:type="dxa"/>
          </w:tcPr>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C664AF">
              <w:rPr>
                <w:rFonts w:ascii="Times New Roman" w:hAnsi="Times New Roman" w:cs="Times New Roman"/>
                <w:sz w:val="24"/>
                <w:szCs w:val="24"/>
              </w:rPr>
              <w:t>- от 10</w:t>
            </w:r>
            <w:r>
              <w:rPr>
                <w:rFonts w:ascii="Times New Roman" w:hAnsi="Times New Roman" w:cs="Times New Roman"/>
                <w:sz w:val="24"/>
                <w:szCs w:val="24"/>
              </w:rPr>
              <w:t>0. Максимальная площадь земельного участка не подлежит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C664AF" w:rsidRDefault="00017BA3" w:rsidP="00017BA3">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rsidR="00017BA3" w:rsidRPr="0075339E" w:rsidRDefault="00017BA3" w:rsidP="00017BA3">
            <w:pPr>
              <w:pStyle w:val="ConsNormal"/>
              <w:widowControl/>
              <w:spacing w:before="0"/>
              <w:ind w:left="34" w:right="0" w:firstLine="0"/>
              <w:rPr>
                <w:rFonts w:ascii="Times New Roman" w:hAnsi="Times New Roman" w:cs="Times New Roman"/>
                <w:color w:val="000000"/>
                <w:sz w:val="24"/>
                <w:szCs w:val="24"/>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tc>
      </w:tr>
      <w:tr w:rsidR="00017BA3" w:rsidRPr="00641BEF" w:rsidTr="00017BA3">
        <w:trPr>
          <w:trHeight w:val="70"/>
        </w:trPr>
        <w:tc>
          <w:tcPr>
            <w:tcW w:w="3652" w:type="dxa"/>
          </w:tcPr>
          <w:p w:rsidR="00017BA3" w:rsidRPr="00641BEF"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Служебные гаражи (4.9)</w:t>
            </w:r>
          </w:p>
        </w:tc>
        <w:tc>
          <w:tcPr>
            <w:tcW w:w="5816" w:type="dxa"/>
            <w:vMerge w:val="restart"/>
          </w:tcPr>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1. Предельные (минимальные и (или) максимальные) размеры земельных участков:</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пло</w:t>
            </w:r>
            <w:r>
              <w:rPr>
                <w:rFonts w:ascii="Times New Roman" w:hAnsi="Times New Roman" w:cs="Times New Roman"/>
                <w:sz w:val="24"/>
                <w:szCs w:val="24"/>
              </w:rPr>
              <w:t>щадь земельного участка- от 30 до 1000 кв. м.</w:t>
            </w:r>
          </w:p>
          <w:p w:rsidR="00017BA3" w:rsidRPr="00136C5F" w:rsidRDefault="00017BA3" w:rsidP="00017BA3">
            <w:pPr>
              <w:pStyle w:val="af0"/>
              <w:spacing w:before="0"/>
              <w:ind w:left="0"/>
              <w:rPr>
                <w:sz w:val="24"/>
                <w:szCs w:val="24"/>
              </w:rPr>
            </w:pPr>
            <w:r w:rsidRPr="00136C5F">
              <w:rPr>
                <w:sz w:val="24"/>
                <w:szCs w:val="24"/>
              </w:rPr>
              <w:t>Площадь застройки и земельных участков отдельных автостоянок для хранения легковых автомобилей (парковок)на одно машино-место для:</w:t>
            </w:r>
          </w:p>
          <w:p w:rsidR="00017BA3" w:rsidRPr="00136C5F" w:rsidRDefault="00017BA3" w:rsidP="00017BA3">
            <w:pPr>
              <w:pStyle w:val="af0"/>
              <w:spacing w:before="0"/>
              <w:ind w:left="0"/>
              <w:rPr>
                <w:sz w:val="24"/>
                <w:szCs w:val="24"/>
              </w:rPr>
            </w:pPr>
            <w:r w:rsidRPr="00136C5F">
              <w:rPr>
                <w:sz w:val="24"/>
                <w:szCs w:val="24"/>
              </w:rPr>
              <w:t xml:space="preserve">одноэтажных - </w:t>
            </w:r>
            <w:smartTag w:uri="urn:schemas-microsoft-com:office:smarttags" w:element="metricconverter">
              <w:smartTagPr>
                <w:attr w:name="ProductID" w:val="30 кв. м"/>
              </w:smartTagPr>
              <w:r w:rsidRPr="00136C5F">
                <w:rPr>
                  <w:sz w:val="24"/>
                  <w:szCs w:val="24"/>
                </w:rPr>
                <w:t>30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2-х этажных </w:t>
            </w:r>
            <w:smartTag w:uri="urn:schemas-microsoft-com:office:smarttags" w:element="metricconverter">
              <w:smartTagPr>
                <w:attr w:name="ProductID" w:val="-20 кв. м"/>
              </w:smartTagPr>
              <w:r w:rsidRPr="00136C5F">
                <w:rPr>
                  <w:sz w:val="24"/>
                  <w:szCs w:val="24"/>
                </w:rPr>
                <w:t>-20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3-х этажных - </w:t>
            </w:r>
            <w:smartTag w:uri="urn:schemas-microsoft-com:office:smarttags" w:element="metricconverter">
              <w:smartTagPr>
                <w:attr w:name="ProductID" w:val="14 кв. м"/>
              </w:smartTagPr>
              <w:r w:rsidRPr="00136C5F">
                <w:rPr>
                  <w:sz w:val="24"/>
                  <w:szCs w:val="24"/>
                </w:rPr>
                <w:t>14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4-х этажных – </w:t>
            </w:r>
            <w:smartTag w:uri="urn:schemas-microsoft-com:office:smarttags" w:element="metricconverter">
              <w:smartTagPr>
                <w:attr w:name="ProductID" w:val="12 кв. м"/>
              </w:smartTagPr>
              <w:r w:rsidRPr="00136C5F">
                <w:rPr>
                  <w:sz w:val="24"/>
                  <w:szCs w:val="24"/>
                </w:rPr>
                <w:t>12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 xml:space="preserve">5-и этажных – </w:t>
            </w:r>
            <w:smartTag w:uri="urn:schemas-microsoft-com:office:smarttags" w:element="metricconverter">
              <w:smartTagPr>
                <w:attr w:name="ProductID" w:val="10 кв. м"/>
              </w:smartTagPr>
              <w:r w:rsidRPr="00136C5F">
                <w:rPr>
                  <w:sz w:val="24"/>
                  <w:szCs w:val="24"/>
                </w:rPr>
                <w:t>10 кв. м</w:t>
              </w:r>
            </w:smartTag>
            <w:r w:rsidRPr="00136C5F">
              <w:rPr>
                <w:sz w:val="24"/>
                <w:szCs w:val="24"/>
              </w:rPr>
              <w:t>.</w:t>
            </w:r>
          </w:p>
          <w:p w:rsidR="00017BA3" w:rsidRPr="00136C5F" w:rsidRDefault="00017BA3" w:rsidP="00017BA3">
            <w:pPr>
              <w:pStyle w:val="af0"/>
              <w:spacing w:before="0"/>
              <w:ind w:left="0"/>
              <w:rPr>
                <w:sz w:val="24"/>
                <w:szCs w:val="24"/>
              </w:rPr>
            </w:pPr>
            <w:r w:rsidRPr="00136C5F">
              <w:rPr>
                <w:sz w:val="24"/>
                <w:szCs w:val="24"/>
              </w:rPr>
              <w:t>Площадь застройки и земельных участков для подземных стоянок на одно машино-место – 25 кв.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- 1</w:t>
            </w:r>
            <w:r w:rsidRPr="00090E35">
              <w:rPr>
                <w:rFonts w:ascii="Times New Roman" w:hAnsi="Times New Roman" w:cs="Times New Roman"/>
                <w:sz w:val="24"/>
                <w:szCs w:val="24"/>
              </w:rPr>
              <w:t xml:space="preserve"> м.</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3. Предельное количество этажей – 2 этажа.</w:t>
            </w:r>
          </w:p>
          <w:p w:rsidR="00017BA3" w:rsidRPr="00090E35" w:rsidRDefault="00017BA3" w:rsidP="00017BA3">
            <w:pPr>
              <w:pStyle w:val="ConsNormal"/>
              <w:widowControl/>
              <w:spacing w:before="0"/>
              <w:ind w:left="34" w:right="0" w:firstLine="0"/>
              <w:rPr>
                <w:rFonts w:ascii="Times New Roman" w:hAnsi="Times New Roman" w:cs="Times New Roman"/>
                <w:sz w:val="24"/>
                <w:szCs w:val="24"/>
              </w:rPr>
            </w:pPr>
            <w:r w:rsidRPr="00090E35">
              <w:rPr>
                <w:rFonts w:ascii="Times New Roman" w:hAnsi="Times New Roman" w:cs="Times New Roman"/>
                <w:sz w:val="24"/>
                <w:szCs w:val="24"/>
              </w:rPr>
              <w:t>4. Максимальный процент застройки в границах земельного участка – 60 %.</w:t>
            </w:r>
          </w:p>
          <w:p w:rsidR="00017BA3" w:rsidRPr="00641BEF" w:rsidRDefault="00017BA3" w:rsidP="00017BA3">
            <w:pPr>
              <w:pStyle w:val="ConsNormal"/>
              <w:widowControl/>
              <w:spacing w:before="0"/>
              <w:ind w:left="0" w:right="0" w:firstLine="0"/>
              <w:rPr>
                <w:rFonts w:ascii="Times New Roman" w:hAnsi="Times New Roman"/>
                <w:sz w:val="24"/>
                <w:szCs w:val="24"/>
              </w:rPr>
            </w:pPr>
            <w:r w:rsidRPr="00090E35">
              <w:rPr>
                <w:rFonts w:ascii="Times New Roman" w:hAnsi="Times New Roman" w:cs="Times New Roman"/>
                <w:sz w:val="24"/>
                <w:szCs w:val="24"/>
              </w:rPr>
              <w:t>5. Иные показатели - вместимость – до 300 машиномест</w:t>
            </w:r>
          </w:p>
        </w:tc>
      </w:tr>
      <w:tr w:rsidR="00017BA3" w:rsidRPr="00641BEF" w:rsidTr="00017BA3">
        <w:trPr>
          <w:trHeight w:val="70"/>
        </w:trPr>
        <w:tc>
          <w:tcPr>
            <w:tcW w:w="3652" w:type="dxa"/>
          </w:tcPr>
          <w:p w:rsidR="00017BA3" w:rsidRPr="00641BEF"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Ремонт автомобилей (4.9.1.4)</w:t>
            </w:r>
          </w:p>
        </w:tc>
        <w:tc>
          <w:tcPr>
            <w:tcW w:w="5816" w:type="dxa"/>
            <w:vMerge/>
          </w:tcPr>
          <w:p w:rsidR="00017BA3" w:rsidRPr="00641BEF" w:rsidRDefault="00017BA3" w:rsidP="00017BA3">
            <w:pPr>
              <w:pStyle w:val="ConsNormal"/>
              <w:widowControl/>
              <w:spacing w:before="0"/>
              <w:ind w:left="0" w:right="0" w:firstLine="0"/>
              <w:rPr>
                <w:rFonts w:ascii="Times New Roman" w:hAnsi="Times New Roman" w:cs="Times New Roman"/>
                <w:sz w:val="24"/>
                <w:szCs w:val="24"/>
              </w:rPr>
            </w:pPr>
          </w:p>
        </w:tc>
      </w:tr>
      <w:tr w:rsidR="00017BA3" w:rsidRPr="00641BEF" w:rsidTr="00017BA3">
        <w:trPr>
          <w:trHeight w:val="70"/>
        </w:trPr>
        <w:tc>
          <w:tcPr>
            <w:tcW w:w="3652" w:type="dxa"/>
          </w:tcPr>
          <w:p w:rsidR="00017BA3" w:rsidRPr="00641BEF" w:rsidRDefault="00017BA3" w:rsidP="00017BA3">
            <w:pPr>
              <w:pStyle w:val="ab"/>
            </w:pPr>
            <w:r>
              <w:t>Рынки (4.3)</w:t>
            </w:r>
          </w:p>
        </w:tc>
        <w:tc>
          <w:tcPr>
            <w:tcW w:w="5816" w:type="dxa"/>
          </w:tcPr>
          <w:p w:rsidR="00017BA3" w:rsidRPr="00B02998"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1. </w:t>
            </w:r>
            <w:r w:rsidRPr="00B02998">
              <w:rPr>
                <w:rFonts w:ascii="Times New Roman" w:hAnsi="Times New Roman" w:cs="Times New Roman"/>
                <w:sz w:val="24"/>
                <w:szCs w:val="24"/>
              </w:rPr>
              <w:t>Предельные (минимальные и (или) максимальные) размеры земельных участков для рынков:</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 </w:t>
            </w:r>
            <w:r>
              <w:rPr>
                <w:rFonts w:ascii="Times New Roman" w:hAnsi="Times New Roman" w:cs="Times New Roman"/>
                <w:sz w:val="24"/>
                <w:szCs w:val="24"/>
              </w:rPr>
              <w:t>площадь земельного участка- от 4</w:t>
            </w:r>
            <w:r w:rsidRPr="00B02998">
              <w:rPr>
                <w:rFonts w:ascii="Times New Roman" w:hAnsi="Times New Roman" w:cs="Times New Roman"/>
                <w:sz w:val="24"/>
                <w:szCs w:val="24"/>
              </w:rPr>
              <w:t xml:space="preserve">00 до </w:t>
            </w:r>
            <w:r>
              <w:rPr>
                <w:rFonts w:ascii="Times New Roman" w:hAnsi="Times New Roman" w:cs="Times New Roman"/>
                <w:sz w:val="24"/>
                <w:szCs w:val="24"/>
              </w:rPr>
              <w:t>2000</w:t>
            </w:r>
            <w:r w:rsidRPr="00B02998">
              <w:rPr>
                <w:rFonts w:ascii="Times New Roman" w:hAnsi="Times New Roman" w:cs="Times New Roman"/>
                <w:sz w:val="24"/>
                <w:szCs w:val="24"/>
              </w:rPr>
              <w:t xml:space="preserve"> кв. м.;</w:t>
            </w:r>
          </w:p>
          <w:p w:rsidR="00017BA3" w:rsidRPr="00887421" w:rsidRDefault="00017BA3" w:rsidP="00017BA3">
            <w:pPr>
              <w:pStyle w:val="af0"/>
              <w:spacing w:before="0"/>
              <w:ind w:left="0"/>
              <w:rPr>
                <w:sz w:val="24"/>
                <w:szCs w:val="24"/>
              </w:rPr>
            </w:pPr>
            <w:r w:rsidRPr="00887421">
              <w:rPr>
                <w:sz w:val="24"/>
                <w:szCs w:val="24"/>
              </w:rPr>
              <w:t>Площадь застройки и земельных участков отдельных автостоянок для хранения легковых автомобилей (парковок) на одно машино-место для:</w:t>
            </w:r>
          </w:p>
          <w:p w:rsidR="00017BA3" w:rsidRPr="00887421" w:rsidRDefault="00017BA3" w:rsidP="00017BA3">
            <w:pPr>
              <w:pStyle w:val="af0"/>
              <w:spacing w:before="0"/>
              <w:ind w:left="0"/>
              <w:rPr>
                <w:sz w:val="24"/>
                <w:szCs w:val="24"/>
              </w:rPr>
            </w:pPr>
            <w:r w:rsidRPr="00887421">
              <w:rPr>
                <w:sz w:val="24"/>
                <w:szCs w:val="24"/>
              </w:rPr>
              <w:t xml:space="preserve">одноэтажных - </w:t>
            </w:r>
            <w:smartTag w:uri="urn:schemas-microsoft-com:office:smarttags" w:element="metricconverter">
              <w:smartTagPr>
                <w:attr w:name="ProductID" w:val="30 кв. м"/>
              </w:smartTagPr>
              <w:r w:rsidRPr="00887421">
                <w:rPr>
                  <w:sz w:val="24"/>
                  <w:szCs w:val="24"/>
                </w:rPr>
                <w:t>30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2-х этажных </w:t>
            </w:r>
            <w:smartTag w:uri="urn:schemas-microsoft-com:office:smarttags" w:element="metricconverter">
              <w:smartTagPr>
                <w:attr w:name="ProductID" w:val="-20 кв. м"/>
              </w:smartTagPr>
              <w:r w:rsidRPr="00887421">
                <w:rPr>
                  <w:sz w:val="24"/>
                  <w:szCs w:val="24"/>
                </w:rPr>
                <w:t>-20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3-х этажных - </w:t>
            </w:r>
            <w:smartTag w:uri="urn:schemas-microsoft-com:office:smarttags" w:element="metricconverter">
              <w:smartTagPr>
                <w:attr w:name="ProductID" w:val="14 кв. м"/>
              </w:smartTagPr>
              <w:r w:rsidRPr="00887421">
                <w:rPr>
                  <w:sz w:val="24"/>
                  <w:szCs w:val="24"/>
                </w:rPr>
                <w:t>14 кв. м</w:t>
              </w:r>
            </w:smartTag>
            <w:r w:rsidRPr="00887421">
              <w:rPr>
                <w:sz w:val="24"/>
                <w:szCs w:val="24"/>
              </w:rPr>
              <w:t>;</w:t>
            </w:r>
          </w:p>
          <w:p w:rsidR="00017BA3" w:rsidRPr="00887421" w:rsidRDefault="00017BA3" w:rsidP="00017BA3">
            <w:pPr>
              <w:pStyle w:val="af0"/>
              <w:spacing w:before="0"/>
              <w:ind w:left="0"/>
              <w:rPr>
                <w:sz w:val="24"/>
                <w:szCs w:val="24"/>
              </w:rPr>
            </w:pPr>
            <w:r w:rsidRPr="00887421">
              <w:rPr>
                <w:sz w:val="24"/>
                <w:szCs w:val="24"/>
              </w:rPr>
              <w:t xml:space="preserve">Площадь застройки и земельных участков для подземных стоянок на одно машиноместо – </w:t>
            </w:r>
            <w:smartTag w:uri="urn:schemas-microsoft-com:office:smarttags" w:element="metricconverter">
              <w:smartTagPr>
                <w:attr w:name="ProductID" w:val="25 кв. м"/>
              </w:smartTagPr>
              <w:r w:rsidRPr="00887421">
                <w:rPr>
                  <w:sz w:val="24"/>
                  <w:szCs w:val="24"/>
                </w:rPr>
                <w:t>25 кв. м</w:t>
              </w:r>
            </w:smartTag>
            <w:r w:rsidRPr="00887421">
              <w:rPr>
                <w:sz w:val="24"/>
                <w:szCs w:val="24"/>
              </w:rPr>
              <w:t>.</w:t>
            </w:r>
          </w:p>
          <w:p w:rsidR="00017BA3" w:rsidRPr="00B02998"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2. Минимальные отступы от границ земельных участков –1,</w:t>
            </w:r>
            <w:r>
              <w:rPr>
                <w:rFonts w:ascii="Times New Roman" w:hAnsi="Times New Roman" w:cs="Times New Roman"/>
                <w:sz w:val="24"/>
                <w:szCs w:val="24"/>
              </w:rPr>
              <w:t>0</w:t>
            </w:r>
            <w:r w:rsidRPr="00B02998">
              <w:rPr>
                <w:rFonts w:ascii="Times New Roman" w:hAnsi="Times New Roman" w:cs="Times New Roman"/>
                <w:sz w:val="24"/>
                <w:szCs w:val="24"/>
              </w:rPr>
              <w:t xml:space="preserve"> м.</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 xml:space="preserve">3. </w:t>
            </w:r>
            <w:r>
              <w:rPr>
                <w:rFonts w:ascii="Times New Roman" w:hAnsi="Times New Roman" w:cs="Times New Roman"/>
                <w:sz w:val="24"/>
                <w:szCs w:val="24"/>
              </w:rPr>
              <w:t>Предельное количество этажей – 3</w:t>
            </w:r>
            <w:r w:rsidRPr="00B02998">
              <w:rPr>
                <w:rFonts w:ascii="Times New Roman" w:hAnsi="Times New Roman" w:cs="Times New Roman"/>
                <w:sz w:val="24"/>
                <w:szCs w:val="24"/>
              </w:rPr>
              <w:t xml:space="preserve"> этажа.</w:t>
            </w:r>
          </w:p>
          <w:p w:rsidR="00017BA3" w:rsidRPr="00B02998" w:rsidRDefault="00017BA3" w:rsidP="00017BA3">
            <w:pPr>
              <w:pStyle w:val="ConsNormal"/>
              <w:widowControl/>
              <w:spacing w:before="0"/>
              <w:ind w:left="34" w:right="0" w:firstLine="0"/>
              <w:rPr>
                <w:rFonts w:ascii="Times New Roman" w:hAnsi="Times New Roman" w:cs="Times New Roman"/>
                <w:sz w:val="24"/>
                <w:szCs w:val="24"/>
              </w:rPr>
            </w:pPr>
            <w:r w:rsidRPr="00B02998">
              <w:rPr>
                <w:rFonts w:ascii="Times New Roman" w:hAnsi="Times New Roman" w:cs="Times New Roman"/>
                <w:sz w:val="24"/>
                <w:szCs w:val="24"/>
              </w:rPr>
              <w:t>4. Максимальный процент застройки в</w:t>
            </w:r>
            <w:r>
              <w:rPr>
                <w:rFonts w:ascii="Times New Roman" w:hAnsi="Times New Roman" w:cs="Times New Roman"/>
                <w:sz w:val="24"/>
                <w:szCs w:val="24"/>
              </w:rPr>
              <w:t xml:space="preserve"> границах земельного участка – 6</w:t>
            </w:r>
            <w:r w:rsidRPr="00B02998">
              <w:rPr>
                <w:rFonts w:ascii="Times New Roman" w:hAnsi="Times New Roman" w:cs="Times New Roman"/>
                <w:sz w:val="24"/>
                <w:szCs w:val="24"/>
              </w:rPr>
              <w:t>0 %.</w:t>
            </w:r>
          </w:p>
          <w:p w:rsidR="00017BA3" w:rsidRDefault="00017BA3" w:rsidP="00017BA3">
            <w:pPr>
              <w:pStyle w:val="ConsNormal"/>
              <w:widowControl/>
              <w:spacing w:before="0"/>
              <w:ind w:left="0" w:right="0" w:firstLine="0"/>
              <w:rPr>
                <w:rFonts w:ascii="Times New Roman" w:hAnsi="Times New Roman" w:cs="Times New Roman"/>
                <w:sz w:val="24"/>
                <w:szCs w:val="24"/>
              </w:rPr>
            </w:pPr>
            <w:r w:rsidRPr="00B02998">
              <w:rPr>
                <w:rFonts w:ascii="Times New Roman" w:hAnsi="Times New Roman" w:cs="Times New Roman"/>
                <w:sz w:val="24"/>
                <w:szCs w:val="24"/>
              </w:rPr>
              <w:t>5. 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641BEF" w:rsidRDefault="00017BA3" w:rsidP="00017BA3">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641BEF" w:rsidTr="00017BA3">
        <w:trPr>
          <w:trHeight w:val="70"/>
        </w:trPr>
        <w:tc>
          <w:tcPr>
            <w:tcW w:w="3652" w:type="dxa"/>
          </w:tcPr>
          <w:p w:rsidR="00017BA3" w:rsidRDefault="00017BA3" w:rsidP="00017BA3">
            <w:pPr>
              <w:pStyle w:val="ab"/>
            </w:pPr>
            <w:r w:rsidRPr="00C664AF">
              <w:t>Магазины (4.4)</w:t>
            </w:r>
          </w:p>
          <w:p w:rsidR="00017BA3" w:rsidRPr="00894462" w:rsidRDefault="00017BA3" w:rsidP="00017BA3">
            <w:pPr>
              <w:spacing w:line="240" w:lineRule="auto"/>
              <w:jc w:val="left"/>
              <w:rPr>
                <w:rFonts w:ascii="Times New Roman" w:hAnsi="Times New Roman"/>
                <w:color w:val="1F4E79" w:themeColor="accent1" w:themeShade="80"/>
                <w:sz w:val="24"/>
                <w:szCs w:val="24"/>
                <w:u w:val="single"/>
                <w:lang w:eastAsia="ru-RU"/>
              </w:rPr>
            </w:pPr>
          </w:p>
        </w:tc>
        <w:tc>
          <w:tcPr>
            <w:tcW w:w="5816" w:type="dxa"/>
          </w:tcPr>
          <w:p w:rsidR="00017BA3" w:rsidRPr="005726B7" w:rsidRDefault="00017BA3" w:rsidP="00017BA3">
            <w:pPr>
              <w:pStyle w:val="ConsNormal"/>
              <w:widowControl/>
              <w:tabs>
                <w:tab w:val="left" w:pos="0"/>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минимальная площадь земельного участка от 200 до 6000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641BEF"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641BEF" w:rsidTr="00017BA3">
        <w:trPr>
          <w:trHeight w:val="70"/>
        </w:trPr>
        <w:tc>
          <w:tcPr>
            <w:tcW w:w="365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и просвещение (3.5)</w:t>
            </w:r>
          </w:p>
        </w:tc>
        <w:tc>
          <w:tcPr>
            <w:tcW w:w="5816" w:type="dxa"/>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r>
              <w:rPr>
                <w:rFonts w:ascii="Times New Roman" w:hAnsi="Times New Roman" w:cs="Times New Roman"/>
                <w:color w:val="000000"/>
                <w:sz w:val="24"/>
                <w:szCs w:val="24"/>
              </w:rPr>
              <w:t xml:space="preserve"> религиозного использования</w:t>
            </w:r>
            <w:r w:rsidRPr="00C941CF">
              <w:rPr>
                <w:rFonts w:ascii="Times New Roman" w:hAnsi="Times New Roman" w:cs="Times New Roman"/>
                <w:color w:val="000000"/>
                <w:sz w:val="24"/>
                <w:szCs w:val="24"/>
              </w:rPr>
              <w:t>:</w:t>
            </w:r>
          </w:p>
          <w:p w:rsidR="00017BA3" w:rsidRDefault="00017BA3" w:rsidP="00017BA3">
            <w:pPr>
              <w:pStyle w:val="ConsNormal"/>
              <w:widowControl/>
              <w:tabs>
                <w:tab w:val="left" w:pos="0"/>
                <w:tab w:val="left" w:pos="230"/>
              </w:tabs>
              <w:spacing w:before="0"/>
              <w:ind w:left="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площадь земельного участка от 2000 до 30 000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- 3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4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7</w:t>
            </w:r>
            <w:r w:rsidRPr="00C941CF">
              <w:rPr>
                <w:rFonts w:ascii="Times New Roman" w:hAnsi="Times New Roman" w:cs="Times New Roman"/>
                <w:color w:val="000000"/>
                <w:sz w:val="24"/>
                <w:szCs w:val="24"/>
              </w:rPr>
              <w:t>0 %.</w:t>
            </w:r>
          </w:p>
          <w:p w:rsidR="00017BA3" w:rsidRPr="00C54463" w:rsidRDefault="00017BA3" w:rsidP="00017BA3">
            <w:pPr>
              <w:pStyle w:val="ConsNormal"/>
              <w:widowControl/>
              <w:tabs>
                <w:tab w:val="left" w:pos="0"/>
                <w:tab w:val="left" w:pos="230"/>
              </w:tabs>
              <w:spacing w:before="0"/>
              <w:ind w:left="0"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,5 </w:t>
            </w:r>
            <w:r w:rsidRPr="00C37109">
              <w:rPr>
                <w:rFonts w:ascii="Times New Roman" w:hAnsi="Times New Roman" w:cs="Times New Roman"/>
                <w:sz w:val="24"/>
                <w:szCs w:val="24"/>
              </w:rPr>
              <w:t xml:space="preserve">м </w:t>
            </w:r>
            <w:r>
              <w:rPr>
                <w:rFonts w:ascii="Times New Roman" w:hAnsi="Times New Roman" w:cs="Times New Roman"/>
                <w:sz w:val="24"/>
                <w:szCs w:val="24"/>
              </w:rPr>
              <w:t>с декоративными элементами.</w:t>
            </w:r>
          </w:p>
        </w:tc>
      </w:tr>
      <w:tr w:rsidR="00017BA3" w:rsidRPr="00641BEF" w:rsidTr="00017BA3">
        <w:trPr>
          <w:trHeight w:val="70"/>
        </w:trPr>
        <w:tc>
          <w:tcPr>
            <w:tcW w:w="3652" w:type="dxa"/>
          </w:tcPr>
          <w:p w:rsidR="00017BA3" w:rsidRPr="00641BEF" w:rsidRDefault="00017BA3" w:rsidP="00017BA3">
            <w:pPr>
              <w:suppressAutoHyphens/>
              <w:spacing w:line="240" w:lineRule="auto"/>
              <w:jc w:val="both"/>
              <w:rPr>
                <w:rFonts w:ascii="Times New Roman" w:hAnsi="Times New Roman"/>
                <w:sz w:val="24"/>
                <w:szCs w:val="24"/>
              </w:rPr>
            </w:pPr>
            <w:r w:rsidRPr="00641BEF">
              <w:rPr>
                <w:rFonts w:ascii="Times New Roman" w:hAnsi="Times New Roman"/>
                <w:sz w:val="24"/>
                <w:szCs w:val="24"/>
              </w:rPr>
              <w:t>Ко</w:t>
            </w:r>
            <w:r>
              <w:rPr>
                <w:rFonts w:ascii="Times New Roman" w:hAnsi="Times New Roman"/>
                <w:sz w:val="24"/>
                <w:szCs w:val="24"/>
              </w:rPr>
              <w:t>ммунальное обслуживание (3.1)</w:t>
            </w:r>
          </w:p>
        </w:tc>
        <w:tc>
          <w:tcPr>
            <w:tcW w:w="5816" w:type="dxa"/>
          </w:tcPr>
          <w:p w:rsidR="00017BA3" w:rsidRPr="00641BEF" w:rsidRDefault="00017BA3" w:rsidP="00017BA3">
            <w:pPr>
              <w:pStyle w:val="ConsNormal"/>
              <w:widowControl/>
              <w:spacing w:before="0"/>
              <w:ind w:left="0" w:right="0" w:hanging="45"/>
              <w:rPr>
                <w:rFonts w:ascii="Times New Roman" w:hAnsi="Times New Roman" w:cs="Times New Roman"/>
                <w:sz w:val="24"/>
                <w:szCs w:val="24"/>
              </w:rPr>
            </w:pPr>
            <w:r w:rsidRPr="00641BEF">
              <w:rPr>
                <w:rFonts w:ascii="Times New Roman" w:hAnsi="Times New Roman" w:cs="Times New Roman"/>
                <w:sz w:val="24"/>
                <w:szCs w:val="24"/>
              </w:rPr>
              <w:t>Не подлежат установлению.</w:t>
            </w:r>
          </w:p>
          <w:p w:rsidR="00017BA3" w:rsidRPr="00641BEF" w:rsidRDefault="00017BA3" w:rsidP="00017BA3">
            <w:pPr>
              <w:pStyle w:val="ConsNormal"/>
              <w:widowControl/>
              <w:spacing w:before="0"/>
              <w:ind w:left="0" w:right="0" w:hanging="45"/>
              <w:rPr>
                <w:rFonts w:ascii="Times New Roman" w:hAnsi="Times New Roman"/>
                <w:sz w:val="24"/>
                <w:szCs w:val="24"/>
              </w:rPr>
            </w:pPr>
          </w:p>
        </w:tc>
      </w:tr>
      <w:tr w:rsidR="00017BA3" w:rsidRPr="00641BEF" w:rsidTr="00017BA3">
        <w:trPr>
          <w:trHeight w:val="70"/>
        </w:trPr>
        <w:tc>
          <w:tcPr>
            <w:tcW w:w="3652" w:type="dxa"/>
          </w:tcPr>
          <w:p w:rsidR="00017BA3" w:rsidRPr="00C664AF" w:rsidRDefault="00017BA3" w:rsidP="00017BA3">
            <w:pPr>
              <w:pStyle w:val="ab"/>
              <w:jc w:val="left"/>
            </w:pPr>
            <w:r>
              <w:t>Приюты для животных (3.10.2)</w:t>
            </w:r>
          </w:p>
        </w:tc>
        <w:tc>
          <w:tcPr>
            <w:tcW w:w="5816" w:type="dxa"/>
          </w:tcPr>
          <w:p w:rsidR="00017BA3" w:rsidRDefault="00017BA3" w:rsidP="00017BA3">
            <w:pPr>
              <w:pStyle w:val="aa"/>
              <w:numPr>
                <w:ilvl w:val="0"/>
                <w:numId w:val="49"/>
              </w:numPr>
              <w:ind w:left="91" w:firstLine="269"/>
              <w:rPr>
                <w:rFonts w:ascii="Times New Roman" w:hAnsi="Times New Roman"/>
                <w:sz w:val="24"/>
                <w:szCs w:val="24"/>
              </w:rPr>
            </w:pPr>
            <w:r w:rsidRPr="00DB203D">
              <w:rPr>
                <w:rFonts w:ascii="Times New Roman" w:hAnsi="Times New Roman"/>
                <w:sz w:val="24"/>
                <w:szCs w:val="24"/>
              </w:rPr>
              <w:t>Площадь земельного участка определять исходя из перечня объектов, входящих в состав приюта для животных.</w:t>
            </w:r>
          </w:p>
          <w:p w:rsidR="00017BA3" w:rsidRPr="00DB203D" w:rsidRDefault="00017BA3" w:rsidP="00017BA3">
            <w:pPr>
              <w:pStyle w:val="aa"/>
              <w:numPr>
                <w:ilvl w:val="0"/>
                <w:numId w:val="49"/>
              </w:numPr>
              <w:ind w:left="91" w:firstLine="269"/>
              <w:rPr>
                <w:rFonts w:ascii="Times New Roman" w:hAnsi="Times New Roman"/>
                <w:sz w:val="24"/>
                <w:szCs w:val="24"/>
              </w:rPr>
            </w:pPr>
            <w:r w:rsidRPr="00C664AF">
              <w:rPr>
                <w:rFonts w:ascii="Times New Roman" w:hAnsi="Times New Roman" w:cs="Times New Roman"/>
                <w:sz w:val="24"/>
                <w:szCs w:val="24"/>
              </w:rPr>
              <w:t>Минимальные отступы от границ земельных участков – не подлежат установлению.</w:t>
            </w:r>
          </w:p>
          <w:p w:rsidR="00017BA3" w:rsidRPr="00DB203D" w:rsidRDefault="00017BA3" w:rsidP="00017BA3">
            <w:pPr>
              <w:pStyle w:val="aa"/>
              <w:numPr>
                <w:ilvl w:val="0"/>
                <w:numId w:val="49"/>
              </w:numPr>
              <w:ind w:left="91" w:firstLine="269"/>
              <w:rPr>
                <w:rFonts w:ascii="Times New Roman" w:hAnsi="Times New Roman"/>
                <w:sz w:val="24"/>
                <w:szCs w:val="24"/>
              </w:rPr>
            </w:pPr>
            <w:r w:rsidRPr="00C664AF">
              <w:rPr>
                <w:rFonts w:ascii="Times New Roman" w:hAnsi="Times New Roman" w:cs="Times New Roman"/>
                <w:sz w:val="24"/>
                <w:szCs w:val="24"/>
              </w:rPr>
              <w:t>Предельное количество этажей – не подлежит установлению.</w:t>
            </w:r>
          </w:p>
          <w:p w:rsidR="00017BA3" w:rsidRPr="00DB203D" w:rsidRDefault="00017BA3" w:rsidP="00017BA3">
            <w:pPr>
              <w:pStyle w:val="aa"/>
              <w:numPr>
                <w:ilvl w:val="0"/>
                <w:numId w:val="49"/>
              </w:numPr>
              <w:ind w:left="91" w:firstLine="269"/>
              <w:rPr>
                <w:rFonts w:ascii="Times New Roman" w:hAnsi="Times New Roman"/>
                <w:sz w:val="24"/>
                <w:szCs w:val="24"/>
              </w:rPr>
            </w:pPr>
            <w:r w:rsidRPr="00C664AF">
              <w:rPr>
                <w:rFonts w:ascii="Times New Roman" w:hAnsi="Times New Roman" w:cs="Times New Roman"/>
                <w:sz w:val="24"/>
                <w:szCs w:val="24"/>
              </w:rPr>
              <w:t>Максимальный процент застройки в границах земельного участка</w:t>
            </w:r>
            <w:r w:rsidRPr="00C664AF">
              <w:rPr>
                <w:rFonts w:ascii="Times New Roman" w:hAnsi="Times New Roman" w:cs="Times New Roman"/>
                <w:sz w:val="28"/>
                <w:szCs w:val="28"/>
              </w:rPr>
              <w:t xml:space="preserve"> – </w:t>
            </w:r>
            <w:r>
              <w:rPr>
                <w:rFonts w:ascii="Times New Roman" w:hAnsi="Times New Roman" w:cs="Times New Roman"/>
                <w:sz w:val="24"/>
                <w:szCs w:val="24"/>
              </w:rPr>
              <w:t>70%.</w:t>
            </w:r>
          </w:p>
          <w:p w:rsidR="00017BA3" w:rsidRPr="00DB203D" w:rsidRDefault="00017BA3" w:rsidP="00017BA3">
            <w:pPr>
              <w:pStyle w:val="aa"/>
              <w:numPr>
                <w:ilvl w:val="0"/>
                <w:numId w:val="49"/>
              </w:numPr>
              <w:ind w:left="91" w:firstLine="269"/>
              <w:rPr>
                <w:rFonts w:ascii="Times New Roman" w:hAnsi="Times New Roman"/>
                <w:sz w:val="24"/>
                <w:szCs w:val="24"/>
              </w:rPr>
            </w:pPr>
            <w:r>
              <w:rPr>
                <w:rFonts w:ascii="Times New Roman" w:hAnsi="Times New Roman" w:cs="Times New Roman"/>
                <w:sz w:val="24"/>
                <w:szCs w:val="24"/>
              </w:rPr>
              <w:t>Иные показатели: п</w:t>
            </w:r>
            <w:r w:rsidRPr="00DB203D">
              <w:rPr>
                <w:rFonts w:ascii="Times New Roman" w:hAnsi="Times New Roman"/>
                <w:sz w:val="24"/>
                <w:szCs w:val="24"/>
              </w:rPr>
              <w:t>роектирование   приюта для животных  следует выполнять с учетом требований по энергосбережению и по охране окружающей среды СП 42.13330,</w:t>
            </w:r>
            <w:r w:rsidRPr="00DB203D">
              <w:rPr>
                <w:rFonts w:ascii="Times New Roman" w:hAnsi="Times New Roman"/>
                <w:bCs/>
                <w:kern w:val="32"/>
                <w:sz w:val="24"/>
                <w:szCs w:val="24"/>
              </w:rPr>
              <w:t xml:space="preserve"> СанПиН 2.2.1/2.1.1.1200</w:t>
            </w:r>
            <w:r>
              <w:rPr>
                <w:rFonts w:ascii="Times New Roman" w:hAnsi="Times New Roman"/>
                <w:bCs/>
                <w:kern w:val="32"/>
                <w:sz w:val="24"/>
                <w:szCs w:val="24"/>
              </w:rPr>
              <w:t>.</w:t>
            </w:r>
          </w:p>
          <w:p w:rsidR="00017BA3" w:rsidRDefault="00017BA3" w:rsidP="00017BA3">
            <w:pPr>
              <w:pStyle w:val="aa"/>
              <w:ind w:left="0" w:firstLine="360"/>
              <w:rPr>
                <w:rFonts w:ascii="Times New Roman" w:hAnsi="Times New Roman"/>
                <w:sz w:val="24"/>
                <w:szCs w:val="24"/>
              </w:rPr>
            </w:pPr>
            <w:r w:rsidRPr="00DB203D">
              <w:rPr>
                <w:rFonts w:ascii="Times New Roman" w:hAnsi="Times New Roman"/>
                <w:sz w:val="24"/>
                <w:szCs w:val="24"/>
              </w:rPr>
              <w:t xml:space="preserve">Рекомендуется в одном приюте размещать не более  500 животных. В случае превышения указанного числа животных следует разделять территорию приюта на планировочные зоны с санитарными разрывами. Численность (мощность) приютов устанавливается заданием на проектирование. </w:t>
            </w:r>
          </w:p>
          <w:p w:rsidR="00017BA3" w:rsidRPr="00DB203D" w:rsidRDefault="00017BA3" w:rsidP="00017BA3">
            <w:pPr>
              <w:pStyle w:val="aa"/>
              <w:ind w:left="-19" w:firstLine="379"/>
              <w:rPr>
                <w:rFonts w:ascii="Times New Roman" w:hAnsi="Times New Roman"/>
                <w:sz w:val="24"/>
                <w:szCs w:val="24"/>
              </w:rPr>
            </w:pPr>
            <w:r w:rsidRPr="00DB203D">
              <w:rPr>
                <w:rFonts w:ascii="Times New Roman" w:hAnsi="Times New Roman"/>
                <w:sz w:val="24"/>
                <w:szCs w:val="24"/>
              </w:rPr>
              <w:t>Общую площадь озеленения территории приюта, включая площадь  ветро- и пылезащитных полос древесных и кустарниковых насаждений, а также площадь газонных покрытий следует принимать не менее 20 % от общей площади территории.</w:t>
            </w:r>
          </w:p>
          <w:p w:rsidR="00017BA3" w:rsidRPr="00C664AF" w:rsidRDefault="00017BA3" w:rsidP="00017BA3">
            <w:pPr>
              <w:pStyle w:val="ConsNormal"/>
              <w:widowControl/>
              <w:spacing w:before="0"/>
              <w:ind w:left="34" w:right="0" w:hanging="45"/>
              <w:rPr>
                <w:rFonts w:ascii="Times New Roman" w:hAnsi="Times New Roman" w:cs="Times New Roman"/>
                <w:sz w:val="24"/>
                <w:szCs w:val="24"/>
              </w:rPr>
            </w:pPr>
          </w:p>
        </w:tc>
      </w:tr>
      <w:tr w:rsidR="00017BA3" w:rsidRPr="00641BEF" w:rsidTr="00017BA3">
        <w:trPr>
          <w:trHeight w:val="70"/>
        </w:trPr>
        <w:tc>
          <w:tcPr>
            <w:tcW w:w="3652" w:type="dxa"/>
          </w:tcPr>
          <w:p w:rsidR="00017BA3" w:rsidRPr="00641BEF"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Благоустройство территории (12.0.2)</w:t>
            </w:r>
          </w:p>
        </w:tc>
        <w:tc>
          <w:tcPr>
            <w:tcW w:w="5816" w:type="dxa"/>
          </w:tcPr>
          <w:p w:rsidR="00017BA3" w:rsidRPr="002E3DE3" w:rsidRDefault="00017BA3" w:rsidP="00017BA3">
            <w:pPr>
              <w:pStyle w:val="ConsNormal"/>
              <w:widowControl/>
              <w:spacing w:line="360" w:lineRule="exact"/>
              <w:ind w:left="0" w:right="0" w:firstLine="0"/>
              <w:jc w:val="left"/>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p w:rsidR="00017BA3" w:rsidRPr="00641BEF" w:rsidRDefault="00017BA3" w:rsidP="00017BA3">
            <w:pPr>
              <w:pStyle w:val="ConsNormal"/>
              <w:widowControl/>
              <w:spacing w:before="0"/>
              <w:ind w:left="34" w:right="0" w:firstLine="0"/>
              <w:rPr>
                <w:rFonts w:ascii="Times New Roman" w:hAnsi="Times New Roman"/>
                <w:sz w:val="24"/>
                <w:szCs w:val="24"/>
              </w:rPr>
            </w:pPr>
            <w:r w:rsidRPr="002E3DE3">
              <w:rPr>
                <w:rFonts w:ascii="Times New Roman" w:hAnsi="Times New Roman" w:cs="Times New Roman"/>
                <w:sz w:val="24"/>
                <w:szCs w:val="24"/>
              </w:rPr>
              <w:t>При новом строительстве у</w:t>
            </w:r>
            <w:r>
              <w:rPr>
                <w:rFonts w:ascii="Times New Roman" w:hAnsi="Times New Roman" w:cs="Times New Roman"/>
                <w:sz w:val="24"/>
                <w:szCs w:val="24"/>
              </w:rPr>
              <w:t xml:space="preserve">станавливаются в соответствии с </w:t>
            </w:r>
            <w:r w:rsidRPr="002E3DE3">
              <w:rPr>
                <w:rFonts w:ascii="Times New Roman" w:hAnsi="Times New Roman" w:cs="Times New Roman"/>
                <w:sz w:val="24"/>
                <w:szCs w:val="24"/>
              </w:rPr>
              <w:t>документами по планировке территории</w:t>
            </w:r>
          </w:p>
        </w:tc>
      </w:tr>
      <w:tr w:rsidR="00017BA3" w:rsidRPr="00641BEF" w:rsidTr="00017BA3">
        <w:trPr>
          <w:trHeight w:val="70"/>
        </w:trPr>
        <w:tc>
          <w:tcPr>
            <w:tcW w:w="3652" w:type="dxa"/>
          </w:tcPr>
          <w:p w:rsidR="00017BA3" w:rsidRPr="00641BEF" w:rsidRDefault="00017BA3" w:rsidP="00017BA3">
            <w:pPr>
              <w:suppressAutoHyphens/>
              <w:spacing w:line="240" w:lineRule="auto"/>
              <w:jc w:val="both"/>
              <w:rPr>
                <w:rFonts w:ascii="Times New Roman" w:hAnsi="Times New Roman"/>
                <w:sz w:val="24"/>
                <w:szCs w:val="24"/>
              </w:rPr>
            </w:pPr>
            <w:r w:rsidRPr="00641BEF">
              <w:rPr>
                <w:rFonts w:ascii="Times New Roman" w:hAnsi="Times New Roman"/>
                <w:sz w:val="24"/>
                <w:szCs w:val="24"/>
              </w:rPr>
              <w:t>Земельные участки (территории) общего пользования (12.0)</w:t>
            </w:r>
          </w:p>
        </w:tc>
        <w:tc>
          <w:tcPr>
            <w:tcW w:w="5816" w:type="dxa"/>
          </w:tcPr>
          <w:p w:rsidR="00017BA3" w:rsidRPr="00641BEF" w:rsidRDefault="00017BA3" w:rsidP="00017BA3">
            <w:pPr>
              <w:pStyle w:val="ConsNormal"/>
              <w:widowControl/>
              <w:spacing w:before="0"/>
              <w:ind w:left="34" w:right="0" w:hanging="45"/>
              <w:rPr>
                <w:rFonts w:ascii="Times New Roman" w:hAnsi="Times New Roman" w:cs="Times New Roman"/>
                <w:sz w:val="24"/>
                <w:szCs w:val="24"/>
              </w:rPr>
            </w:pPr>
            <w:r w:rsidRPr="00641BEF">
              <w:rPr>
                <w:rFonts w:ascii="Times New Roman" w:hAnsi="Times New Roman" w:cs="Times New Roman"/>
                <w:sz w:val="24"/>
                <w:szCs w:val="24"/>
              </w:rPr>
              <w:t>Не подлежат установлению.</w:t>
            </w:r>
          </w:p>
          <w:p w:rsidR="00017BA3" w:rsidRPr="00641BEF" w:rsidRDefault="00017BA3" w:rsidP="00017BA3">
            <w:pPr>
              <w:pStyle w:val="ConsNormal"/>
              <w:widowControl/>
              <w:spacing w:before="0"/>
              <w:ind w:left="34" w:right="0" w:hanging="45"/>
              <w:rPr>
                <w:rFonts w:ascii="Times New Roman" w:hAnsi="Times New Roman"/>
                <w:sz w:val="24"/>
                <w:szCs w:val="24"/>
              </w:rPr>
            </w:pPr>
            <w:r w:rsidRPr="00641BEF">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bl>
    <w:p w:rsidR="00017BA3" w:rsidRPr="000E39DF"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tbl>
      <w:tblPr>
        <w:tblStyle w:val="af2"/>
        <w:tblW w:w="9468" w:type="dxa"/>
        <w:tblLook w:val="04A0"/>
      </w:tblPr>
      <w:tblGrid>
        <w:gridCol w:w="3652"/>
        <w:gridCol w:w="5816"/>
      </w:tblGrid>
      <w:tr w:rsidR="00017BA3" w:rsidRPr="000F4688" w:rsidTr="00017BA3">
        <w:trPr>
          <w:trHeight w:val="569"/>
        </w:trPr>
        <w:tc>
          <w:tcPr>
            <w:tcW w:w="3652" w:type="dxa"/>
          </w:tcPr>
          <w:p w:rsidR="00017BA3" w:rsidRPr="000F4688"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Железнодорожный транспорт (7.1)</w:t>
            </w:r>
          </w:p>
        </w:tc>
        <w:tc>
          <w:tcPr>
            <w:tcW w:w="5816" w:type="dxa"/>
          </w:tcPr>
          <w:p w:rsidR="00017BA3" w:rsidRPr="000F4688" w:rsidRDefault="00017BA3" w:rsidP="00017BA3">
            <w:pPr>
              <w:pStyle w:val="ConsNormal"/>
              <w:widowControl/>
              <w:spacing w:before="0"/>
              <w:ind w:left="34" w:right="0" w:firstLine="0"/>
              <w:rPr>
                <w:rFonts w:ascii="Times New Roman" w:hAnsi="Times New Roman" w:cs="Times New Roman"/>
                <w:sz w:val="24"/>
                <w:szCs w:val="24"/>
              </w:rPr>
            </w:pPr>
            <w:r w:rsidRPr="000F4688">
              <w:rPr>
                <w:rFonts w:ascii="Times New Roman" w:hAnsi="Times New Roman" w:cs="Times New Roman"/>
                <w:sz w:val="24"/>
                <w:szCs w:val="24"/>
              </w:rPr>
              <w:t>Не подлежат установлению</w:t>
            </w:r>
          </w:p>
        </w:tc>
      </w:tr>
      <w:tr w:rsidR="00017BA3" w:rsidRPr="000F4688" w:rsidTr="00017BA3">
        <w:trPr>
          <w:trHeight w:val="569"/>
        </w:trPr>
        <w:tc>
          <w:tcPr>
            <w:tcW w:w="3652" w:type="dxa"/>
          </w:tcPr>
          <w:p w:rsidR="00017BA3" w:rsidRPr="000F4688" w:rsidRDefault="00017BA3" w:rsidP="00017BA3">
            <w:pPr>
              <w:pStyle w:val="a9"/>
              <w:ind w:firstLine="0"/>
              <w:jc w:val="left"/>
              <w:rPr>
                <w:bCs/>
                <w:i/>
                <w:iCs/>
                <w:sz w:val="23"/>
                <w:szCs w:val="23"/>
                <w:u w:val="single"/>
                <w:shd w:val="clear" w:color="auto" w:fill="FFFFFF"/>
                <w:lang w:val="ru-RU" w:bidi="ar-SA"/>
              </w:rPr>
            </w:pPr>
            <w:r>
              <w:rPr>
                <w:lang w:val="ru-RU"/>
              </w:rPr>
              <w:t>Железнодорожные пути (7.1.1)</w:t>
            </w:r>
          </w:p>
        </w:tc>
        <w:tc>
          <w:tcPr>
            <w:tcW w:w="5816" w:type="dxa"/>
          </w:tcPr>
          <w:p w:rsidR="00017BA3" w:rsidRPr="000F4688" w:rsidRDefault="00017BA3" w:rsidP="00017BA3">
            <w:pPr>
              <w:pStyle w:val="ConsNormal"/>
              <w:widowControl/>
              <w:spacing w:before="0"/>
              <w:ind w:left="34" w:right="0" w:firstLine="0"/>
              <w:rPr>
                <w:rFonts w:ascii="Times New Roman" w:hAnsi="Times New Roman" w:cs="Times New Roman"/>
                <w:sz w:val="24"/>
                <w:szCs w:val="24"/>
              </w:rPr>
            </w:pPr>
            <w:r w:rsidRPr="000F4688">
              <w:rPr>
                <w:rFonts w:ascii="Times New Roman" w:hAnsi="Times New Roman" w:cs="Times New Roman"/>
                <w:sz w:val="24"/>
                <w:szCs w:val="24"/>
              </w:rPr>
              <w:t>Не подлежат установлению</w:t>
            </w:r>
          </w:p>
        </w:tc>
      </w:tr>
    </w:tbl>
    <w:p w:rsidR="00017BA3" w:rsidRDefault="00017BA3" w:rsidP="00017BA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468" w:type="dxa"/>
        <w:tblLook w:val="04A0"/>
      </w:tblPr>
      <w:tblGrid>
        <w:gridCol w:w="3652"/>
        <w:gridCol w:w="5816"/>
      </w:tblGrid>
      <w:tr w:rsidR="00017BA3" w:rsidRPr="000F4688" w:rsidTr="00017BA3">
        <w:trPr>
          <w:trHeight w:val="636"/>
        </w:trPr>
        <w:tc>
          <w:tcPr>
            <w:tcW w:w="3652" w:type="dxa"/>
          </w:tcPr>
          <w:p w:rsidR="00017BA3" w:rsidRPr="000F4688"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Объекты дорожного сервиса (4.9.1)</w:t>
            </w:r>
          </w:p>
        </w:tc>
        <w:tc>
          <w:tcPr>
            <w:tcW w:w="5816" w:type="dxa"/>
          </w:tcPr>
          <w:p w:rsidR="00017BA3" w:rsidRPr="000F4688" w:rsidRDefault="00017BA3" w:rsidP="00017BA3">
            <w:pPr>
              <w:pStyle w:val="ConsNormal"/>
              <w:widowControl/>
              <w:spacing w:before="0"/>
              <w:ind w:left="34" w:right="0" w:firstLine="0"/>
              <w:rPr>
                <w:rFonts w:ascii="Times New Roman" w:hAnsi="Times New Roman" w:cs="Times New Roman"/>
                <w:sz w:val="24"/>
                <w:szCs w:val="24"/>
              </w:rPr>
            </w:pPr>
            <w:r w:rsidRPr="000F4688">
              <w:rPr>
                <w:rFonts w:ascii="Times New Roman" w:hAnsi="Times New Roman" w:cs="Times New Roman"/>
                <w:sz w:val="24"/>
                <w:szCs w:val="24"/>
              </w:rPr>
              <w:t>Не подлежат установлению</w:t>
            </w:r>
          </w:p>
        </w:tc>
      </w:tr>
      <w:tr w:rsidR="00017BA3" w:rsidRPr="000F4688" w:rsidTr="00017BA3">
        <w:trPr>
          <w:trHeight w:val="636"/>
        </w:trPr>
        <w:tc>
          <w:tcPr>
            <w:tcW w:w="365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 (7.0)</w:t>
            </w:r>
          </w:p>
        </w:tc>
        <w:tc>
          <w:tcPr>
            <w:tcW w:w="5816" w:type="dxa"/>
          </w:tcPr>
          <w:p w:rsidR="00017BA3" w:rsidRPr="000F4688" w:rsidRDefault="00017BA3" w:rsidP="00017BA3">
            <w:pPr>
              <w:pStyle w:val="ConsNormal"/>
              <w:widowControl/>
              <w:spacing w:before="0"/>
              <w:ind w:left="34" w:right="0" w:firstLine="0"/>
              <w:rPr>
                <w:rFonts w:ascii="Times New Roman" w:hAnsi="Times New Roman" w:cs="Times New Roman"/>
                <w:sz w:val="24"/>
                <w:szCs w:val="24"/>
              </w:rPr>
            </w:pPr>
            <w:r w:rsidRPr="000F4688">
              <w:rPr>
                <w:rFonts w:ascii="Times New Roman" w:hAnsi="Times New Roman" w:cs="Times New Roman"/>
                <w:sz w:val="24"/>
                <w:szCs w:val="24"/>
              </w:rPr>
              <w:t>Не подлежат установлению</w:t>
            </w:r>
          </w:p>
        </w:tc>
      </w:tr>
      <w:tr w:rsidR="00017BA3" w:rsidRPr="000F4688" w:rsidTr="00017BA3">
        <w:trPr>
          <w:trHeight w:val="636"/>
        </w:trPr>
        <w:tc>
          <w:tcPr>
            <w:tcW w:w="365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Автомобильный транспорт (7.2)</w:t>
            </w:r>
          </w:p>
        </w:tc>
        <w:tc>
          <w:tcPr>
            <w:tcW w:w="5816" w:type="dxa"/>
          </w:tcPr>
          <w:p w:rsidR="00017BA3" w:rsidRPr="000F4688" w:rsidRDefault="00017BA3" w:rsidP="00017BA3">
            <w:pPr>
              <w:pStyle w:val="ConsNormal"/>
              <w:widowControl/>
              <w:spacing w:before="0"/>
              <w:ind w:left="34" w:right="0" w:firstLine="0"/>
              <w:rPr>
                <w:rFonts w:ascii="Times New Roman" w:hAnsi="Times New Roman" w:cs="Times New Roman"/>
                <w:sz w:val="24"/>
                <w:szCs w:val="24"/>
              </w:rPr>
            </w:pPr>
            <w:r w:rsidRPr="000F4688">
              <w:rPr>
                <w:rFonts w:ascii="Times New Roman" w:hAnsi="Times New Roman" w:cs="Times New Roman"/>
                <w:sz w:val="24"/>
                <w:szCs w:val="24"/>
              </w:rPr>
              <w:t>Не подлежат установлению</w:t>
            </w:r>
          </w:p>
        </w:tc>
      </w:tr>
      <w:tr w:rsidR="00017BA3" w:rsidRPr="000F4688" w:rsidTr="00017BA3">
        <w:trPr>
          <w:trHeight w:val="569"/>
        </w:trPr>
        <w:tc>
          <w:tcPr>
            <w:tcW w:w="3652" w:type="dxa"/>
          </w:tcPr>
          <w:p w:rsidR="00017BA3" w:rsidRPr="000F4688" w:rsidRDefault="00017BA3" w:rsidP="00017BA3">
            <w:pPr>
              <w:pStyle w:val="a9"/>
              <w:ind w:firstLine="0"/>
              <w:jc w:val="left"/>
              <w:rPr>
                <w:bCs/>
                <w:i/>
                <w:iCs/>
                <w:sz w:val="23"/>
                <w:szCs w:val="23"/>
                <w:u w:val="single"/>
                <w:shd w:val="clear" w:color="auto" w:fill="FFFFFF"/>
                <w:lang w:val="ru-RU" w:bidi="ar-SA"/>
              </w:rPr>
            </w:pPr>
            <w:r w:rsidRPr="000F4688">
              <w:rPr>
                <w:lang w:val="ru-RU"/>
              </w:rPr>
              <w:t>Хранение и переработка сельскохозяйственной продукции (1.15)</w:t>
            </w:r>
          </w:p>
        </w:tc>
        <w:tc>
          <w:tcPr>
            <w:tcW w:w="5816" w:type="dxa"/>
          </w:tcPr>
          <w:p w:rsidR="00017BA3" w:rsidRPr="000F4688" w:rsidRDefault="00017BA3" w:rsidP="00017BA3">
            <w:pPr>
              <w:pStyle w:val="ConsNormal"/>
              <w:widowControl/>
              <w:spacing w:before="0"/>
              <w:ind w:left="34" w:right="0" w:firstLine="0"/>
              <w:rPr>
                <w:rFonts w:ascii="Times New Roman" w:hAnsi="Times New Roman" w:cs="Times New Roman"/>
                <w:sz w:val="24"/>
                <w:szCs w:val="24"/>
              </w:rPr>
            </w:pPr>
            <w:r w:rsidRPr="000F4688">
              <w:rPr>
                <w:rFonts w:ascii="Times New Roman" w:hAnsi="Times New Roman" w:cs="Times New Roman"/>
                <w:sz w:val="24"/>
                <w:szCs w:val="24"/>
              </w:rPr>
              <w:t>Не подлежат установлению</w:t>
            </w:r>
          </w:p>
        </w:tc>
      </w:tr>
    </w:tbl>
    <w:p w:rsidR="00017BA3" w:rsidRDefault="00017BA3" w:rsidP="00017BA3">
      <w:pPr>
        <w:pStyle w:val="a9"/>
        <w:ind w:left="709" w:firstLine="0"/>
        <w:rPr>
          <w:lang w:val="ru-RU"/>
        </w:rPr>
      </w:pPr>
    </w:p>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Default="00017BA3" w:rsidP="00017BA3">
      <w:pPr>
        <w:pStyle w:val="a9"/>
        <w:rPr>
          <w:lang w:val="ru-RU"/>
        </w:rPr>
      </w:pPr>
      <w:r>
        <w:rPr>
          <w:lang w:val="ru-RU"/>
        </w:rPr>
        <w:t>Не подлежат установлению.</w:t>
      </w:r>
    </w:p>
    <w:p w:rsidR="00017BA3" w:rsidRPr="00B15500" w:rsidRDefault="00017BA3" w:rsidP="00017BA3">
      <w:pPr>
        <w:pStyle w:val="a9"/>
        <w:ind w:left="709" w:firstLine="0"/>
        <w:rPr>
          <w:lang w:val="ru-RU"/>
        </w:rPr>
      </w:pPr>
    </w:p>
    <w:p w:rsidR="00017BA3" w:rsidRDefault="00017BA3" w:rsidP="00017BA3">
      <w:pPr>
        <w:pStyle w:val="3"/>
        <w:keepLines w:val="0"/>
        <w:suppressAutoHyphens/>
        <w:spacing w:before="180" w:after="120" w:line="240" w:lineRule="auto"/>
        <w:jc w:val="both"/>
        <w:rPr>
          <w:rFonts w:eastAsia="Times New Roman" w:cs="Times New Roman"/>
          <w:bCs/>
          <w:lang w:eastAsia="ar-SA"/>
        </w:rPr>
      </w:pPr>
      <w:bookmarkStart w:id="311" w:name="_Toc429415697"/>
      <w:bookmarkStart w:id="312" w:name="_Toc465861015"/>
      <w:bookmarkStart w:id="313" w:name="_Toc484688710"/>
      <w:r w:rsidRPr="000E39DF">
        <w:rPr>
          <w:rFonts w:eastAsia="Times New Roman" w:cs="Times New Roman"/>
          <w:bCs/>
          <w:lang w:eastAsia="ar-SA"/>
        </w:rPr>
        <w:t xml:space="preserve">Статья 31. </w:t>
      </w:r>
      <w:bookmarkEnd w:id="311"/>
      <w:bookmarkEnd w:id="312"/>
      <w:r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13"/>
    </w:p>
    <w:p w:rsidR="00017BA3" w:rsidRPr="00002716" w:rsidRDefault="00017BA3" w:rsidP="00017BA3">
      <w:pPr>
        <w:pStyle w:val="a9"/>
        <w:numPr>
          <w:ilvl w:val="0"/>
          <w:numId w:val="30"/>
        </w:numPr>
        <w:ind w:left="360"/>
        <w:rPr>
          <w:b/>
          <w:i/>
          <w:lang w:val="ru-RU"/>
        </w:rPr>
      </w:pPr>
      <w:r w:rsidRPr="00002716">
        <w:rPr>
          <w:b/>
          <w:i/>
          <w:lang w:val="ru-RU"/>
        </w:rPr>
        <w:t>Зона сельскохозяйственных угодий</w:t>
      </w:r>
    </w:p>
    <w:p w:rsidR="00017BA3" w:rsidRPr="00A758B7" w:rsidRDefault="00017BA3" w:rsidP="00017BA3">
      <w:pPr>
        <w:pStyle w:val="a9"/>
        <w:ind w:left="709" w:firstLine="0"/>
        <w:rPr>
          <w:b/>
          <w:i/>
          <w:lang w:val="ru-RU"/>
        </w:rPr>
      </w:pPr>
      <w:r w:rsidRPr="00002716">
        <w:rPr>
          <w:b/>
          <w:i/>
          <w:lang w:val="ru-RU"/>
        </w:rPr>
        <w:t>Код обозначения зоны (индекс) – Сх1.</w:t>
      </w:r>
    </w:p>
    <w:p w:rsidR="00017BA3" w:rsidRPr="000E39DF" w:rsidRDefault="00017BA3" w:rsidP="00017BA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468" w:type="dxa"/>
        <w:tblLayout w:type="fixed"/>
        <w:tblLook w:val="04A0"/>
      </w:tblPr>
      <w:tblGrid>
        <w:gridCol w:w="3936"/>
        <w:gridCol w:w="5532"/>
      </w:tblGrid>
      <w:tr w:rsidR="00017BA3" w:rsidRPr="00641BEF" w:rsidTr="00017BA3">
        <w:trPr>
          <w:trHeight w:val="336"/>
        </w:trPr>
        <w:tc>
          <w:tcPr>
            <w:tcW w:w="3936" w:type="dxa"/>
          </w:tcPr>
          <w:p w:rsidR="00017BA3" w:rsidRPr="00641BEF" w:rsidRDefault="00017BA3" w:rsidP="00017BA3">
            <w:pPr>
              <w:suppressAutoHyphens/>
              <w:spacing w:line="360" w:lineRule="exact"/>
              <w:rPr>
                <w:rFonts w:ascii="Times New Roman" w:hAnsi="Times New Roman"/>
                <w:b/>
                <w:sz w:val="24"/>
                <w:szCs w:val="24"/>
              </w:rPr>
            </w:pPr>
            <w:r w:rsidRPr="00641BEF">
              <w:rPr>
                <w:rFonts w:ascii="Times New Roman" w:hAnsi="Times New Roman"/>
                <w:b/>
                <w:sz w:val="24"/>
                <w:szCs w:val="24"/>
              </w:rPr>
              <w:t>Вид использования</w:t>
            </w:r>
          </w:p>
        </w:tc>
        <w:tc>
          <w:tcPr>
            <w:tcW w:w="5532" w:type="dxa"/>
          </w:tcPr>
          <w:p w:rsidR="00017BA3" w:rsidRPr="00641BEF" w:rsidRDefault="00017BA3" w:rsidP="00017BA3">
            <w:pPr>
              <w:suppressAutoHyphens/>
              <w:spacing w:line="360" w:lineRule="exact"/>
              <w:rPr>
                <w:rFonts w:ascii="Times New Roman" w:hAnsi="Times New Roman"/>
                <w:sz w:val="24"/>
                <w:szCs w:val="24"/>
              </w:rPr>
            </w:pPr>
            <w:r w:rsidRPr="00641BE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641BEF" w:rsidTr="00017BA3">
        <w:trPr>
          <w:trHeight w:val="1208"/>
        </w:trPr>
        <w:tc>
          <w:tcPr>
            <w:tcW w:w="3936" w:type="dxa"/>
          </w:tcPr>
          <w:p w:rsidR="00017BA3" w:rsidRPr="00641BEF" w:rsidRDefault="00017BA3" w:rsidP="00017BA3">
            <w:pPr>
              <w:pStyle w:val="ab"/>
            </w:pPr>
            <w:r w:rsidRPr="00641BEF">
              <w:t>Растениеводство (1.1)</w:t>
            </w:r>
          </w:p>
        </w:tc>
        <w:tc>
          <w:tcPr>
            <w:tcW w:w="5532" w:type="dxa"/>
            <w:vMerge w:val="restart"/>
          </w:tcPr>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1. Предельные (минимальные и (или) максимальные) размеры земельных участков:</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площадь земельного участка- от 500 до 500000 кв.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ширина земельного участка – от 20 до 1000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длина земельного участка – от 20 до 2000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2. Минимальные отступы от границ земельных участков не подлежат установлению.</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3. Предельное количество этажей – не подлежит установлению.</w:t>
            </w:r>
          </w:p>
          <w:p w:rsidR="00017BA3" w:rsidRPr="00641BEF" w:rsidRDefault="00017BA3" w:rsidP="00017BA3">
            <w:pPr>
              <w:pStyle w:val="ConsNorma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4. Максимальный процент застройки в границах земельного участка – не подлежит установлению.</w:t>
            </w:r>
          </w:p>
        </w:tc>
      </w:tr>
      <w:tr w:rsidR="00017BA3" w:rsidRPr="00641BEF" w:rsidTr="00017BA3">
        <w:trPr>
          <w:trHeight w:val="1208"/>
        </w:trPr>
        <w:tc>
          <w:tcPr>
            <w:tcW w:w="3936" w:type="dxa"/>
          </w:tcPr>
          <w:p w:rsidR="00017BA3" w:rsidRPr="00641BEF" w:rsidRDefault="00017BA3" w:rsidP="00017BA3">
            <w:pPr>
              <w:pStyle w:val="ab"/>
              <w:rPr>
                <w:i/>
                <w:sz w:val="22"/>
                <w:szCs w:val="22"/>
              </w:rPr>
            </w:pPr>
            <w:r w:rsidRPr="00641BEF">
              <w:t>Выращивание зерновых и иных сельскохозяйственных культур (1.2)</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350"/>
        </w:trPr>
        <w:tc>
          <w:tcPr>
            <w:tcW w:w="3936" w:type="dxa"/>
          </w:tcPr>
          <w:p w:rsidR="00017BA3" w:rsidRPr="00641BEF" w:rsidRDefault="00017BA3" w:rsidP="00017BA3">
            <w:pPr>
              <w:pStyle w:val="ab"/>
              <w:rPr>
                <w:i/>
                <w:sz w:val="22"/>
                <w:szCs w:val="22"/>
              </w:rPr>
            </w:pPr>
            <w:r w:rsidRPr="00641BEF">
              <w:t>Овощеводство (1.3)</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350"/>
        </w:trPr>
        <w:tc>
          <w:tcPr>
            <w:tcW w:w="3936" w:type="dxa"/>
          </w:tcPr>
          <w:p w:rsidR="00017BA3" w:rsidRPr="00641BEF" w:rsidRDefault="00017BA3" w:rsidP="00017BA3">
            <w:pPr>
              <w:pStyle w:val="ab"/>
              <w:rPr>
                <w:i/>
                <w:sz w:val="22"/>
                <w:szCs w:val="22"/>
              </w:rPr>
            </w:pPr>
            <w:r w:rsidRPr="00641BEF">
              <w:t>Выращивание тонизирующих, лекарственных, цветочных культур (1.4)</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350"/>
        </w:trPr>
        <w:tc>
          <w:tcPr>
            <w:tcW w:w="3936" w:type="dxa"/>
          </w:tcPr>
          <w:p w:rsidR="00017BA3" w:rsidRPr="00641BEF" w:rsidRDefault="00017BA3" w:rsidP="00017BA3">
            <w:pPr>
              <w:pStyle w:val="ab"/>
              <w:rPr>
                <w:i/>
                <w:sz w:val="22"/>
                <w:szCs w:val="22"/>
              </w:rPr>
            </w:pPr>
            <w:r w:rsidRPr="00641BEF">
              <w:t>Садоводство (1.5)</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350"/>
        </w:trPr>
        <w:tc>
          <w:tcPr>
            <w:tcW w:w="3936" w:type="dxa"/>
          </w:tcPr>
          <w:p w:rsidR="00017BA3" w:rsidRPr="00641BEF" w:rsidRDefault="00017BA3" w:rsidP="00017BA3">
            <w:pPr>
              <w:pStyle w:val="ab"/>
              <w:rPr>
                <w:i/>
                <w:sz w:val="22"/>
                <w:szCs w:val="22"/>
              </w:rPr>
            </w:pPr>
            <w:r w:rsidRPr="00641BEF">
              <w:t>Выращивание льна и конопли (1.6)</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70"/>
        </w:trPr>
        <w:tc>
          <w:tcPr>
            <w:tcW w:w="3936" w:type="dxa"/>
          </w:tcPr>
          <w:p w:rsidR="00017BA3" w:rsidRPr="00641BEF" w:rsidRDefault="00017BA3" w:rsidP="00017BA3">
            <w:pPr>
              <w:suppressAutoHyphens/>
              <w:spacing w:line="240" w:lineRule="auto"/>
              <w:jc w:val="both"/>
              <w:rPr>
                <w:rFonts w:ascii="Times New Roman" w:hAnsi="Times New Roman"/>
                <w:sz w:val="24"/>
                <w:szCs w:val="24"/>
              </w:rPr>
            </w:pPr>
            <w:r w:rsidRPr="00641BEF">
              <w:rPr>
                <w:rFonts w:ascii="Times New Roman" w:hAnsi="Times New Roman"/>
                <w:sz w:val="24"/>
                <w:szCs w:val="24"/>
              </w:rPr>
              <w:t>Животноводство (1.7);</w:t>
            </w:r>
          </w:p>
        </w:tc>
        <w:tc>
          <w:tcPr>
            <w:tcW w:w="5532" w:type="dxa"/>
            <w:vMerge/>
          </w:tcPr>
          <w:p w:rsidR="00017BA3" w:rsidRPr="00641BEF" w:rsidRDefault="00017BA3" w:rsidP="00017BA3">
            <w:pPr>
              <w:pStyle w:val="ConsNormal"/>
              <w:widowControl/>
              <w:spacing w:before="0"/>
              <w:ind w:left="33" w:right="0" w:firstLine="0"/>
              <w:rPr>
                <w:rFonts w:ascii="Times New Roman" w:hAnsi="Times New Roman"/>
                <w:sz w:val="24"/>
                <w:szCs w:val="24"/>
              </w:rPr>
            </w:pPr>
          </w:p>
        </w:tc>
      </w:tr>
      <w:tr w:rsidR="00017BA3" w:rsidRPr="00641BEF" w:rsidTr="00017BA3">
        <w:trPr>
          <w:trHeight w:val="70"/>
        </w:trPr>
        <w:tc>
          <w:tcPr>
            <w:tcW w:w="3936" w:type="dxa"/>
          </w:tcPr>
          <w:p w:rsidR="00017BA3" w:rsidRPr="00641BEF" w:rsidRDefault="00017BA3" w:rsidP="00017BA3">
            <w:pPr>
              <w:pStyle w:val="ab"/>
              <w:jc w:val="left"/>
            </w:pPr>
            <w:r>
              <w:t>Скотоводство (1.8)</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70"/>
        </w:trPr>
        <w:tc>
          <w:tcPr>
            <w:tcW w:w="3936" w:type="dxa"/>
          </w:tcPr>
          <w:p w:rsidR="00017BA3" w:rsidRPr="00641BEF" w:rsidRDefault="00017BA3" w:rsidP="00017BA3">
            <w:pPr>
              <w:pStyle w:val="ab"/>
              <w:jc w:val="left"/>
            </w:pPr>
            <w:r>
              <w:t>Звероводство (1.9)</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70"/>
        </w:trPr>
        <w:tc>
          <w:tcPr>
            <w:tcW w:w="3936" w:type="dxa"/>
          </w:tcPr>
          <w:p w:rsidR="00017BA3" w:rsidRPr="00641BEF" w:rsidRDefault="00017BA3" w:rsidP="00017BA3">
            <w:pPr>
              <w:pStyle w:val="ab"/>
              <w:jc w:val="left"/>
            </w:pPr>
            <w:r>
              <w:t>Птицеводство (1.10)</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70"/>
        </w:trPr>
        <w:tc>
          <w:tcPr>
            <w:tcW w:w="3936" w:type="dxa"/>
          </w:tcPr>
          <w:p w:rsidR="00017BA3" w:rsidRPr="00641BEF" w:rsidRDefault="00017BA3" w:rsidP="00017BA3">
            <w:pPr>
              <w:pStyle w:val="ab"/>
              <w:jc w:val="left"/>
            </w:pPr>
            <w:r>
              <w:t>Свиноводство (1.11)</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Pr="00641BEF"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Рыбоводство (1.13)</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Пчеловодство (1.12)</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Ведение личного подсобного хозяйства на полевых участках (1.16)</w:t>
            </w:r>
          </w:p>
        </w:tc>
        <w:tc>
          <w:tcPr>
            <w:tcW w:w="5532" w:type="dxa"/>
          </w:tcPr>
          <w:p w:rsidR="00017BA3" w:rsidRPr="00641BEF" w:rsidRDefault="00017BA3" w:rsidP="00017BA3">
            <w:pPr>
              <w:pStyle w:val="ConsPlusNormal"/>
              <w:widowControl/>
              <w:ind w:firstLine="0"/>
              <w:rPr>
                <w:rFonts w:ascii="Times New Roman" w:hAnsi="Times New Roman" w:cs="Times New Roman"/>
                <w:sz w:val="24"/>
                <w:szCs w:val="24"/>
              </w:rPr>
            </w:pPr>
            <w:r w:rsidRPr="00641BEF">
              <w:rPr>
                <w:rFonts w:ascii="Times New Roman" w:hAnsi="Times New Roman" w:cs="Times New Roman"/>
                <w:sz w:val="24"/>
                <w:szCs w:val="24"/>
              </w:rPr>
              <w:t>Минимальный размер участка составляет 300 кв.м., максимальный размер участка – 20000 кв.м.</w:t>
            </w:r>
          </w:p>
          <w:p w:rsidR="00017BA3" w:rsidRPr="007F236D" w:rsidRDefault="00017BA3" w:rsidP="00017BA3">
            <w:pPr>
              <w:pStyle w:val="ConsNormal"/>
              <w:ind w:left="0" w:right="0" w:firstLine="0"/>
              <w:rPr>
                <w:rFonts w:ascii="Times New Roman" w:hAnsi="Times New Roman" w:cs="Times New Roman"/>
                <w:sz w:val="24"/>
                <w:szCs w:val="24"/>
              </w:rPr>
            </w:pPr>
            <w:r w:rsidRPr="007F236D">
              <w:rPr>
                <w:rFonts w:ascii="Times New Roman" w:hAnsi="Times New Roman" w:cs="Times New Roman"/>
                <w:sz w:val="24"/>
                <w:szCs w:val="24"/>
              </w:rPr>
              <w:t>Другие параметры не подлежат установлению</w:t>
            </w:r>
          </w:p>
        </w:tc>
      </w:tr>
      <w:tr w:rsidR="00017BA3" w:rsidRPr="00641BEF" w:rsidTr="00017BA3">
        <w:trPr>
          <w:trHeight w:val="433"/>
        </w:trPr>
        <w:tc>
          <w:tcPr>
            <w:tcW w:w="3936" w:type="dxa"/>
          </w:tcPr>
          <w:p w:rsidR="00017BA3" w:rsidRPr="00526C95"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Обеспечение</w:t>
            </w:r>
          </w:p>
          <w:p w:rsidR="00017BA3" w:rsidRPr="00526C95"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сельскохозяйственного</w:t>
            </w:r>
          </w:p>
          <w:p w:rsidR="00017BA3"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производства (1.18)</w:t>
            </w:r>
          </w:p>
        </w:tc>
        <w:tc>
          <w:tcPr>
            <w:tcW w:w="5532" w:type="dxa"/>
            <w:vMerge w:val="restart"/>
          </w:tcPr>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1. Предельные (минимальные и (или) максимальные) размеры земельных участков:</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площадь земельного участка- от 500 до 500000 кв.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ширина земельного участка – от 20 до 1000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длина земельного участка – от 20 до 2000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2. Минимальные отступы от границ земельных участков не подлежат установлению.</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3. Предельное количество этажей – не подлежит установлению.</w:t>
            </w:r>
          </w:p>
          <w:p w:rsidR="00017BA3" w:rsidRPr="007F236D" w:rsidRDefault="00017BA3" w:rsidP="00017BA3">
            <w:pPr>
              <w:autoSpaceDE w:val="0"/>
              <w:autoSpaceDN w:val="0"/>
              <w:adjustRightInd w:val="0"/>
              <w:spacing w:line="360" w:lineRule="exact"/>
              <w:jc w:val="both"/>
              <w:rPr>
                <w:rFonts w:ascii="Times New Roman" w:eastAsia="Times New Roman" w:hAnsi="Times New Roman"/>
                <w:sz w:val="24"/>
                <w:szCs w:val="24"/>
              </w:rPr>
            </w:pPr>
            <w:r w:rsidRPr="007F236D">
              <w:rPr>
                <w:rFonts w:ascii="Times New Roman" w:hAnsi="Times New Roman"/>
                <w:sz w:val="24"/>
                <w:szCs w:val="24"/>
              </w:rPr>
              <w:t>4. Максимальный процент застройки в границах земельного участка – не подлежит установлению.</w:t>
            </w:r>
          </w:p>
        </w:tc>
      </w:tr>
      <w:tr w:rsidR="00017BA3" w:rsidRPr="00641BEF" w:rsidTr="00017BA3">
        <w:trPr>
          <w:trHeight w:val="433"/>
        </w:trPr>
        <w:tc>
          <w:tcPr>
            <w:tcW w:w="3936" w:type="dxa"/>
          </w:tcPr>
          <w:p w:rsidR="00017BA3" w:rsidRPr="00526C95"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Сенокошение (1.19)</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Pr="00002716" w:rsidRDefault="00017BA3" w:rsidP="00017BA3">
            <w:pPr>
              <w:suppressAutoHyphens/>
              <w:spacing w:line="240" w:lineRule="auto"/>
              <w:jc w:val="both"/>
              <w:rPr>
                <w:rFonts w:ascii="Times New Roman" w:hAnsi="Times New Roman"/>
                <w:sz w:val="24"/>
                <w:szCs w:val="24"/>
              </w:rPr>
            </w:pPr>
            <w:r w:rsidRPr="00002716">
              <w:rPr>
                <w:rFonts w:ascii="Times New Roman" w:hAnsi="Times New Roman"/>
                <w:sz w:val="24"/>
                <w:szCs w:val="24"/>
                <w:lang w:eastAsia="ru-RU"/>
              </w:rPr>
              <w:t>Связь (6.8)</w:t>
            </w:r>
          </w:p>
        </w:tc>
        <w:tc>
          <w:tcPr>
            <w:tcW w:w="5532" w:type="dxa"/>
            <w:vMerge w:val="restart"/>
          </w:tcPr>
          <w:p w:rsidR="00017BA3" w:rsidRPr="00002716" w:rsidRDefault="00017BA3" w:rsidP="00017BA3">
            <w:pPr>
              <w:autoSpaceDE w:val="0"/>
              <w:autoSpaceDN w:val="0"/>
              <w:adjustRightInd w:val="0"/>
              <w:spacing w:line="360" w:lineRule="exact"/>
              <w:jc w:val="both"/>
              <w:rPr>
                <w:rFonts w:ascii="Times New Roman" w:eastAsia="Times New Roman" w:hAnsi="Times New Roman"/>
                <w:sz w:val="24"/>
                <w:szCs w:val="24"/>
              </w:rPr>
            </w:pPr>
            <w:r w:rsidRPr="00002716">
              <w:rPr>
                <w:rFonts w:ascii="Times New Roman" w:hAnsi="Times New Roman"/>
                <w:sz w:val="24"/>
                <w:szCs w:val="24"/>
              </w:rPr>
              <w:t>Не подлежат установлению</w:t>
            </w:r>
            <w:r>
              <w:rPr>
                <w:rFonts w:ascii="Times New Roman" w:hAnsi="Times New Roman"/>
                <w:sz w:val="24"/>
                <w:szCs w:val="24"/>
              </w:rPr>
              <w:t xml:space="preserve">. </w:t>
            </w:r>
            <w:r w:rsidRPr="00C664AF">
              <w:rPr>
                <w:rFonts w:ascii="Times New Roman" w:hAnsi="Times New Roman"/>
                <w:sz w:val="24"/>
                <w:szCs w:val="24"/>
              </w:rPr>
              <w:t>При новом строительстве устанавливаются в соответствии с документами по планировке территории</w:t>
            </w:r>
            <w:r>
              <w:rPr>
                <w:rFonts w:ascii="Times New Roman" w:hAnsi="Times New Roman"/>
                <w:sz w:val="24"/>
                <w:szCs w:val="24"/>
              </w:rPr>
              <w:t>.</w:t>
            </w:r>
          </w:p>
        </w:tc>
      </w:tr>
      <w:tr w:rsidR="00017BA3" w:rsidRPr="00641BEF" w:rsidTr="00017BA3">
        <w:trPr>
          <w:trHeight w:val="433"/>
        </w:trPr>
        <w:tc>
          <w:tcPr>
            <w:tcW w:w="3936" w:type="dxa"/>
          </w:tcPr>
          <w:p w:rsidR="00017BA3" w:rsidRPr="00002716" w:rsidRDefault="00017BA3" w:rsidP="00017BA3">
            <w:pPr>
              <w:suppressAutoHyphens/>
              <w:spacing w:line="240" w:lineRule="auto"/>
              <w:jc w:val="both"/>
              <w:rPr>
                <w:rFonts w:ascii="Times New Roman" w:hAnsi="Times New Roman"/>
                <w:sz w:val="24"/>
                <w:szCs w:val="24"/>
                <w:lang w:eastAsia="ru-RU"/>
              </w:rPr>
            </w:pPr>
            <w:r w:rsidRPr="00002716">
              <w:rPr>
                <w:rFonts w:ascii="Times New Roman" w:hAnsi="Times New Roman"/>
                <w:sz w:val="24"/>
                <w:szCs w:val="24"/>
              </w:rPr>
              <w:t>Коммунальное обслуживание (3.1)</w:t>
            </w:r>
          </w:p>
        </w:tc>
        <w:tc>
          <w:tcPr>
            <w:tcW w:w="5532" w:type="dxa"/>
            <w:vMerge/>
          </w:tcPr>
          <w:p w:rsidR="00017BA3" w:rsidRPr="00002716" w:rsidRDefault="00017BA3" w:rsidP="00017BA3">
            <w:pPr>
              <w:autoSpaceDE w:val="0"/>
              <w:autoSpaceDN w:val="0"/>
              <w:adjustRightInd w:val="0"/>
              <w:spacing w:line="360" w:lineRule="exact"/>
              <w:jc w:val="both"/>
              <w:rPr>
                <w:rFonts w:ascii="Times New Roman" w:hAnsi="Times New Roman"/>
                <w:sz w:val="24"/>
                <w:szCs w:val="24"/>
              </w:rPr>
            </w:pPr>
          </w:p>
        </w:tc>
      </w:tr>
      <w:tr w:rsidR="00017BA3" w:rsidRPr="00641BEF" w:rsidTr="00017BA3">
        <w:trPr>
          <w:trHeight w:val="433"/>
        </w:trPr>
        <w:tc>
          <w:tcPr>
            <w:tcW w:w="3936" w:type="dxa"/>
          </w:tcPr>
          <w:p w:rsidR="00017BA3" w:rsidRPr="00002716"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Трубопроводный транспорт (7.5)</w:t>
            </w:r>
          </w:p>
        </w:tc>
        <w:tc>
          <w:tcPr>
            <w:tcW w:w="5532" w:type="dxa"/>
            <w:vMerge/>
          </w:tcPr>
          <w:p w:rsidR="00017BA3" w:rsidRPr="00002716" w:rsidRDefault="00017BA3" w:rsidP="00017BA3">
            <w:pPr>
              <w:autoSpaceDE w:val="0"/>
              <w:autoSpaceDN w:val="0"/>
              <w:adjustRightInd w:val="0"/>
              <w:spacing w:line="360" w:lineRule="exact"/>
              <w:jc w:val="both"/>
              <w:rPr>
                <w:rFonts w:ascii="Times New Roman" w:hAnsi="Times New Roman"/>
                <w:sz w:val="24"/>
                <w:szCs w:val="24"/>
              </w:rPr>
            </w:pPr>
          </w:p>
        </w:tc>
      </w:tr>
    </w:tbl>
    <w:p w:rsidR="00017BA3"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tbl>
      <w:tblPr>
        <w:tblStyle w:val="af2"/>
        <w:tblW w:w="9468" w:type="dxa"/>
        <w:tblLook w:val="04A0"/>
      </w:tblPr>
      <w:tblGrid>
        <w:gridCol w:w="3936"/>
        <w:gridCol w:w="5532"/>
      </w:tblGrid>
      <w:tr w:rsidR="00017BA3" w:rsidRPr="00641BEF" w:rsidTr="00017BA3">
        <w:tc>
          <w:tcPr>
            <w:tcW w:w="3936" w:type="dxa"/>
          </w:tcPr>
          <w:p w:rsidR="00017BA3" w:rsidRPr="00641BEF" w:rsidRDefault="00017BA3" w:rsidP="00017BA3">
            <w:pPr>
              <w:suppressAutoHyphens/>
              <w:spacing w:line="240" w:lineRule="atLeast"/>
              <w:rPr>
                <w:rFonts w:ascii="Times New Roman" w:hAnsi="Times New Roman"/>
                <w:b/>
                <w:sz w:val="24"/>
                <w:szCs w:val="24"/>
              </w:rPr>
            </w:pPr>
            <w:r w:rsidRPr="00641BEF">
              <w:rPr>
                <w:rFonts w:ascii="Times New Roman" w:hAnsi="Times New Roman"/>
                <w:b/>
                <w:sz w:val="24"/>
                <w:szCs w:val="24"/>
              </w:rPr>
              <w:t>Вид использования</w:t>
            </w:r>
          </w:p>
        </w:tc>
        <w:tc>
          <w:tcPr>
            <w:tcW w:w="5532" w:type="dxa"/>
          </w:tcPr>
          <w:p w:rsidR="00017BA3" w:rsidRPr="00641BEF" w:rsidRDefault="00017BA3" w:rsidP="00017BA3">
            <w:pPr>
              <w:suppressAutoHyphens/>
              <w:spacing w:line="240" w:lineRule="atLeast"/>
              <w:rPr>
                <w:rFonts w:ascii="Times New Roman" w:hAnsi="Times New Roman"/>
                <w:sz w:val="24"/>
                <w:szCs w:val="24"/>
              </w:rPr>
            </w:pPr>
            <w:r w:rsidRPr="00641BE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641BEF" w:rsidTr="00017BA3">
        <w:tc>
          <w:tcPr>
            <w:tcW w:w="3936" w:type="dxa"/>
          </w:tcPr>
          <w:p w:rsidR="00017BA3" w:rsidRPr="00641BEF" w:rsidRDefault="00017BA3" w:rsidP="00017BA3">
            <w:pPr>
              <w:pStyle w:val="ab"/>
            </w:pPr>
            <w:r w:rsidRPr="00641BEF">
              <w:t xml:space="preserve">Питомники </w:t>
            </w:r>
            <w:r>
              <w:t>(1.17)</w:t>
            </w:r>
          </w:p>
        </w:tc>
        <w:tc>
          <w:tcPr>
            <w:tcW w:w="5532" w:type="dxa"/>
          </w:tcPr>
          <w:p w:rsidR="00017BA3" w:rsidRPr="00641BEF" w:rsidRDefault="00017BA3" w:rsidP="00017BA3">
            <w:pPr>
              <w:pStyle w:val="a9"/>
              <w:ind w:firstLine="0"/>
              <w:rPr>
                <w:rStyle w:val="5"/>
                <w:b w:val="0"/>
                <w:i w:val="0"/>
                <w:sz w:val="24"/>
                <w:szCs w:val="24"/>
                <w:u w:val="none"/>
                <w:lang w:val="ru-RU"/>
              </w:rPr>
            </w:pPr>
            <w:r w:rsidRPr="00641BEF">
              <w:rPr>
                <w:rStyle w:val="5"/>
                <w:b w:val="0"/>
                <w:i w:val="0"/>
                <w:sz w:val="24"/>
                <w:szCs w:val="24"/>
                <w:u w:val="none"/>
                <w:lang w:val="ru-RU"/>
              </w:rPr>
              <w:t>Не подлежат установлению</w:t>
            </w:r>
          </w:p>
        </w:tc>
      </w:tr>
    </w:tbl>
    <w:p w:rsidR="00017BA3" w:rsidRPr="000E39DF" w:rsidRDefault="00017BA3" w:rsidP="00017BA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468" w:type="dxa"/>
        <w:tblLook w:val="04A0"/>
      </w:tblPr>
      <w:tblGrid>
        <w:gridCol w:w="4077"/>
        <w:gridCol w:w="5391"/>
      </w:tblGrid>
      <w:tr w:rsidR="00017BA3" w:rsidRPr="00641BEF" w:rsidTr="00017BA3">
        <w:tc>
          <w:tcPr>
            <w:tcW w:w="4077" w:type="dxa"/>
          </w:tcPr>
          <w:p w:rsidR="00017BA3" w:rsidRPr="00641BEF" w:rsidRDefault="00017BA3" w:rsidP="00017BA3">
            <w:pPr>
              <w:suppressAutoHyphens/>
              <w:spacing w:line="240" w:lineRule="atLeast"/>
              <w:rPr>
                <w:rFonts w:ascii="Times New Roman" w:hAnsi="Times New Roman"/>
                <w:b/>
                <w:sz w:val="24"/>
                <w:szCs w:val="24"/>
              </w:rPr>
            </w:pPr>
            <w:r w:rsidRPr="00641BEF">
              <w:rPr>
                <w:rFonts w:ascii="Times New Roman" w:hAnsi="Times New Roman"/>
                <w:b/>
                <w:sz w:val="24"/>
                <w:szCs w:val="24"/>
              </w:rPr>
              <w:t>Вид использования</w:t>
            </w:r>
          </w:p>
        </w:tc>
        <w:tc>
          <w:tcPr>
            <w:tcW w:w="5391" w:type="dxa"/>
          </w:tcPr>
          <w:p w:rsidR="00017BA3" w:rsidRPr="00641BEF" w:rsidRDefault="00017BA3" w:rsidP="00017BA3">
            <w:pPr>
              <w:suppressAutoHyphens/>
              <w:spacing w:line="240" w:lineRule="atLeast"/>
              <w:rPr>
                <w:rFonts w:ascii="Times New Roman" w:hAnsi="Times New Roman"/>
                <w:sz w:val="24"/>
                <w:szCs w:val="24"/>
              </w:rPr>
            </w:pPr>
            <w:r w:rsidRPr="00641BE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641BEF" w:rsidTr="00017BA3">
        <w:tc>
          <w:tcPr>
            <w:tcW w:w="4077" w:type="dxa"/>
          </w:tcPr>
          <w:p w:rsidR="00017BA3" w:rsidRPr="00526C95"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Хранение и переработка</w:t>
            </w:r>
          </w:p>
          <w:p w:rsidR="00017BA3" w:rsidRPr="00526C95"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сельскохозяйственной</w:t>
            </w:r>
          </w:p>
          <w:p w:rsidR="00017BA3" w:rsidRPr="00641BEF" w:rsidRDefault="00017BA3" w:rsidP="00017BA3">
            <w:pPr>
              <w:suppressAutoHyphens/>
              <w:spacing w:line="240" w:lineRule="atLeast"/>
              <w:jc w:val="left"/>
              <w:rPr>
                <w:rFonts w:ascii="Times New Roman" w:hAnsi="Times New Roman"/>
                <w:b/>
                <w:sz w:val="24"/>
                <w:szCs w:val="24"/>
              </w:rPr>
            </w:pPr>
            <w:r w:rsidRPr="00526C95">
              <w:rPr>
                <w:rFonts w:ascii="Times New Roman" w:hAnsi="Times New Roman"/>
                <w:sz w:val="24"/>
                <w:szCs w:val="24"/>
              </w:rPr>
              <w:t>продукции (1.15)</w:t>
            </w:r>
          </w:p>
        </w:tc>
        <w:tc>
          <w:tcPr>
            <w:tcW w:w="5391" w:type="dxa"/>
          </w:tcPr>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1. Предельные (минимальные и (или) максимальные) размеры земельных участков:</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площадь земельного участка- от 500 до 500000 кв.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ширина земельного участка – от 20 до 1000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длина земельного участка – от 20 до 2000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2. Минимальные отступы от границ земельных участков не подлежат установлению.</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3. Предельное количество этажей – не подлежит установлению.</w:t>
            </w:r>
          </w:p>
          <w:p w:rsidR="00017BA3" w:rsidRPr="007D27A9" w:rsidRDefault="00017BA3" w:rsidP="00017BA3">
            <w:pPr>
              <w:pStyle w:val="a9"/>
              <w:ind w:firstLine="0"/>
              <w:rPr>
                <w:lang w:val="ru-RU"/>
              </w:rPr>
            </w:pPr>
            <w:r w:rsidRPr="007D27A9">
              <w:rPr>
                <w:lang w:val="ru-RU"/>
              </w:rPr>
              <w:t>4. Максимальный процент застройки в границах земельного участка – не подлежит установлению.</w:t>
            </w:r>
          </w:p>
        </w:tc>
      </w:tr>
      <w:tr w:rsidR="00017BA3" w:rsidRPr="00641BEF" w:rsidTr="00017BA3">
        <w:tc>
          <w:tcPr>
            <w:tcW w:w="4077" w:type="dxa"/>
          </w:tcPr>
          <w:p w:rsidR="00017BA3" w:rsidRPr="00641BEF" w:rsidRDefault="00017BA3" w:rsidP="00017BA3">
            <w:pPr>
              <w:pStyle w:val="a9"/>
              <w:ind w:firstLine="0"/>
              <w:rPr>
                <w:lang w:val="ru-RU"/>
              </w:rPr>
            </w:pPr>
            <w:r>
              <w:rPr>
                <w:lang w:val="ru-RU" w:eastAsia="ru-RU"/>
              </w:rPr>
              <w:t>Жилая застройка (2.0)</w:t>
            </w:r>
          </w:p>
        </w:tc>
        <w:tc>
          <w:tcPr>
            <w:tcW w:w="5391" w:type="dxa"/>
            <w:vMerge w:val="restart"/>
          </w:tcPr>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C57DDD">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площадь земельного участка (</w:t>
            </w:r>
            <w:r>
              <w:rPr>
                <w:rFonts w:ascii="Times New Roman" w:hAnsi="Times New Roman" w:cs="Times New Roman"/>
                <w:sz w:val="24"/>
                <w:szCs w:val="24"/>
              </w:rPr>
              <w:t xml:space="preserve">ЛПХ, </w:t>
            </w:r>
            <w:r w:rsidRPr="00DE7B22">
              <w:rPr>
                <w:rFonts w:ascii="Times New Roman" w:hAnsi="Times New Roman" w:cs="Times New Roman"/>
                <w:sz w:val="24"/>
                <w:szCs w:val="24"/>
              </w:rPr>
              <w:t>блокированная, многоквартирная застройки) – от 300 до 20000 кв.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4E618C">
              <w:rPr>
                <w:rFonts w:ascii="Times New Roman" w:hAnsi="Times New Roman" w:cs="Times New Roman"/>
                <w:sz w:val="24"/>
                <w:szCs w:val="24"/>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017BA3" w:rsidRPr="00DE7B22" w:rsidRDefault="00017BA3" w:rsidP="00017BA3">
            <w:pPr>
              <w:pStyle w:val="ConsNormal"/>
              <w:widowControl/>
              <w:spacing w:before="0"/>
              <w:ind w:left="33" w:right="0" w:firstLine="0"/>
              <w:jc w:val="left"/>
              <w:rPr>
                <w:rFonts w:ascii="Times New Roman" w:hAnsi="Times New Roman" w:cs="Times New Roman"/>
                <w:sz w:val="24"/>
                <w:szCs w:val="24"/>
              </w:rPr>
            </w:pPr>
            <w:r w:rsidRPr="00DE7B22">
              <w:rPr>
                <w:rFonts w:ascii="Times New Roman" w:hAnsi="Times New Roman" w:cs="Times New Roman"/>
                <w:sz w:val="24"/>
                <w:szCs w:val="24"/>
              </w:rPr>
              <w:t>площадь земельного участка (ИЖС</w:t>
            </w:r>
            <w:r>
              <w:rPr>
                <w:rFonts w:ascii="Times New Roman" w:hAnsi="Times New Roman" w:cs="Times New Roman"/>
                <w:sz w:val="24"/>
                <w:szCs w:val="24"/>
              </w:rPr>
              <w:t>, жилой застройки</w:t>
            </w:r>
            <w:r w:rsidRPr="00DE7B22">
              <w:rPr>
                <w:rFonts w:ascii="Times New Roman" w:hAnsi="Times New Roman" w:cs="Times New Roman"/>
                <w:sz w:val="24"/>
                <w:szCs w:val="24"/>
              </w:rPr>
              <w:t>)– от 300 до 1500 кв.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F257EA">
              <w:rPr>
                <w:rFonts w:ascii="Times New Roman" w:hAnsi="Times New Roman" w:cs="Times New Roman"/>
                <w:sz w:val="24"/>
                <w:szCs w:val="24"/>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2. Минимальный отступ линии застройки от красной линии при новом строительстве:</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не менее </w:t>
            </w:r>
            <w:smartTag w:uri="urn:schemas-microsoft-com:office:smarttags" w:element="metricconverter">
              <w:smartTagPr>
                <w:attr w:name="ProductID" w:val="5 м"/>
              </w:smartTagPr>
              <w:r w:rsidRPr="00DE7B22">
                <w:rPr>
                  <w:rFonts w:ascii="Times New Roman" w:hAnsi="Times New Roman"/>
                  <w:sz w:val="24"/>
                  <w:szCs w:val="24"/>
                </w:rPr>
                <w:t>5 м</w:t>
              </w:r>
            </w:smartTag>
            <w:r w:rsidRPr="00DE7B22">
              <w:rPr>
                <w:rFonts w:ascii="Times New Roman" w:hAnsi="Times New Roman"/>
                <w:sz w:val="24"/>
                <w:szCs w:val="24"/>
              </w:rPr>
              <w:t xml:space="preserve"> со стороны улиц;</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не мене </w:t>
            </w:r>
            <w:smartTag w:uri="urn:schemas-microsoft-com:office:smarttags" w:element="metricconverter">
              <w:smartTagPr>
                <w:attr w:name="ProductID" w:val="3 м"/>
              </w:smartTagPr>
              <w:r w:rsidRPr="00DE7B22">
                <w:rPr>
                  <w:rFonts w:ascii="Times New Roman" w:hAnsi="Times New Roman"/>
                  <w:sz w:val="24"/>
                  <w:szCs w:val="24"/>
                </w:rPr>
                <w:t>3 м</w:t>
              </w:r>
            </w:smartTag>
            <w:r w:rsidRPr="00DE7B22">
              <w:rPr>
                <w:rFonts w:ascii="Times New Roman" w:hAnsi="Times New Roman"/>
                <w:sz w:val="24"/>
                <w:szCs w:val="24"/>
              </w:rPr>
              <w:t xml:space="preserve"> со стороны проездов;</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в районе существующей застройки – в соответствии со сложившейся ситуацией.</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3. Минимальные отступы от границ соседнего участка до:</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жилого дома – 3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хозяйственных и прочих </w:t>
            </w:r>
            <w:r>
              <w:rPr>
                <w:rFonts w:ascii="Times New Roman" w:hAnsi="Times New Roman"/>
                <w:sz w:val="24"/>
                <w:szCs w:val="24"/>
              </w:rPr>
              <w:t>сооружений– 1</w:t>
            </w:r>
            <w:r w:rsidRPr="00DE7B22">
              <w:rPr>
                <w:rFonts w:ascii="Times New Roman" w:hAnsi="Times New Roman"/>
                <w:sz w:val="24"/>
                <w:szCs w:val="24"/>
              </w:rPr>
              <w:t xml:space="preserve">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открытой автостоянки –1 м;</w:t>
            </w:r>
          </w:p>
          <w:p w:rsidR="00017BA3" w:rsidRPr="00DE7B22" w:rsidRDefault="00017BA3" w:rsidP="00017BA3">
            <w:pPr>
              <w:spacing w:line="240" w:lineRule="auto"/>
              <w:jc w:val="both"/>
              <w:rPr>
                <w:rFonts w:ascii="Times New Roman" w:hAnsi="Times New Roman"/>
                <w:sz w:val="24"/>
                <w:szCs w:val="24"/>
              </w:rPr>
            </w:pPr>
            <w:r>
              <w:rPr>
                <w:rFonts w:ascii="Times New Roman" w:hAnsi="Times New Roman"/>
                <w:sz w:val="24"/>
                <w:szCs w:val="24"/>
              </w:rPr>
              <w:t>- отдельно стоящего гаража – 1</w:t>
            </w:r>
            <w:r w:rsidRPr="00DE7B22">
              <w:rPr>
                <w:rFonts w:ascii="Times New Roman" w:hAnsi="Times New Roman"/>
                <w:sz w:val="24"/>
                <w:szCs w:val="24"/>
              </w:rPr>
              <w:t xml:space="preserve"> м;</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4. Минимальное расстояние от окон жилых помещений:</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соседнего жилого дома и хозяйственных </w:t>
            </w:r>
            <w:r>
              <w:rPr>
                <w:rFonts w:ascii="Times New Roman" w:hAnsi="Times New Roman"/>
                <w:sz w:val="24"/>
                <w:szCs w:val="24"/>
              </w:rPr>
              <w:t xml:space="preserve">сооружений </w:t>
            </w:r>
            <w:r w:rsidRPr="00DE7B22">
              <w:rPr>
                <w:rFonts w:ascii="Times New Roman" w:hAnsi="Times New Roman"/>
                <w:sz w:val="24"/>
                <w:szCs w:val="24"/>
              </w:rPr>
              <w:t xml:space="preserve">на соседнем участке – 6 м; </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DE7B22">
                <w:rPr>
                  <w:rFonts w:ascii="Times New Roman" w:hAnsi="Times New Roman"/>
                  <w:sz w:val="24"/>
                  <w:szCs w:val="24"/>
                </w:rPr>
                <w:t>6 м</w:t>
              </w:r>
            </w:smartTag>
            <w:r w:rsidRPr="00DE7B22">
              <w:rPr>
                <w:rFonts w:ascii="Times New Roman" w:hAnsi="Times New Roman"/>
                <w:sz w:val="24"/>
                <w:szCs w:val="24"/>
              </w:rPr>
              <w:t xml:space="preserve"> до </w:t>
            </w:r>
            <w:smartTag w:uri="urn:schemas-microsoft-com:office:smarttags" w:element="metricconverter">
              <w:smartTagPr>
                <w:attr w:name="ProductID" w:val="15 м"/>
              </w:smartTagPr>
              <w:r w:rsidRPr="00DE7B22">
                <w:rPr>
                  <w:rFonts w:ascii="Times New Roman" w:hAnsi="Times New Roman"/>
                  <w:sz w:val="24"/>
                  <w:szCs w:val="24"/>
                </w:rPr>
                <w:t>15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DE7B22">
                <w:rPr>
                  <w:rFonts w:ascii="Times New Roman" w:hAnsi="Times New Roman"/>
                  <w:sz w:val="24"/>
                  <w:szCs w:val="24"/>
                </w:rPr>
                <w:t>15 м</w:t>
              </w:r>
            </w:smartTag>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DE7B22">
                <w:rPr>
                  <w:rFonts w:ascii="Times New Roman" w:hAnsi="Times New Roman"/>
                  <w:sz w:val="24"/>
                  <w:szCs w:val="24"/>
                </w:rPr>
                <w:t>12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5. Минимальное расстояние от границ соседнего участка:</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построек для содержания скота и птицы не менее - </w:t>
            </w:r>
            <w:smartTag w:uri="urn:schemas-microsoft-com:office:smarttags" w:element="metricconverter">
              <w:smartTagPr>
                <w:attr w:name="ProductID" w:val="4 м"/>
              </w:smartTagPr>
              <w:r w:rsidRPr="00DE7B22">
                <w:rPr>
                  <w:rFonts w:ascii="Times New Roman" w:hAnsi="Times New Roman"/>
                  <w:sz w:val="24"/>
                  <w:szCs w:val="24"/>
                </w:rPr>
                <w:t>4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стволов высокорослых деревьев – </w:t>
            </w:r>
            <w:smartTag w:uri="urn:schemas-microsoft-com:office:smarttags" w:element="metricconverter">
              <w:smartTagPr>
                <w:attr w:name="ProductID" w:val="4 м"/>
              </w:smartTagPr>
              <w:r w:rsidRPr="00DE7B22">
                <w:rPr>
                  <w:rFonts w:ascii="Times New Roman" w:hAnsi="Times New Roman"/>
                  <w:sz w:val="24"/>
                  <w:szCs w:val="24"/>
                </w:rPr>
                <w:t>4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стволов среднерослых деревьев – </w:t>
            </w:r>
            <w:smartTag w:uri="urn:schemas-microsoft-com:office:smarttags" w:element="metricconverter">
              <w:smartTagPr>
                <w:attr w:name="ProductID" w:val="2 м"/>
              </w:smartTagPr>
              <w:r w:rsidRPr="00DE7B22">
                <w:rPr>
                  <w:rFonts w:ascii="Times New Roman" w:hAnsi="Times New Roman"/>
                  <w:sz w:val="24"/>
                  <w:szCs w:val="24"/>
                </w:rPr>
                <w:t>2 м</w:t>
              </w:r>
            </w:smartTag>
            <w:r w:rsidRPr="00DE7B22">
              <w:rPr>
                <w:rFonts w:ascii="Times New Roman" w:hAnsi="Times New Roman"/>
                <w:sz w:val="24"/>
                <w:szCs w:val="24"/>
              </w:rPr>
              <w:t>;</w:t>
            </w:r>
          </w:p>
          <w:p w:rsidR="00017BA3" w:rsidRPr="00DE7B22" w:rsidRDefault="00017BA3" w:rsidP="00017BA3">
            <w:pPr>
              <w:spacing w:line="240" w:lineRule="auto"/>
              <w:jc w:val="both"/>
              <w:rPr>
                <w:rFonts w:ascii="Times New Roman" w:hAnsi="Times New Roman"/>
                <w:sz w:val="24"/>
                <w:szCs w:val="24"/>
              </w:rPr>
            </w:pPr>
            <w:r w:rsidRPr="00DE7B22">
              <w:rPr>
                <w:rFonts w:ascii="Times New Roman" w:hAnsi="Times New Roman"/>
                <w:sz w:val="24"/>
                <w:szCs w:val="24"/>
              </w:rPr>
              <w:t xml:space="preserve">- до кустарников – </w:t>
            </w:r>
            <w:smartTag w:uri="urn:schemas-microsoft-com:office:smarttags" w:element="metricconverter">
              <w:smartTagPr>
                <w:attr w:name="ProductID" w:val="1 м"/>
              </w:smartTagPr>
              <w:r w:rsidRPr="00DE7B22">
                <w:rPr>
                  <w:rFonts w:ascii="Times New Roman" w:hAnsi="Times New Roman"/>
                  <w:sz w:val="24"/>
                  <w:szCs w:val="24"/>
                </w:rPr>
                <w:t>1 м</w:t>
              </w:r>
            </w:smartTag>
            <w:r w:rsidRPr="00DE7B22">
              <w:rPr>
                <w:rFonts w:ascii="Times New Roman" w:hAnsi="Times New Roman"/>
                <w:sz w:val="24"/>
                <w:szCs w:val="24"/>
              </w:rPr>
              <w:t>.</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6. Предельное количество этажей – не более 3 этажей.</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Предельное количество этажей – для хозяйственных построек не более 1 этажа.</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7. Максимальная высота жилого дома – 12 м.</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8. Максимальный процент застройки в границах земельного участка – 60 %.</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9. Иные показатели - высота ограждения земельных участков не более 2,0 м, на границе с соседними участками ограждения должны быть продуваемые, сетчатые или решётчатые с целью минимального затемнения. Сплошное ограждение допускается по согласованию с собственниками соседних участков.</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sz w:val="24"/>
                <w:szCs w:val="24"/>
              </w:rPr>
              <w:t>Вспомогательные сооружения</w:t>
            </w:r>
            <w:r w:rsidRPr="00DE7B22">
              <w:rPr>
                <w:rFonts w:ascii="Times New Roman" w:hAnsi="Times New Roman"/>
                <w:sz w:val="24"/>
                <w:szCs w:val="24"/>
              </w:rPr>
              <w:t>, за исключением гаражей, размещать со стороны улиц не допускается.</w:t>
            </w:r>
          </w:p>
          <w:p w:rsidR="00017BA3" w:rsidRPr="00DE7B22"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xml:space="preserve">Высота ворот гаражей – не более </w:t>
            </w:r>
            <w:smartTag w:uri="urn:schemas-microsoft-com:office:smarttags" w:element="metricconverter">
              <w:smartTagPr>
                <w:attr w:name="ProductID" w:val="2,5 м"/>
              </w:smartTagPr>
              <w:r w:rsidRPr="00DE7B22">
                <w:rPr>
                  <w:rFonts w:ascii="Times New Roman" w:hAnsi="Times New Roman" w:cs="Times New Roman"/>
                  <w:sz w:val="24"/>
                  <w:szCs w:val="24"/>
                </w:rPr>
                <w:t>2,5 м</w:t>
              </w:r>
            </w:smartTag>
            <w:r w:rsidRPr="00DE7B22">
              <w:rPr>
                <w:rFonts w:ascii="Times New Roman" w:hAnsi="Times New Roman" w:cs="Times New Roman"/>
                <w:sz w:val="24"/>
                <w:szCs w:val="24"/>
              </w:rPr>
              <w:t>.</w:t>
            </w:r>
          </w:p>
          <w:p w:rsidR="00017BA3" w:rsidRPr="00DE7B22" w:rsidRDefault="00017BA3" w:rsidP="00017BA3">
            <w:pPr>
              <w:pStyle w:val="ConsNormal"/>
              <w:widowControl/>
              <w:spacing w:before="0"/>
              <w:ind w:left="0" w:right="0" w:firstLine="0"/>
              <w:rPr>
                <w:rFonts w:ascii="Times New Roman" w:hAnsi="Times New Roman" w:cs="Times New Roman"/>
                <w:sz w:val="24"/>
                <w:szCs w:val="24"/>
              </w:rPr>
            </w:pPr>
            <w:r w:rsidRPr="00DE7B22">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жилого дома.</w:t>
            </w:r>
          </w:p>
          <w:p w:rsidR="00017BA3" w:rsidRPr="00F446F7"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Расстояние между жилыми домами при новом строительстве в соответствии с нормами противопожарной безопасности, инсоляции и освещенности.</w:t>
            </w:r>
            <w:r>
              <w:rPr>
                <w:rFonts w:ascii="Times New Roman" w:hAnsi="Times New Roman" w:cs="Times New Roman"/>
                <w:sz w:val="24"/>
                <w:szCs w:val="24"/>
              </w:rPr>
              <w:t xml:space="preserve"> </w:t>
            </w:r>
            <w:r w:rsidRPr="00DE7B22">
              <w:rPr>
                <w:rFonts w:ascii="Times New Roman" w:hAnsi="Times New Roman"/>
                <w:sz w:val="24"/>
                <w:szCs w:val="24"/>
              </w:rPr>
              <w:t>Уклон крыши следует принимать в сторону своего земельного участка</w:t>
            </w:r>
            <w:r>
              <w:rPr>
                <w:rFonts w:ascii="Times New Roman" w:hAnsi="Times New Roman"/>
                <w:sz w:val="24"/>
                <w:szCs w:val="24"/>
              </w:rPr>
              <w:t>.</w:t>
            </w:r>
          </w:p>
        </w:tc>
      </w:tr>
      <w:tr w:rsidR="00017BA3" w:rsidRPr="00641BEF" w:rsidTr="00017BA3">
        <w:tc>
          <w:tcPr>
            <w:tcW w:w="4077" w:type="dxa"/>
          </w:tcPr>
          <w:p w:rsidR="00017BA3" w:rsidRPr="00641BEF" w:rsidRDefault="00017BA3" w:rsidP="00017BA3">
            <w:pPr>
              <w:suppressAutoHyphens/>
              <w:spacing w:line="240" w:lineRule="auto"/>
              <w:jc w:val="both"/>
              <w:rPr>
                <w:rFonts w:ascii="Times New Roman" w:eastAsia="Times New Roman" w:hAnsi="Times New Roman"/>
                <w:i/>
                <w:sz w:val="24"/>
                <w:szCs w:val="24"/>
                <w:lang w:eastAsia="ru-RU"/>
              </w:rPr>
            </w:pPr>
            <w:r>
              <w:rPr>
                <w:rFonts w:ascii="Times New Roman" w:hAnsi="Times New Roman"/>
                <w:sz w:val="24"/>
                <w:szCs w:val="24"/>
              </w:rPr>
              <w:t>Для ведения личного подсобного хозяйства (приусадебный земельный участок) (2.2)</w:t>
            </w:r>
          </w:p>
        </w:tc>
        <w:tc>
          <w:tcPr>
            <w:tcW w:w="5391" w:type="dxa"/>
            <w:vMerge/>
          </w:tcPr>
          <w:p w:rsidR="00017BA3" w:rsidRPr="00F446F7" w:rsidRDefault="00017BA3" w:rsidP="00017BA3">
            <w:pPr>
              <w:pStyle w:val="ConsNormal"/>
              <w:widowControl/>
              <w:spacing w:before="0"/>
              <w:ind w:left="0" w:right="0" w:firstLine="0"/>
              <w:rPr>
                <w:rFonts w:ascii="Times New Roman" w:hAnsi="Times New Roman" w:cs="Times New Roman"/>
                <w:sz w:val="24"/>
                <w:szCs w:val="24"/>
              </w:rPr>
            </w:pPr>
          </w:p>
        </w:tc>
      </w:tr>
      <w:tr w:rsidR="00017BA3" w:rsidRPr="00641BEF" w:rsidTr="00017BA3">
        <w:tc>
          <w:tcPr>
            <w:tcW w:w="4077" w:type="dxa"/>
          </w:tcPr>
          <w:p w:rsidR="00017BA3" w:rsidRPr="00641BEF" w:rsidRDefault="00017BA3" w:rsidP="00017BA3">
            <w:pPr>
              <w:suppressAutoHyphens/>
              <w:spacing w:line="240" w:lineRule="auto"/>
              <w:jc w:val="both"/>
              <w:rPr>
                <w:rFonts w:ascii="Times New Roman" w:eastAsia="Times New Roman" w:hAnsi="Times New Roman"/>
                <w:i/>
                <w:sz w:val="24"/>
                <w:szCs w:val="24"/>
                <w:lang w:eastAsia="ru-RU"/>
              </w:rPr>
            </w:pPr>
            <w:r w:rsidRPr="00641BEF">
              <w:rPr>
                <w:rFonts w:ascii="Times New Roman" w:hAnsi="Times New Roman"/>
                <w:sz w:val="24"/>
                <w:szCs w:val="24"/>
              </w:rPr>
              <w:t>Общее пользование водными объектами (11.1</w:t>
            </w:r>
            <w:r>
              <w:rPr>
                <w:rFonts w:ascii="Times New Roman" w:hAnsi="Times New Roman"/>
                <w:sz w:val="24"/>
                <w:szCs w:val="24"/>
              </w:rPr>
              <w:t>)</w:t>
            </w:r>
          </w:p>
        </w:tc>
        <w:tc>
          <w:tcPr>
            <w:tcW w:w="5391" w:type="dxa"/>
          </w:tcPr>
          <w:p w:rsidR="00017BA3" w:rsidRPr="00F446F7" w:rsidRDefault="00017BA3" w:rsidP="00017BA3">
            <w:pPr>
              <w:pStyle w:val="ConsNormal"/>
              <w:widowControl/>
              <w:spacing w:before="0"/>
              <w:ind w:left="0" w:right="0" w:firstLine="0"/>
              <w:rPr>
                <w:rFonts w:ascii="Times New Roman" w:hAnsi="Times New Roman" w:cs="Times New Roman"/>
                <w:sz w:val="24"/>
                <w:szCs w:val="24"/>
              </w:rPr>
            </w:pPr>
            <w:r w:rsidRPr="00F446F7">
              <w:rPr>
                <w:rFonts w:ascii="Times New Roman" w:hAnsi="Times New Roman" w:cs="Times New Roman"/>
                <w:sz w:val="24"/>
                <w:szCs w:val="24"/>
              </w:rPr>
              <w:t>Не подлежат установлению</w:t>
            </w:r>
          </w:p>
        </w:tc>
      </w:tr>
      <w:tr w:rsidR="00017BA3" w:rsidRPr="00641BEF" w:rsidTr="00017BA3">
        <w:tc>
          <w:tcPr>
            <w:tcW w:w="4077" w:type="dxa"/>
          </w:tcPr>
          <w:p w:rsidR="00017BA3" w:rsidRPr="00641BEF" w:rsidRDefault="00017BA3" w:rsidP="00017BA3">
            <w:pPr>
              <w:pStyle w:val="ab"/>
              <w:rPr>
                <w:i/>
                <w:sz w:val="22"/>
                <w:szCs w:val="22"/>
              </w:rPr>
            </w:pPr>
            <w:r w:rsidRPr="00641BEF">
              <w:t>Недропользование (6.1)</w:t>
            </w:r>
          </w:p>
        </w:tc>
        <w:tc>
          <w:tcPr>
            <w:tcW w:w="5391" w:type="dxa"/>
          </w:tcPr>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1. Предельные (минимальные и (или) максимальные) размеры земельных участков:</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 площадь земельного участка - от 10 до 15000000 кв. м;</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2. Минимальные отступы от границ земельных участков – не устанавливается.</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3. Предельное количество этажей – не устанавливается</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4. Максимальный процент застройки в границах земельного участка – не устанавливается</w:t>
            </w:r>
          </w:p>
        </w:tc>
      </w:tr>
    </w:tbl>
    <w:p w:rsidR="00017BA3" w:rsidRDefault="00017BA3" w:rsidP="00017BA3">
      <w:pPr>
        <w:pStyle w:val="a9"/>
        <w:ind w:firstLine="0"/>
        <w:rPr>
          <w:lang w:val="ru-RU"/>
        </w:rPr>
      </w:pPr>
    </w:p>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Pr="00801405" w:rsidRDefault="00017BA3" w:rsidP="00017BA3">
      <w:pPr>
        <w:pStyle w:val="a9"/>
        <w:rPr>
          <w:lang w:val="ru-RU"/>
        </w:rPr>
      </w:pPr>
      <w:r>
        <w:rPr>
          <w:lang w:val="ru-RU"/>
        </w:rPr>
        <w:t>Для зоны, занятой объектами сельскохозяйственного назначения</w:t>
      </w:r>
      <w:r w:rsidRPr="00801405">
        <w:rPr>
          <w:lang w:val="ru-RU"/>
        </w:rPr>
        <w:t xml:space="preserve"> выделены следующие ограничения:</w:t>
      </w:r>
    </w:p>
    <w:p w:rsidR="00017BA3" w:rsidRDefault="00017BA3" w:rsidP="00017BA3">
      <w:pPr>
        <w:pStyle w:val="a9"/>
        <w:numPr>
          <w:ilvl w:val="0"/>
          <w:numId w:val="26"/>
        </w:numPr>
        <w:ind w:left="0" w:firstLine="567"/>
        <w:rPr>
          <w:lang w:val="ru-RU"/>
        </w:rPr>
      </w:pPr>
      <w:r>
        <w:rPr>
          <w:lang w:val="ru-RU"/>
        </w:rPr>
        <w:t>Водоохранная зона;</w:t>
      </w:r>
    </w:p>
    <w:p w:rsidR="00017BA3" w:rsidRDefault="00017BA3" w:rsidP="00017BA3">
      <w:pPr>
        <w:pStyle w:val="a9"/>
        <w:numPr>
          <w:ilvl w:val="0"/>
          <w:numId w:val="26"/>
        </w:numPr>
        <w:ind w:left="0" w:firstLine="567"/>
        <w:rPr>
          <w:lang w:val="ru-RU"/>
        </w:rPr>
      </w:pPr>
      <w:r>
        <w:rPr>
          <w:lang w:val="ru-RU"/>
        </w:rPr>
        <w:t>Прибрежная защитная полоса;</w:t>
      </w:r>
    </w:p>
    <w:p w:rsidR="00017BA3" w:rsidRDefault="00017BA3" w:rsidP="00017BA3">
      <w:pPr>
        <w:pStyle w:val="a9"/>
        <w:numPr>
          <w:ilvl w:val="0"/>
          <w:numId w:val="26"/>
        </w:numPr>
        <w:ind w:left="0" w:firstLine="567"/>
        <w:rPr>
          <w:lang w:val="ru-RU"/>
        </w:rPr>
      </w:pPr>
      <w:r>
        <w:rPr>
          <w:lang w:val="ru-RU"/>
        </w:rPr>
        <w:t>Зона санитарной охраны источников питьевого водоснабжения;</w:t>
      </w:r>
    </w:p>
    <w:p w:rsidR="00017BA3" w:rsidRDefault="00017BA3" w:rsidP="00017BA3">
      <w:pPr>
        <w:pStyle w:val="a9"/>
        <w:numPr>
          <w:ilvl w:val="0"/>
          <w:numId w:val="26"/>
        </w:numPr>
        <w:ind w:left="0" w:firstLine="567"/>
        <w:rPr>
          <w:lang w:val="ru-RU"/>
        </w:rPr>
      </w:pPr>
      <w:r>
        <w:rPr>
          <w:lang w:val="ru-RU"/>
        </w:rPr>
        <w:t>Придорожные полосы.</w:t>
      </w:r>
    </w:p>
    <w:p w:rsidR="00017BA3" w:rsidRDefault="00017BA3" w:rsidP="00017BA3">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017BA3" w:rsidRPr="00A758B7" w:rsidRDefault="00017BA3" w:rsidP="00017BA3">
      <w:pPr>
        <w:pStyle w:val="a9"/>
        <w:numPr>
          <w:ilvl w:val="0"/>
          <w:numId w:val="30"/>
        </w:numPr>
        <w:ind w:left="360"/>
        <w:rPr>
          <w:b/>
          <w:i/>
          <w:lang w:val="ru-RU"/>
        </w:rPr>
      </w:pPr>
      <w:r w:rsidRPr="00A758B7">
        <w:rPr>
          <w:b/>
          <w:i/>
          <w:lang w:val="ru-RU"/>
        </w:rPr>
        <w:t>З</w:t>
      </w:r>
      <w:r>
        <w:rPr>
          <w:b/>
          <w:i/>
          <w:lang w:val="ru-RU"/>
        </w:rPr>
        <w:t xml:space="preserve">она </w:t>
      </w:r>
      <w:r w:rsidRPr="00B52FBE">
        <w:rPr>
          <w:b/>
          <w:i/>
          <w:lang w:val="ru-RU"/>
        </w:rPr>
        <w:t>занятая объектами сельскохозяйственного назначения</w:t>
      </w:r>
    </w:p>
    <w:p w:rsidR="00017BA3" w:rsidRPr="00A758B7" w:rsidRDefault="00017BA3" w:rsidP="00017BA3">
      <w:pPr>
        <w:pStyle w:val="a9"/>
        <w:ind w:left="709" w:firstLine="0"/>
        <w:rPr>
          <w:b/>
          <w:i/>
          <w:lang w:val="ru-RU"/>
        </w:rPr>
      </w:pPr>
      <w:r w:rsidRPr="00A758B7">
        <w:rPr>
          <w:b/>
          <w:i/>
          <w:lang w:val="ru-RU"/>
        </w:rPr>
        <w:t xml:space="preserve">Код обозначения зоны (индекс) </w:t>
      </w:r>
      <w:r>
        <w:rPr>
          <w:b/>
          <w:i/>
          <w:lang w:val="ru-RU"/>
        </w:rPr>
        <w:t>– Сх2</w:t>
      </w:r>
      <w:r w:rsidRPr="00A758B7">
        <w:rPr>
          <w:b/>
          <w:i/>
          <w:lang w:val="ru-RU"/>
        </w:rPr>
        <w:t>.</w:t>
      </w:r>
    </w:p>
    <w:p w:rsidR="00017BA3" w:rsidRPr="000E39DF" w:rsidRDefault="00017BA3" w:rsidP="00017BA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468" w:type="dxa"/>
        <w:tblLayout w:type="fixed"/>
        <w:tblLook w:val="04A0"/>
      </w:tblPr>
      <w:tblGrid>
        <w:gridCol w:w="3936"/>
        <w:gridCol w:w="5532"/>
      </w:tblGrid>
      <w:tr w:rsidR="00017BA3" w:rsidRPr="00641BEF" w:rsidTr="00017BA3">
        <w:trPr>
          <w:trHeight w:val="336"/>
        </w:trPr>
        <w:tc>
          <w:tcPr>
            <w:tcW w:w="3936" w:type="dxa"/>
          </w:tcPr>
          <w:p w:rsidR="00017BA3" w:rsidRPr="00641BEF" w:rsidRDefault="00017BA3" w:rsidP="00017BA3">
            <w:pPr>
              <w:suppressAutoHyphens/>
              <w:spacing w:line="360" w:lineRule="exact"/>
              <w:rPr>
                <w:rFonts w:ascii="Times New Roman" w:hAnsi="Times New Roman"/>
                <w:b/>
                <w:sz w:val="24"/>
                <w:szCs w:val="24"/>
              </w:rPr>
            </w:pPr>
            <w:r w:rsidRPr="00641BEF">
              <w:rPr>
                <w:rFonts w:ascii="Times New Roman" w:hAnsi="Times New Roman"/>
                <w:b/>
                <w:sz w:val="24"/>
                <w:szCs w:val="24"/>
              </w:rPr>
              <w:t>Вид использования</w:t>
            </w:r>
          </w:p>
        </w:tc>
        <w:tc>
          <w:tcPr>
            <w:tcW w:w="5532" w:type="dxa"/>
          </w:tcPr>
          <w:p w:rsidR="00017BA3" w:rsidRPr="00641BEF" w:rsidRDefault="00017BA3" w:rsidP="00017BA3">
            <w:pPr>
              <w:suppressAutoHyphens/>
              <w:spacing w:line="360" w:lineRule="exact"/>
              <w:rPr>
                <w:rFonts w:ascii="Times New Roman" w:hAnsi="Times New Roman"/>
                <w:sz w:val="24"/>
                <w:szCs w:val="24"/>
              </w:rPr>
            </w:pPr>
            <w:r w:rsidRPr="00641BE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641BEF" w:rsidTr="00017BA3">
        <w:trPr>
          <w:trHeight w:val="1208"/>
        </w:trPr>
        <w:tc>
          <w:tcPr>
            <w:tcW w:w="3936" w:type="dxa"/>
          </w:tcPr>
          <w:p w:rsidR="00017BA3" w:rsidRPr="00641BEF" w:rsidRDefault="00017BA3" w:rsidP="00017BA3">
            <w:pPr>
              <w:pStyle w:val="ab"/>
            </w:pPr>
            <w:r>
              <w:t xml:space="preserve">Сельскохозяйственное использование </w:t>
            </w:r>
            <w:r w:rsidRPr="00641BEF">
              <w:t>(1.1)</w:t>
            </w:r>
          </w:p>
        </w:tc>
        <w:tc>
          <w:tcPr>
            <w:tcW w:w="5532" w:type="dxa"/>
            <w:vMerge w:val="restart"/>
          </w:tcPr>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1. Предельные (минимальные и (или) максимальные) размеры земельных участков:</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площадь земельного участка- от 500 до 500000 кв.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ширина земельного участка – от 20 до 1000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длина земельного участка – от 20 до 2000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2. Минимальные отступы от границ земельных участков не подлежат установлению.</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3. Предельное количество этажей – не подлежит установлению.</w:t>
            </w:r>
          </w:p>
          <w:p w:rsidR="00017BA3" w:rsidRPr="00641BEF" w:rsidRDefault="00017BA3" w:rsidP="00017BA3">
            <w:pPr>
              <w:pStyle w:val="ConsNorma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4. Максимальный процент застройки в границах земельного участка – не подлежит установлению.</w:t>
            </w:r>
          </w:p>
        </w:tc>
      </w:tr>
      <w:tr w:rsidR="00017BA3" w:rsidRPr="00641BEF" w:rsidTr="00017BA3">
        <w:trPr>
          <w:trHeight w:val="1208"/>
        </w:trPr>
        <w:tc>
          <w:tcPr>
            <w:tcW w:w="3936" w:type="dxa"/>
          </w:tcPr>
          <w:p w:rsidR="00017BA3" w:rsidRPr="00641BEF" w:rsidRDefault="00017BA3" w:rsidP="00017BA3">
            <w:pPr>
              <w:pStyle w:val="ab"/>
              <w:rPr>
                <w:i/>
                <w:sz w:val="22"/>
                <w:szCs w:val="22"/>
              </w:rPr>
            </w:pPr>
            <w:r w:rsidRPr="00641BEF">
              <w:t>Выращивание зерновых и иных сельскохозяйственных культур (1.2)</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350"/>
        </w:trPr>
        <w:tc>
          <w:tcPr>
            <w:tcW w:w="3936" w:type="dxa"/>
          </w:tcPr>
          <w:p w:rsidR="00017BA3" w:rsidRPr="00641BEF" w:rsidRDefault="00017BA3" w:rsidP="00017BA3">
            <w:pPr>
              <w:pStyle w:val="ab"/>
              <w:rPr>
                <w:i/>
                <w:sz w:val="22"/>
                <w:szCs w:val="22"/>
              </w:rPr>
            </w:pPr>
            <w:r w:rsidRPr="00641BEF">
              <w:t>Овощеводство (1.3)</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350"/>
        </w:trPr>
        <w:tc>
          <w:tcPr>
            <w:tcW w:w="3936" w:type="dxa"/>
          </w:tcPr>
          <w:p w:rsidR="00017BA3" w:rsidRPr="00641BEF" w:rsidRDefault="00017BA3" w:rsidP="00017BA3">
            <w:pPr>
              <w:pStyle w:val="ab"/>
              <w:rPr>
                <w:i/>
                <w:sz w:val="22"/>
                <w:szCs w:val="22"/>
              </w:rPr>
            </w:pPr>
            <w:r w:rsidRPr="00641BEF">
              <w:t>Выращивание тонизирующих, лекарственных, цветочных культур (1.4)</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350"/>
        </w:trPr>
        <w:tc>
          <w:tcPr>
            <w:tcW w:w="3936" w:type="dxa"/>
          </w:tcPr>
          <w:p w:rsidR="00017BA3" w:rsidRPr="00641BEF" w:rsidRDefault="00017BA3" w:rsidP="00017BA3">
            <w:pPr>
              <w:pStyle w:val="ab"/>
              <w:rPr>
                <w:i/>
                <w:sz w:val="22"/>
                <w:szCs w:val="22"/>
              </w:rPr>
            </w:pPr>
            <w:r w:rsidRPr="00641BEF">
              <w:t>Садоводство (1.5)</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350"/>
        </w:trPr>
        <w:tc>
          <w:tcPr>
            <w:tcW w:w="3936" w:type="dxa"/>
          </w:tcPr>
          <w:p w:rsidR="00017BA3" w:rsidRPr="00641BEF" w:rsidRDefault="00017BA3" w:rsidP="00017BA3">
            <w:pPr>
              <w:pStyle w:val="ab"/>
              <w:rPr>
                <w:i/>
                <w:sz w:val="22"/>
                <w:szCs w:val="22"/>
              </w:rPr>
            </w:pPr>
            <w:r w:rsidRPr="00641BEF">
              <w:t>Выращивание льна и конопли (1.6)</w:t>
            </w:r>
          </w:p>
        </w:tc>
        <w:tc>
          <w:tcPr>
            <w:tcW w:w="5532" w:type="dxa"/>
            <w:vMerge/>
          </w:tcPr>
          <w:p w:rsidR="00017BA3" w:rsidRPr="00641BEF" w:rsidRDefault="00017BA3" w:rsidP="00017BA3">
            <w:pPr>
              <w:pStyle w:val="ConsNormal"/>
              <w:spacing w:before="0"/>
              <w:ind w:left="33" w:right="0"/>
              <w:rPr>
                <w:rFonts w:ascii="Times New Roman" w:hAnsi="Times New Roman" w:cs="Times New Roman"/>
                <w:sz w:val="24"/>
                <w:szCs w:val="24"/>
              </w:rPr>
            </w:pPr>
          </w:p>
        </w:tc>
      </w:tr>
      <w:tr w:rsidR="00017BA3" w:rsidRPr="00641BEF" w:rsidTr="00017BA3">
        <w:trPr>
          <w:trHeight w:val="70"/>
        </w:trPr>
        <w:tc>
          <w:tcPr>
            <w:tcW w:w="3936" w:type="dxa"/>
          </w:tcPr>
          <w:p w:rsidR="00017BA3" w:rsidRPr="00641BEF" w:rsidRDefault="00017BA3" w:rsidP="00017BA3">
            <w:pPr>
              <w:suppressAutoHyphens/>
              <w:spacing w:line="240" w:lineRule="auto"/>
              <w:jc w:val="both"/>
              <w:rPr>
                <w:rFonts w:ascii="Times New Roman" w:hAnsi="Times New Roman"/>
                <w:sz w:val="24"/>
                <w:szCs w:val="24"/>
              </w:rPr>
            </w:pPr>
            <w:r w:rsidRPr="00641BEF">
              <w:rPr>
                <w:rFonts w:ascii="Times New Roman" w:hAnsi="Times New Roman"/>
                <w:sz w:val="24"/>
                <w:szCs w:val="24"/>
              </w:rPr>
              <w:t>Животноводство (1.7);</w:t>
            </w:r>
          </w:p>
        </w:tc>
        <w:tc>
          <w:tcPr>
            <w:tcW w:w="5532" w:type="dxa"/>
            <w:vMerge/>
          </w:tcPr>
          <w:p w:rsidR="00017BA3" w:rsidRPr="00641BEF" w:rsidRDefault="00017BA3" w:rsidP="00017BA3">
            <w:pPr>
              <w:pStyle w:val="ConsNormal"/>
              <w:widowControl/>
              <w:spacing w:before="0"/>
              <w:ind w:left="33" w:right="0" w:firstLine="0"/>
              <w:rPr>
                <w:rFonts w:ascii="Times New Roman" w:hAnsi="Times New Roman"/>
                <w:sz w:val="24"/>
                <w:szCs w:val="24"/>
              </w:rPr>
            </w:pPr>
          </w:p>
        </w:tc>
      </w:tr>
      <w:tr w:rsidR="00017BA3" w:rsidRPr="00641BEF" w:rsidTr="00017BA3">
        <w:trPr>
          <w:trHeight w:val="70"/>
        </w:trPr>
        <w:tc>
          <w:tcPr>
            <w:tcW w:w="3936" w:type="dxa"/>
          </w:tcPr>
          <w:p w:rsidR="00017BA3" w:rsidRPr="00641BEF" w:rsidRDefault="00017BA3" w:rsidP="00017BA3">
            <w:pPr>
              <w:pStyle w:val="ab"/>
              <w:jc w:val="left"/>
            </w:pPr>
            <w:r>
              <w:t>Скотоводство (1.8)</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70"/>
        </w:trPr>
        <w:tc>
          <w:tcPr>
            <w:tcW w:w="3936" w:type="dxa"/>
          </w:tcPr>
          <w:p w:rsidR="00017BA3" w:rsidRPr="00641BEF" w:rsidRDefault="00017BA3" w:rsidP="00017BA3">
            <w:pPr>
              <w:pStyle w:val="ab"/>
              <w:jc w:val="left"/>
            </w:pPr>
            <w:r>
              <w:t>Звероводство (1.9)</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70"/>
        </w:trPr>
        <w:tc>
          <w:tcPr>
            <w:tcW w:w="3936" w:type="dxa"/>
          </w:tcPr>
          <w:p w:rsidR="00017BA3" w:rsidRPr="00641BEF" w:rsidRDefault="00017BA3" w:rsidP="00017BA3">
            <w:pPr>
              <w:pStyle w:val="ab"/>
              <w:jc w:val="left"/>
            </w:pPr>
            <w:r>
              <w:t>Птицеводство (1.10)</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70"/>
        </w:trPr>
        <w:tc>
          <w:tcPr>
            <w:tcW w:w="3936" w:type="dxa"/>
          </w:tcPr>
          <w:p w:rsidR="00017BA3" w:rsidRPr="00641BEF" w:rsidRDefault="00017BA3" w:rsidP="00017BA3">
            <w:pPr>
              <w:pStyle w:val="ab"/>
              <w:jc w:val="left"/>
            </w:pPr>
            <w:r>
              <w:t>Свиноводство (1.11)</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Pr="00641BEF"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Рыбоводство (1.13)</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Сенокошение (1.19)</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Pr="00526C95"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Обеспечение</w:t>
            </w:r>
          </w:p>
          <w:p w:rsidR="00017BA3" w:rsidRPr="00526C95"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сельскохозяйственного</w:t>
            </w:r>
          </w:p>
          <w:p w:rsidR="00017BA3"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производства (1.18)</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Pr="00526C95"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Выпас селькохозяйственных животных (1.20)</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Pr="007D27A9" w:rsidRDefault="00017BA3" w:rsidP="00017BA3">
            <w:pPr>
              <w:suppressAutoHyphens/>
              <w:spacing w:line="240" w:lineRule="auto"/>
              <w:jc w:val="both"/>
              <w:rPr>
                <w:rFonts w:ascii="Times New Roman" w:hAnsi="Times New Roman"/>
                <w:sz w:val="24"/>
                <w:szCs w:val="24"/>
              </w:rPr>
            </w:pPr>
            <w:r w:rsidRPr="007D27A9">
              <w:rPr>
                <w:rFonts w:ascii="Times New Roman" w:hAnsi="Times New Roman"/>
                <w:sz w:val="24"/>
                <w:szCs w:val="24"/>
                <w:lang w:eastAsia="ru-RU"/>
              </w:rPr>
              <w:t>Связь (6.8)</w:t>
            </w:r>
          </w:p>
        </w:tc>
        <w:tc>
          <w:tcPr>
            <w:tcW w:w="5532" w:type="dxa"/>
            <w:vMerge w:val="restart"/>
          </w:tcPr>
          <w:p w:rsidR="00017BA3" w:rsidRPr="007D27A9" w:rsidRDefault="00017BA3" w:rsidP="00017BA3">
            <w:pPr>
              <w:autoSpaceDE w:val="0"/>
              <w:autoSpaceDN w:val="0"/>
              <w:adjustRightInd w:val="0"/>
              <w:spacing w:line="360" w:lineRule="exact"/>
              <w:jc w:val="both"/>
              <w:rPr>
                <w:rFonts w:ascii="Times New Roman" w:eastAsia="Times New Roman" w:hAnsi="Times New Roman"/>
                <w:sz w:val="24"/>
                <w:szCs w:val="24"/>
              </w:rPr>
            </w:pPr>
            <w:r w:rsidRPr="007D27A9">
              <w:rPr>
                <w:rFonts w:ascii="Times New Roman" w:hAnsi="Times New Roman"/>
                <w:sz w:val="24"/>
                <w:szCs w:val="24"/>
              </w:rPr>
              <w:t>Не подлежат установлению. При новом строительстве устанавливаются в соответствии с документами по планировке территории.</w:t>
            </w:r>
          </w:p>
        </w:tc>
      </w:tr>
      <w:tr w:rsidR="00017BA3" w:rsidRPr="00641BEF" w:rsidTr="00017BA3">
        <w:trPr>
          <w:trHeight w:val="433"/>
        </w:trPr>
        <w:tc>
          <w:tcPr>
            <w:tcW w:w="3936" w:type="dxa"/>
          </w:tcPr>
          <w:p w:rsidR="00017BA3" w:rsidRPr="007D27A9" w:rsidRDefault="00017BA3" w:rsidP="00017BA3">
            <w:pPr>
              <w:suppressAutoHyphens/>
              <w:spacing w:line="240" w:lineRule="auto"/>
              <w:jc w:val="both"/>
              <w:rPr>
                <w:rFonts w:ascii="Times New Roman" w:hAnsi="Times New Roman"/>
                <w:sz w:val="24"/>
                <w:szCs w:val="24"/>
              </w:rPr>
            </w:pPr>
            <w:r w:rsidRPr="007D27A9">
              <w:rPr>
                <w:rFonts w:ascii="Times New Roman" w:hAnsi="Times New Roman"/>
                <w:sz w:val="24"/>
                <w:szCs w:val="24"/>
              </w:rPr>
              <w:t>Коммунальное обслуживание (3.1)</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r w:rsidR="00017BA3" w:rsidRPr="00641BEF" w:rsidTr="00017BA3">
        <w:trPr>
          <w:trHeight w:val="433"/>
        </w:trPr>
        <w:tc>
          <w:tcPr>
            <w:tcW w:w="3936" w:type="dxa"/>
          </w:tcPr>
          <w:p w:rsidR="00017BA3" w:rsidRPr="007D27A9" w:rsidRDefault="00017BA3" w:rsidP="00017BA3">
            <w:pPr>
              <w:suppressAutoHyphens/>
              <w:spacing w:line="240" w:lineRule="auto"/>
              <w:jc w:val="both"/>
              <w:rPr>
                <w:rFonts w:ascii="Times New Roman" w:hAnsi="Times New Roman"/>
                <w:sz w:val="24"/>
                <w:szCs w:val="24"/>
              </w:rPr>
            </w:pPr>
            <w:r>
              <w:rPr>
                <w:rFonts w:ascii="Times New Roman" w:hAnsi="Times New Roman"/>
                <w:sz w:val="24"/>
                <w:szCs w:val="24"/>
              </w:rPr>
              <w:t>Трубопроводный транспорт (7.5)</w:t>
            </w:r>
          </w:p>
        </w:tc>
        <w:tc>
          <w:tcPr>
            <w:tcW w:w="5532" w:type="dxa"/>
            <w:vMerge/>
          </w:tcPr>
          <w:p w:rsidR="00017BA3" w:rsidRPr="00641BEF" w:rsidRDefault="00017BA3" w:rsidP="00017BA3">
            <w:pPr>
              <w:pStyle w:val="aa"/>
              <w:autoSpaceDE w:val="0"/>
              <w:autoSpaceDN w:val="0"/>
              <w:adjustRightInd w:val="0"/>
              <w:spacing w:after="0" w:line="360" w:lineRule="exact"/>
              <w:ind w:left="644"/>
              <w:rPr>
                <w:rFonts w:ascii="Times New Roman" w:eastAsia="Times New Roman" w:hAnsi="Times New Roman"/>
                <w:sz w:val="24"/>
                <w:szCs w:val="24"/>
              </w:rPr>
            </w:pPr>
          </w:p>
        </w:tc>
      </w:tr>
    </w:tbl>
    <w:p w:rsidR="00017BA3"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tbl>
      <w:tblPr>
        <w:tblStyle w:val="af2"/>
        <w:tblW w:w="9468" w:type="dxa"/>
        <w:tblLook w:val="04A0"/>
      </w:tblPr>
      <w:tblGrid>
        <w:gridCol w:w="3936"/>
        <w:gridCol w:w="5532"/>
      </w:tblGrid>
      <w:tr w:rsidR="00017BA3" w:rsidRPr="00641BEF" w:rsidTr="00017BA3">
        <w:tc>
          <w:tcPr>
            <w:tcW w:w="3936" w:type="dxa"/>
          </w:tcPr>
          <w:p w:rsidR="00017BA3" w:rsidRPr="00641BEF" w:rsidRDefault="00017BA3" w:rsidP="00017BA3">
            <w:pPr>
              <w:suppressAutoHyphens/>
              <w:spacing w:line="240" w:lineRule="atLeast"/>
              <w:rPr>
                <w:rFonts w:ascii="Times New Roman" w:hAnsi="Times New Roman"/>
                <w:b/>
                <w:sz w:val="24"/>
                <w:szCs w:val="24"/>
              </w:rPr>
            </w:pPr>
            <w:r w:rsidRPr="00641BEF">
              <w:rPr>
                <w:rFonts w:ascii="Times New Roman" w:hAnsi="Times New Roman"/>
                <w:b/>
                <w:sz w:val="24"/>
                <w:szCs w:val="24"/>
              </w:rPr>
              <w:t>Вид использования</w:t>
            </w:r>
          </w:p>
        </w:tc>
        <w:tc>
          <w:tcPr>
            <w:tcW w:w="5532" w:type="dxa"/>
          </w:tcPr>
          <w:p w:rsidR="00017BA3" w:rsidRPr="00641BEF" w:rsidRDefault="00017BA3" w:rsidP="00017BA3">
            <w:pPr>
              <w:suppressAutoHyphens/>
              <w:spacing w:line="240" w:lineRule="atLeast"/>
              <w:rPr>
                <w:rFonts w:ascii="Times New Roman" w:hAnsi="Times New Roman"/>
                <w:sz w:val="24"/>
                <w:szCs w:val="24"/>
              </w:rPr>
            </w:pPr>
            <w:r w:rsidRPr="00641BE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641BEF" w:rsidTr="00017BA3">
        <w:tc>
          <w:tcPr>
            <w:tcW w:w="3936" w:type="dxa"/>
          </w:tcPr>
          <w:p w:rsidR="00017BA3" w:rsidRPr="00641BEF" w:rsidRDefault="00017BA3" w:rsidP="00017BA3">
            <w:pPr>
              <w:pStyle w:val="ab"/>
            </w:pPr>
            <w:r w:rsidRPr="00641BEF">
              <w:t xml:space="preserve">Питомники </w:t>
            </w:r>
            <w:r>
              <w:t>(1.17)</w:t>
            </w:r>
          </w:p>
        </w:tc>
        <w:tc>
          <w:tcPr>
            <w:tcW w:w="5532" w:type="dxa"/>
          </w:tcPr>
          <w:p w:rsidR="00017BA3" w:rsidRPr="00641BEF" w:rsidRDefault="00017BA3" w:rsidP="00017BA3">
            <w:pPr>
              <w:pStyle w:val="a9"/>
              <w:ind w:firstLine="0"/>
              <w:rPr>
                <w:rStyle w:val="5"/>
                <w:b w:val="0"/>
                <w:i w:val="0"/>
                <w:sz w:val="24"/>
                <w:szCs w:val="24"/>
                <w:u w:val="none"/>
                <w:lang w:val="ru-RU"/>
              </w:rPr>
            </w:pPr>
            <w:r w:rsidRPr="00641BEF">
              <w:rPr>
                <w:rStyle w:val="5"/>
                <w:b w:val="0"/>
                <w:i w:val="0"/>
                <w:sz w:val="24"/>
                <w:szCs w:val="24"/>
                <w:u w:val="none"/>
                <w:lang w:val="ru-RU"/>
              </w:rPr>
              <w:t>Не подлежат установлению</w:t>
            </w:r>
          </w:p>
        </w:tc>
      </w:tr>
    </w:tbl>
    <w:p w:rsidR="00017BA3" w:rsidRPr="000E39DF" w:rsidRDefault="00017BA3" w:rsidP="00017BA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468" w:type="dxa"/>
        <w:tblLook w:val="04A0"/>
      </w:tblPr>
      <w:tblGrid>
        <w:gridCol w:w="4068"/>
        <w:gridCol w:w="5400"/>
      </w:tblGrid>
      <w:tr w:rsidR="00017BA3" w:rsidRPr="00641BEF" w:rsidTr="00017BA3">
        <w:tc>
          <w:tcPr>
            <w:tcW w:w="4068" w:type="dxa"/>
          </w:tcPr>
          <w:p w:rsidR="00017BA3" w:rsidRPr="00641BEF" w:rsidRDefault="00017BA3" w:rsidP="00017BA3">
            <w:pPr>
              <w:suppressAutoHyphens/>
              <w:spacing w:line="240" w:lineRule="atLeast"/>
              <w:rPr>
                <w:rFonts w:ascii="Times New Roman" w:hAnsi="Times New Roman"/>
                <w:b/>
                <w:sz w:val="24"/>
                <w:szCs w:val="24"/>
              </w:rPr>
            </w:pPr>
            <w:r w:rsidRPr="00641BEF">
              <w:rPr>
                <w:rFonts w:ascii="Times New Roman" w:hAnsi="Times New Roman"/>
                <w:b/>
                <w:sz w:val="24"/>
                <w:szCs w:val="24"/>
              </w:rPr>
              <w:t>Вид использования</w:t>
            </w:r>
          </w:p>
        </w:tc>
        <w:tc>
          <w:tcPr>
            <w:tcW w:w="5400" w:type="dxa"/>
          </w:tcPr>
          <w:p w:rsidR="00017BA3" w:rsidRPr="00641BEF" w:rsidRDefault="00017BA3" w:rsidP="00017BA3">
            <w:pPr>
              <w:suppressAutoHyphens/>
              <w:spacing w:line="240" w:lineRule="atLeast"/>
              <w:rPr>
                <w:rFonts w:ascii="Times New Roman" w:hAnsi="Times New Roman"/>
                <w:sz w:val="24"/>
                <w:szCs w:val="24"/>
              </w:rPr>
            </w:pPr>
            <w:r w:rsidRPr="00641BE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641BEF" w:rsidTr="00017BA3">
        <w:tc>
          <w:tcPr>
            <w:tcW w:w="4068" w:type="dxa"/>
          </w:tcPr>
          <w:p w:rsidR="00017BA3" w:rsidRPr="00526C95"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Хранение и переработка</w:t>
            </w:r>
          </w:p>
          <w:p w:rsidR="00017BA3" w:rsidRPr="00526C95" w:rsidRDefault="00017BA3" w:rsidP="00017BA3">
            <w:pPr>
              <w:suppressAutoHyphens/>
              <w:spacing w:line="240" w:lineRule="auto"/>
              <w:jc w:val="both"/>
              <w:rPr>
                <w:rFonts w:ascii="Times New Roman" w:hAnsi="Times New Roman"/>
                <w:sz w:val="24"/>
                <w:szCs w:val="24"/>
              </w:rPr>
            </w:pPr>
            <w:r w:rsidRPr="00526C95">
              <w:rPr>
                <w:rFonts w:ascii="Times New Roman" w:hAnsi="Times New Roman"/>
                <w:sz w:val="24"/>
                <w:szCs w:val="24"/>
              </w:rPr>
              <w:t>сельскохозяйственной</w:t>
            </w:r>
          </w:p>
          <w:p w:rsidR="00017BA3" w:rsidRPr="00641BEF" w:rsidRDefault="00017BA3" w:rsidP="00017BA3">
            <w:pPr>
              <w:suppressAutoHyphens/>
              <w:spacing w:line="240" w:lineRule="atLeast"/>
              <w:jc w:val="left"/>
              <w:rPr>
                <w:rFonts w:ascii="Times New Roman" w:hAnsi="Times New Roman"/>
                <w:b/>
                <w:sz w:val="24"/>
                <w:szCs w:val="24"/>
              </w:rPr>
            </w:pPr>
            <w:r w:rsidRPr="00526C95">
              <w:rPr>
                <w:rFonts w:ascii="Times New Roman" w:hAnsi="Times New Roman"/>
                <w:sz w:val="24"/>
                <w:szCs w:val="24"/>
              </w:rPr>
              <w:t>продукции (1.15)</w:t>
            </w:r>
          </w:p>
        </w:tc>
        <w:tc>
          <w:tcPr>
            <w:tcW w:w="5400" w:type="dxa"/>
          </w:tcPr>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1. Предельные (минимальные и (или) максимальные) размеры земельных участков:</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площадь земельного участка- от 500 до 500000 кв.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ширина земельного участка – от 20 до 1000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 длина земельного участка – от 20 до 2000 м.</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2. Минимальные отступы от границ земельных участков не подлежат установлению.</w:t>
            </w:r>
          </w:p>
          <w:p w:rsidR="00017BA3" w:rsidRPr="00641BEF" w:rsidRDefault="00017BA3" w:rsidP="00017BA3">
            <w:pPr>
              <w:pStyle w:val="ConsNormal"/>
              <w:widowControl/>
              <w:spacing w:before="0"/>
              <w:ind w:left="33" w:right="0" w:firstLine="0"/>
              <w:rPr>
                <w:rFonts w:ascii="Times New Roman" w:hAnsi="Times New Roman" w:cs="Times New Roman"/>
                <w:sz w:val="24"/>
                <w:szCs w:val="24"/>
              </w:rPr>
            </w:pPr>
            <w:r w:rsidRPr="00641BEF">
              <w:rPr>
                <w:rFonts w:ascii="Times New Roman" w:hAnsi="Times New Roman" w:cs="Times New Roman"/>
                <w:sz w:val="24"/>
                <w:szCs w:val="24"/>
              </w:rPr>
              <w:t>3. Предельное количество этажей – не подлежит установлению.</w:t>
            </w:r>
          </w:p>
          <w:p w:rsidR="00017BA3" w:rsidRPr="007D27A9" w:rsidRDefault="00017BA3" w:rsidP="00017BA3">
            <w:pPr>
              <w:pStyle w:val="a9"/>
              <w:ind w:firstLine="0"/>
              <w:rPr>
                <w:lang w:val="ru-RU"/>
              </w:rPr>
            </w:pPr>
            <w:r w:rsidRPr="007D27A9">
              <w:rPr>
                <w:lang w:val="ru-RU"/>
              </w:rPr>
              <w:t>4. Максимальный процент застройки в границах земельного участка – не подлежит установлению.</w:t>
            </w:r>
          </w:p>
        </w:tc>
      </w:tr>
      <w:tr w:rsidR="00017BA3" w:rsidRPr="00641BEF" w:rsidTr="00017BA3">
        <w:tc>
          <w:tcPr>
            <w:tcW w:w="4068" w:type="dxa"/>
          </w:tcPr>
          <w:p w:rsidR="00017BA3" w:rsidRPr="00641BEF" w:rsidRDefault="00017BA3" w:rsidP="00017BA3">
            <w:pPr>
              <w:suppressAutoHyphens/>
              <w:spacing w:line="240" w:lineRule="auto"/>
              <w:jc w:val="both"/>
              <w:rPr>
                <w:rFonts w:ascii="Times New Roman" w:eastAsia="Times New Roman" w:hAnsi="Times New Roman"/>
                <w:i/>
                <w:sz w:val="24"/>
                <w:szCs w:val="24"/>
                <w:lang w:eastAsia="ru-RU"/>
              </w:rPr>
            </w:pPr>
            <w:r w:rsidRPr="00641BEF">
              <w:rPr>
                <w:rFonts w:ascii="Times New Roman" w:hAnsi="Times New Roman"/>
                <w:sz w:val="24"/>
                <w:szCs w:val="24"/>
              </w:rPr>
              <w:t>Общее пользование водными объектами (11.1</w:t>
            </w:r>
            <w:r>
              <w:rPr>
                <w:rFonts w:ascii="Times New Roman" w:hAnsi="Times New Roman"/>
                <w:sz w:val="24"/>
                <w:szCs w:val="24"/>
              </w:rPr>
              <w:t>)</w:t>
            </w:r>
          </w:p>
        </w:tc>
        <w:tc>
          <w:tcPr>
            <w:tcW w:w="5400" w:type="dxa"/>
          </w:tcPr>
          <w:p w:rsidR="00017BA3" w:rsidRPr="00641BEF" w:rsidRDefault="00017BA3" w:rsidP="00017BA3">
            <w:pPr>
              <w:pStyle w:val="ConsNormal"/>
              <w:widowControl/>
              <w:spacing w:before="0"/>
              <w:ind w:left="0" w:right="0" w:firstLine="0"/>
              <w:rPr>
                <w:rFonts w:ascii="Times New Roman" w:hAnsi="Times New Roman" w:cs="Times New Roman"/>
                <w:sz w:val="24"/>
                <w:szCs w:val="24"/>
              </w:rPr>
            </w:pPr>
            <w:r w:rsidRPr="007D27A9">
              <w:rPr>
                <w:rFonts w:ascii="Times New Roman" w:hAnsi="Times New Roman"/>
                <w:sz w:val="24"/>
                <w:szCs w:val="24"/>
              </w:rPr>
              <w:t>Не подлежат установлению.</w:t>
            </w:r>
          </w:p>
        </w:tc>
      </w:tr>
      <w:tr w:rsidR="00017BA3" w:rsidRPr="00641BEF" w:rsidTr="00017BA3">
        <w:tc>
          <w:tcPr>
            <w:tcW w:w="4068" w:type="dxa"/>
          </w:tcPr>
          <w:p w:rsidR="00017BA3" w:rsidRPr="007F236D" w:rsidRDefault="00017BA3" w:rsidP="00017BA3">
            <w:pPr>
              <w:suppressAutoHyphens/>
              <w:spacing w:line="240" w:lineRule="auto"/>
              <w:jc w:val="both"/>
              <w:rPr>
                <w:rFonts w:ascii="Times New Roman" w:hAnsi="Times New Roman"/>
                <w:sz w:val="24"/>
                <w:szCs w:val="24"/>
              </w:rPr>
            </w:pPr>
            <w:r w:rsidRPr="007F236D">
              <w:rPr>
                <w:rFonts w:ascii="Times New Roman" w:hAnsi="Times New Roman"/>
                <w:sz w:val="24"/>
                <w:szCs w:val="24"/>
                <w:lang w:eastAsia="ru-RU"/>
              </w:rPr>
              <w:t>Жилая застройка (2.0)</w:t>
            </w:r>
          </w:p>
        </w:tc>
        <w:tc>
          <w:tcPr>
            <w:tcW w:w="5400" w:type="dxa"/>
            <w:vMerge w:val="restart"/>
          </w:tcPr>
          <w:p w:rsidR="00017BA3" w:rsidRPr="00641BEF" w:rsidRDefault="00017BA3" w:rsidP="00017BA3">
            <w:pPr>
              <w:pStyle w:val="ConsNormal"/>
              <w:widowControl/>
              <w:spacing w:before="0"/>
              <w:ind w:left="-108" w:right="0" w:firstLine="0"/>
              <w:rPr>
                <w:rFonts w:ascii="Times New Roman" w:hAnsi="Times New Roman" w:cs="Times New Roman"/>
                <w:sz w:val="24"/>
                <w:szCs w:val="24"/>
              </w:rPr>
            </w:pPr>
            <w:r w:rsidRPr="00641BEF">
              <w:rPr>
                <w:rFonts w:ascii="Times New Roman" w:hAnsi="Times New Roman" w:cs="Times New Roman"/>
                <w:sz w:val="24"/>
                <w:szCs w:val="24"/>
              </w:rPr>
              <w:t>1.Предельные (минимальные и (или) максимальные) размеры земельных участков:</w:t>
            </w:r>
          </w:p>
          <w:p w:rsidR="00017BA3" w:rsidRDefault="00017BA3" w:rsidP="00017BA3">
            <w:pPr>
              <w:pStyle w:val="ConsNormal"/>
              <w:widowControl/>
              <w:spacing w:before="0"/>
              <w:ind w:left="-108" w:right="0" w:firstLine="0"/>
              <w:rPr>
                <w:rFonts w:ascii="Times New Roman" w:hAnsi="Times New Roman" w:cs="Times New Roman"/>
                <w:sz w:val="24"/>
                <w:szCs w:val="24"/>
              </w:rPr>
            </w:pPr>
            <w:r w:rsidRPr="00641BEF">
              <w:rPr>
                <w:rFonts w:ascii="Times New Roman" w:hAnsi="Times New Roman" w:cs="Times New Roman"/>
                <w:sz w:val="24"/>
                <w:szCs w:val="24"/>
              </w:rPr>
              <w:t>площадь земельного участка</w:t>
            </w:r>
            <w:r>
              <w:rPr>
                <w:rFonts w:ascii="Times New Roman" w:hAnsi="Times New Roman" w:cs="Times New Roman"/>
                <w:sz w:val="24"/>
                <w:szCs w:val="24"/>
              </w:rPr>
              <w:t xml:space="preserve"> (ЛПХ)</w:t>
            </w:r>
            <w:r w:rsidRPr="00641BEF">
              <w:rPr>
                <w:rFonts w:ascii="Times New Roman" w:hAnsi="Times New Roman" w:cs="Times New Roman"/>
                <w:sz w:val="24"/>
                <w:szCs w:val="24"/>
              </w:rPr>
              <w:t xml:space="preserve"> – от 300 до 20000 кв. м;</w:t>
            </w:r>
          </w:p>
          <w:p w:rsidR="00017BA3" w:rsidRDefault="00017BA3" w:rsidP="00017BA3">
            <w:pPr>
              <w:pStyle w:val="ConsNormal"/>
              <w:widowControl/>
              <w:spacing w:before="0"/>
              <w:ind w:left="-108" w:right="0" w:firstLine="0"/>
              <w:rPr>
                <w:rFonts w:ascii="Times New Roman" w:hAnsi="Times New Roman" w:cs="Times New Roman"/>
                <w:sz w:val="24"/>
                <w:szCs w:val="24"/>
              </w:rPr>
            </w:pPr>
            <w:r>
              <w:rPr>
                <w:rFonts w:ascii="Times New Roman" w:hAnsi="Times New Roman" w:cs="Times New Roman"/>
                <w:sz w:val="24"/>
                <w:szCs w:val="24"/>
              </w:rPr>
              <w:t>площадь земельного участка (жилая застройка) – 300 до 1500 кв.м.</w:t>
            </w:r>
          </w:p>
          <w:p w:rsidR="00017BA3" w:rsidRPr="00DC7EDD" w:rsidRDefault="00017BA3" w:rsidP="00017BA3">
            <w:pPr>
              <w:pStyle w:val="ConsNormal"/>
              <w:widowControl/>
              <w:spacing w:before="0"/>
              <w:ind w:left="-108" w:right="0" w:firstLine="0"/>
              <w:rPr>
                <w:rFonts w:ascii="Times New Roman" w:hAnsi="Times New Roman" w:cs="Times New Roman"/>
                <w:sz w:val="24"/>
                <w:szCs w:val="24"/>
              </w:rPr>
            </w:pPr>
            <w:r w:rsidRPr="00641BEF">
              <w:rPr>
                <w:rFonts w:ascii="Times New Roman" w:hAnsi="Times New Roman"/>
                <w:sz w:val="24"/>
                <w:szCs w:val="24"/>
              </w:rPr>
              <w:t>2. Минимальный отступ линии застройки от красной линии при новом строительстве:</w:t>
            </w:r>
          </w:p>
          <w:p w:rsidR="00017BA3" w:rsidRPr="00641BEF" w:rsidRDefault="00017BA3" w:rsidP="00017BA3">
            <w:pPr>
              <w:spacing w:line="240" w:lineRule="auto"/>
              <w:jc w:val="both"/>
              <w:rPr>
                <w:rFonts w:ascii="Times New Roman" w:hAnsi="Times New Roman"/>
                <w:sz w:val="24"/>
                <w:szCs w:val="24"/>
              </w:rPr>
            </w:pPr>
            <w:r w:rsidRPr="00641BEF">
              <w:rPr>
                <w:rFonts w:ascii="Times New Roman" w:hAnsi="Times New Roman"/>
                <w:sz w:val="24"/>
                <w:szCs w:val="24"/>
              </w:rPr>
              <w:t xml:space="preserve">- не менее </w:t>
            </w:r>
            <w:smartTag w:uri="urn:schemas-microsoft-com:office:smarttags" w:element="metricconverter">
              <w:smartTagPr>
                <w:attr w:name="ProductID" w:val="5 м"/>
              </w:smartTagPr>
              <w:r w:rsidRPr="00641BEF">
                <w:rPr>
                  <w:rFonts w:ascii="Times New Roman" w:hAnsi="Times New Roman"/>
                  <w:sz w:val="24"/>
                  <w:szCs w:val="24"/>
                </w:rPr>
                <w:t>5 м</w:t>
              </w:r>
            </w:smartTag>
            <w:r w:rsidRPr="00641BEF">
              <w:rPr>
                <w:rFonts w:ascii="Times New Roman" w:hAnsi="Times New Roman"/>
                <w:sz w:val="24"/>
                <w:szCs w:val="24"/>
              </w:rPr>
              <w:t xml:space="preserve"> со стороны улиц;</w:t>
            </w:r>
          </w:p>
          <w:p w:rsidR="00017BA3" w:rsidRPr="00641BEF" w:rsidRDefault="00017BA3" w:rsidP="00017BA3">
            <w:pPr>
              <w:spacing w:line="240" w:lineRule="auto"/>
              <w:jc w:val="both"/>
              <w:rPr>
                <w:rFonts w:ascii="Times New Roman" w:hAnsi="Times New Roman"/>
                <w:sz w:val="24"/>
                <w:szCs w:val="24"/>
              </w:rPr>
            </w:pPr>
            <w:r w:rsidRPr="00641BEF">
              <w:rPr>
                <w:rFonts w:ascii="Times New Roman" w:hAnsi="Times New Roman"/>
                <w:sz w:val="24"/>
                <w:szCs w:val="24"/>
              </w:rPr>
              <w:t xml:space="preserve">- не мене </w:t>
            </w:r>
            <w:smartTag w:uri="urn:schemas-microsoft-com:office:smarttags" w:element="metricconverter">
              <w:smartTagPr>
                <w:attr w:name="ProductID" w:val="3 м"/>
              </w:smartTagPr>
              <w:r w:rsidRPr="00641BEF">
                <w:rPr>
                  <w:rFonts w:ascii="Times New Roman" w:hAnsi="Times New Roman"/>
                  <w:sz w:val="24"/>
                  <w:szCs w:val="24"/>
                </w:rPr>
                <w:t>3 м</w:t>
              </w:r>
            </w:smartTag>
            <w:r w:rsidRPr="00641BEF">
              <w:rPr>
                <w:rFonts w:ascii="Times New Roman" w:hAnsi="Times New Roman"/>
                <w:sz w:val="24"/>
                <w:szCs w:val="24"/>
              </w:rPr>
              <w:t xml:space="preserve"> со стороны проездов;</w:t>
            </w:r>
          </w:p>
          <w:p w:rsidR="00017BA3" w:rsidRPr="00641BEF" w:rsidRDefault="00017BA3" w:rsidP="00017BA3">
            <w:pPr>
              <w:spacing w:line="240" w:lineRule="auto"/>
              <w:jc w:val="both"/>
              <w:rPr>
                <w:rFonts w:ascii="Times New Roman" w:hAnsi="Times New Roman"/>
                <w:sz w:val="24"/>
                <w:szCs w:val="24"/>
              </w:rPr>
            </w:pPr>
            <w:r w:rsidRPr="00641BEF">
              <w:rPr>
                <w:rFonts w:ascii="Times New Roman" w:hAnsi="Times New Roman"/>
                <w:sz w:val="24"/>
                <w:szCs w:val="24"/>
              </w:rPr>
              <w:t>в районе существующей застройки – в соответствии со сложившейся ситуацией.</w:t>
            </w:r>
          </w:p>
          <w:p w:rsidR="00017BA3" w:rsidRPr="00641BEF" w:rsidRDefault="00017BA3" w:rsidP="00017BA3">
            <w:pPr>
              <w:pStyle w:val="ConsNormal"/>
              <w:widowControl/>
              <w:spacing w:before="0"/>
              <w:ind w:left="-108" w:right="0" w:firstLine="0"/>
              <w:rPr>
                <w:rFonts w:ascii="Times New Roman" w:hAnsi="Times New Roman" w:cs="Times New Roman"/>
                <w:sz w:val="24"/>
                <w:szCs w:val="24"/>
              </w:rPr>
            </w:pPr>
            <w:r w:rsidRPr="00641BEF">
              <w:rPr>
                <w:rFonts w:ascii="Times New Roman" w:hAnsi="Times New Roman" w:cs="Times New Roman"/>
                <w:sz w:val="24"/>
                <w:szCs w:val="24"/>
              </w:rPr>
              <w:t>3.Предельное количество этажей – не более 3 этажей.</w:t>
            </w:r>
          </w:p>
          <w:p w:rsidR="00017BA3" w:rsidRPr="00641BEF" w:rsidRDefault="00017BA3" w:rsidP="00017BA3">
            <w:pPr>
              <w:pStyle w:val="ConsNormal"/>
              <w:widowControl/>
              <w:spacing w:before="0"/>
              <w:ind w:left="-108" w:right="0" w:firstLine="0"/>
              <w:rPr>
                <w:rFonts w:ascii="Times New Roman" w:hAnsi="Times New Roman" w:cs="Times New Roman"/>
                <w:sz w:val="24"/>
                <w:szCs w:val="24"/>
              </w:rPr>
            </w:pPr>
            <w:r w:rsidRPr="00641BEF">
              <w:rPr>
                <w:rFonts w:ascii="Times New Roman" w:hAnsi="Times New Roman" w:cs="Times New Roman"/>
                <w:sz w:val="24"/>
                <w:szCs w:val="24"/>
              </w:rPr>
              <w:t>4.Максимальная высота жилого дома – 12 м.</w:t>
            </w:r>
          </w:p>
          <w:p w:rsidR="00017BA3" w:rsidRDefault="00017BA3" w:rsidP="00017BA3">
            <w:pPr>
              <w:pStyle w:val="ConsNormal"/>
              <w:widowControl/>
              <w:spacing w:before="0"/>
              <w:ind w:left="-108" w:right="0" w:firstLine="0"/>
              <w:rPr>
                <w:rFonts w:ascii="Times New Roman" w:hAnsi="Times New Roman" w:cs="Times New Roman"/>
                <w:sz w:val="24"/>
                <w:szCs w:val="24"/>
              </w:rPr>
            </w:pPr>
            <w:r w:rsidRPr="00641BEF">
              <w:rPr>
                <w:rFonts w:ascii="Times New Roman" w:hAnsi="Times New Roman" w:cs="Times New Roman"/>
                <w:sz w:val="24"/>
                <w:szCs w:val="24"/>
              </w:rPr>
              <w:t>5.Максимальный процент застройки в границах земельного участка – 60 %.</w:t>
            </w:r>
          </w:p>
          <w:p w:rsidR="00017BA3" w:rsidRPr="007F236D" w:rsidRDefault="00017BA3" w:rsidP="00017BA3">
            <w:pPr>
              <w:pStyle w:val="ConsNormal"/>
              <w:widowControl/>
              <w:spacing w:before="0"/>
              <w:ind w:left="-108" w:right="0" w:firstLine="0"/>
              <w:rPr>
                <w:rFonts w:ascii="Times New Roman" w:hAnsi="Times New Roman" w:cs="Times New Roman"/>
                <w:sz w:val="24"/>
                <w:szCs w:val="24"/>
              </w:rPr>
            </w:pPr>
            <w:r w:rsidRPr="00641BEF">
              <w:rPr>
                <w:rFonts w:ascii="Times New Roman" w:hAnsi="Times New Roman" w:cs="Times New Roman"/>
                <w:sz w:val="24"/>
                <w:szCs w:val="24"/>
              </w:rPr>
              <w:t xml:space="preserve">6.Иные показатели - высота ограждения земельных участков – не более </w:t>
            </w:r>
            <w:smartTag w:uri="urn:schemas-microsoft-com:office:smarttags" w:element="metricconverter">
              <w:smartTagPr>
                <w:attr w:name="ProductID" w:val="1,8 м"/>
              </w:smartTagPr>
              <w:r w:rsidRPr="00641BEF">
                <w:rPr>
                  <w:rFonts w:ascii="Times New Roman" w:hAnsi="Times New Roman" w:cs="Times New Roman"/>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Pr>
                <w:rFonts w:ascii="Times New Roman" w:hAnsi="Times New Roman" w:cs="Times New Roman"/>
                <w:sz w:val="24"/>
                <w:szCs w:val="24"/>
              </w:rPr>
              <w:t>.</w:t>
            </w:r>
          </w:p>
        </w:tc>
      </w:tr>
      <w:tr w:rsidR="00017BA3" w:rsidRPr="00641BEF" w:rsidTr="00017BA3">
        <w:tc>
          <w:tcPr>
            <w:tcW w:w="4068" w:type="dxa"/>
          </w:tcPr>
          <w:p w:rsidR="00017BA3" w:rsidRPr="00641BEF" w:rsidRDefault="00017BA3" w:rsidP="00017BA3">
            <w:pPr>
              <w:suppressAutoHyphens/>
              <w:spacing w:line="240" w:lineRule="auto"/>
              <w:jc w:val="both"/>
              <w:rPr>
                <w:rFonts w:ascii="Times New Roman" w:hAnsi="Times New Roman"/>
                <w:sz w:val="24"/>
                <w:szCs w:val="24"/>
              </w:rPr>
            </w:pPr>
            <w:r w:rsidRPr="00641BEF">
              <w:rPr>
                <w:rFonts w:ascii="Times New Roman" w:eastAsia="Times New Roman" w:hAnsi="Times New Roman"/>
                <w:sz w:val="24"/>
                <w:szCs w:val="24"/>
                <w:lang w:eastAsia="ru-RU"/>
              </w:rPr>
              <w:t>Для ведения личного подсобного хозяйства</w:t>
            </w:r>
            <w:r>
              <w:rPr>
                <w:rFonts w:ascii="Times New Roman" w:eastAsia="Times New Roman" w:hAnsi="Times New Roman"/>
                <w:sz w:val="24"/>
                <w:szCs w:val="24"/>
                <w:lang w:eastAsia="ru-RU"/>
              </w:rPr>
              <w:t xml:space="preserve"> (приусадебный земельный участок)</w:t>
            </w:r>
            <w:r w:rsidRPr="00641BEF">
              <w:rPr>
                <w:rFonts w:ascii="Times New Roman" w:eastAsia="Times New Roman" w:hAnsi="Times New Roman"/>
                <w:sz w:val="24"/>
                <w:szCs w:val="24"/>
                <w:lang w:eastAsia="ru-RU"/>
              </w:rPr>
              <w:t xml:space="preserve"> (2.2)</w:t>
            </w:r>
          </w:p>
        </w:tc>
        <w:tc>
          <w:tcPr>
            <w:tcW w:w="5400" w:type="dxa"/>
            <w:vMerge/>
          </w:tcPr>
          <w:p w:rsidR="00017BA3" w:rsidRPr="00641BEF" w:rsidRDefault="00017BA3" w:rsidP="00017BA3">
            <w:pPr>
              <w:pStyle w:val="ConsNormal"/>
              <w:widowControl/>
              <w:spacing w:before="0"/>
              <w:ind w:left="-108" w:right="0" w:firstLine="0"/>
              <w:rPr>
                <w:rFonts w:ascii="Times New Roman" w:hAnsi="Times New Roman" w:cs="Times New Roman"/>
                <w:sz w:val="24"/>
                <w:szCs w:val="24"/>
              </w:rPr>
            </w:pPr>
          </w:p>
        </w:tc>
      </w:tr>
      <w:tr w:rsidR="00017BA3" w:rsidRPr="00641BEF" w:rsidTr="00017BA3">
        <w:tc>
          <w:tcPr>
            <w:tcW w:w="4068" w:type="dxa"/>
          </w:tcPr>
          <w:p w:rsidR="00017BA3" w:rsidRPr="00641BEF" w:rsidRDefault="00017BA3" w:rsidP="00017BA3">
            <w:pPr>
              <w:pStyle w:val="ab"/>
              <w:rPr>
                <w:i/>
                <w:sz w:val="22"/>
                <w:szCs w:val="22"/>
              </w:rPr>
            </w:pPr>
            <w:r w:rsidRPr="00641BEF">
              <w:t>Недропользование (6.1)</w:t>
            </w:r>
          </w:p>
        </w:tc>
        <w:tc>
          <w:tcPr>
            <w:tcW w:w="5400" w:type="dxa"/>
          </w:tcPr>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1. Предельные (минимальные и (или) максимальные) размеры земельных участков:</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 площадь земельного участка - от 10 до 15000000 кв. м;</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2. Минимальные отступы от границ земельных участков – не устанавливается.</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3. Предельное количество этажей – не устанавливается</w:t>
            </w:r>
          </w:p>
          <w:p w:rsidR="00017BA3" w:rsidRPr="00641BEF" w:rsidRDefault="00017BA3" w:rsidP="00017BA3">
            <w:pPr>
              <w:pStyle w:val="ConsNormal"/>
              <w:widowControl/>
              <w:spacing w:before="0"/>
              <w:ind w:left="34" w:right="0" w:firstLine="0"/>
              <w:rPr>
                <w:rFonts w:ascii="Times New Roman" w:hAnsi="Times New Roman" w:cs="Times New Roman"/>
                <w:sz w:val="24"/>
                <w:szCs w:val="24"/>
              </w:rPr>
            </w:pPr>
            <w:r w:rsidRPr="00641BEF">
              <w:rPr>
                <w:rFonts w:ascii="Times New Roman" w:hAnsi="Times New Roman" w:cs="Times New Roman"/>
                <w:sz w:val="24"/>
                <w:szCs w:val="24"/>
              </w:rPr>
              <w:t>4. Максимальный процент застройки в границах земельного участка – не устанавливается</w:t>
            </w:r>
          </w:p>
        </w:tc>
      </w:tr>
    </w:tbl>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Pr="00801405" w:rsidRDefault="00017BA3" w:rsidP="00017BA3">
      <w:pPr>
        <w:pStyle w:val="a9"/>
        <w:rPr>
          <w:lang w:val="ru-RU"/>
        </w:rPr>
      </w:pPr>
      <w:r>
        <w:rPr>
          <w:lang w:val="ru-RU"/>
        </w:rPr>
        <w:t>Для зоны, занятой объектами сельскохозяйственного назначения</w:t>
      </w:r>
      <w:r w:rsidRPr="00801405">
        <w:rPr>
          <w:lang w:val="ru-RU"/>
        </w:rPr>
        <w:t xml:space="preserve"> выделены следующие ограничения:</w:t>
      </w:r>
    </w:p>
    <w:p w:rsidR="00017BA3" w:rsidRDefault="00017BA3" w:rsidP="00017BA3">
      <w:pPr>
        <w:pStyle w:val="a9"/>
        <w:numPr>
          <w:ilvl w:val="0"/>
          <w:numId w:val="26"/>
        </w:numPr>
        <w:rPr>
          <w:lang w:val="ru-RU"/>
        </w:rPr>
      </w:pPr>
      <w:r>
        <w:rPr>
          <w:lang w:val="ru-RU"/>
        </w:rPr>
        <w:t>Водоохранная зона;</w:t>
      </w:r>
    </w:p>
    <w:p w:rsidR="00017BA3" w:rsidRDefault="00017BA3" w:rsidP="00017BA3">
      <w:pPr>
        <w:pStyle w:val="a9"/>
        <w:numPr>
          <w:ilvl w:val="0"/>
          <w:numId w:val="26"/>
        </w:numPr>
        <w:rPr>
          <w:lang w:val="ru-RU"/>
        </w:rPr>
      </w:pPr>
      <w:r>
        <w:rPr>
          <w:lang w:val="ru-RU"/>
        </w:rPr>
        <w:t>Прибрежная защитная полоса;</w:t>
      </w:r>
    </w:p>
    <w:p w:rsidR="00017BA3" w:rsidRDefault="00017BA3" w:rsidP="00017BA3">
      <w:pPr>
        <w:pStyle w:val="a9"/>
        <w:numPr>
          <w:ilvl w:val="0"/>
          <w:numId w:val="26"/>
        </w:numPr>
        <w:rPr>
          <w:lang w:val="ru-RU"/>
        </w:rPr>
      </w:pPr>
      <w:r>
        <w:rPr>
          <w:lang w:val="ru-RU"/>
        </w:rPr>
        <w:t>Зона санитарной охраны источников питьевого водоснабжения;</w:t>
      </w:r>
    </w:p>
    <w:p w:rsidR="00017BA3" w:rsidRDefault="00017BA3" w:rsidP="00017BA3">
      <w:pPr>
        <w:pStyle w:val="a9"/>
        <w:numPr>
          <w:ilvl w:val="0"/>
          <w:numId w:val="26"/>
        </w:numPr>
        <w:rPr>
          <w:lang w:val="ru-RU"/>
        </w:rPr>
      </w:pPr>
      <w:r>
        <w:rPr>
          <w:lang w:val="ru-RU"/>
        </w:rPr>
        <w:t>Придорожные полосы.</w:t>
      </w:r>
    </w:p>
    <w:p w:rsidR="00017BA3" w:rsidRDefault="00017BA3" w:rsidP="00017BA3">
      <w:pPr>
        <w:pStyle w:val="af8"/>
        <w:spacing w:after="0"/>
        <w:ind w:firstLine="709"/>
        <w:rPr>
          <w:b/>
          <w:bC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017BA3" w:rsidRDefault="00017BA3" w:rsidP="00017BA3">
      <w:pPr>
        <w:pStyle w:val="af8"/>
        <w:spacing w:after="0"/>
        <w:ind w:firstLine="709"/>
        <w:rPr>
          <w:b/>
          <w:bCs/>
        </w:rPr>
      </w:pPr>
    </w:p>
    <w:p w:rsidR="00017BA3" w:rsidRPr="007D1896" w:rsidRDefault="00017BA3" w:rsidP="00017BA3">
      <w:pPr>
        <w:pStyle w:val="3"/>
        <w:keepLines w:val="0"/>
        <w:suppressAutoHyphens/>
        <w:spacing w:before="0" w:line="240" w:lineRule="auto"/>
        <w:jc w:val="both"/>
        <w:rPr>
          <w:rFonts w:eastAsia="Times New Roman" w:cs="Times New Roman"/>
          <w:bCs/>
          <w:lang w:eastAsia="ar-SA"/>
        </w:rPr>
      </w:pPr>
      <w:bookmarkStart w:id="314" w:name="_Toc410315220"/>
      <w:bookmarkStart w:id="315" w:name="_Toc424120779"/>
      <w:bookmarkStart w:id="316" w:name="_Toc429415698"/>
      <w:bookmarkStart w:id="317" w:name="_Toc465861016"/>
      <w:bookmarkStart w:id="318" w:name="_Toc484688711"/>
      <w:r w:rsidRPr="007D1896">
        <w:rPr>
          <w:rFonts w:eastAsia="Times New Roman" w:cs="Times New Roman"/>
          <w:bCs/>
          <w:lang w:eastAsia="ar-SA"/>
        </w:rPr>
        <w:t xml:space="preserve">Статья 32. </w:t>
      </w:r>
      <w:bookmarkEnd w:id="314"/>
      <w:bookmarkEnd w:id="315"/>
      <w:bookmarkEnd w:id="316"/>
      <w:r w:rsidRPr="007D1896">
        <w:rPr>
          <w:rFonts w:eastAsia="Times New Roman" w:cs="Times New Roman"/>
          <w:bCs/>
          <w:lang w:eastAsia="ar-SA"/>
        </w:rPr>
        <w:t>Градостроительные регламенты на территориях зон специального назначения</w:t>
      </w:r>
      <w:bookmarkEnd w:id="317"/>
      <w:bookmarkEnd w:id="318"/>
    </w:p>
    <w:p w:rsidR="00017BA3" w:rsidRPr="007D1896" w:rsidRDefault="00017BA3" w:rsidP="00017BA3">
      <w:pPr>
        <w:pStyle w:val="a9"/>
        <w:ind w:firstLine="567"/>
        <w:rPr>
          <w:bCs/>
          <w:iCs/>
          <w:lang w:val="ru-RU"/>
        </w:rPr>
      </w:pPr>
      <w:r w:rsidRPr="007D1896">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17BA3" w:rsidRPr="007D1896" w:rsidRDefault="00017BA3" w:rsidP="00017BA3">
      <w:pPr>
        <w:pStyle w:val="a9"/>
        <w:numPr>
          <w:ilvl w:val="0"/>
          <w:numId w:val="31"/>
        </w:numPr>
        <w:ind w:left="0"/>
        <w:rPr>
          <w:b/>
          <w:i/>
          <w:lang w:val="ru-RU"/>
        </w:rPr>
      </w:pPr>
      <w:r w:rsidRPr="007D1896">
        <w:rPr>
          <w:b/>
          <w:i/>
          <w:lang w:val="ru-RU"/>
        </w:rPr>
        <w:t>Зона специального назначения, связанная с захоронениями</w:t>
      </w:r>
    </w:p>
    <w:p w:rsidR="00017BA3" w:rsidRPr="007D1896" w:rsidRDefault="00017BA3" w:rsidP="00017BA3">
      <w:pPr>
        <w:pStyle w:val="a9"/>
        <w:rPr>
          <w:b/>
          <w:i/>
          <w:lang w:val="ru-RU"/>
        </w:rPr>
      </w:pPr>
      <w:r w:rsidRPr="007D1896">
        <w:rPr>
          <w:b/>
          <w:i/>
          <w:lang w:val="ru-RU"/>
        </w:rPr>
        <w:t>Код обозначения зоны (индекс) – Сп-1</w:t>
      </w:r>
    </w:p>
    <w:p w:rsidR="00017BA3" w:rsidRPr="007D1896" w:rsidRDefault="00017BA3" w:rsidP="00017BA3">
      <w:pPr>
        <w:pStyle w:val="a9"/>
        <w:rPr>
          <w:rStyle w:val="5"/>
          <w:b w:val="0"/>
          <w:color w:val="000000"/>
          <w:lang w:val="ru-RU"/>
        </w:rPr>
      </w:pPr>
      <w:r w:rsidRPr="007D1896">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468" w:type="dxa"/>
        <w:tblLayout w:type="fixed"/>
        <w:tblLook w:val="04A0"/>
      </w:tblPr>
      <w:tblGrid>
        <w:gridCol w:w="3222"/>
        <w:gridCol w:w="6246"/>
      </w:tblGrid>
      <w:tr w:rsidR="00017BA3" w:rsidRPr="007D1896" w:rsidTr="00017BA3">
        <w:trPr>
          <w:trHeight w:val="427"/>
        </w:trPr>
        <w:tc>
          <w:tcPr>
            <w:tcW w:w="3222" w:type="dxa"/>
          </w:tcPr>
          <w:p w:rsidR="00017BA3" w:rsidRPr="007D1896" w:rsidRDefault="00017BA3" w:rsidP="00017BA3">
            <w:pPr>
              <w:suppressAutoHyphens/>
              <w:spacing w:line="240" w:lineRule="auto"/>
              <w:rPr>
                <w:rFonts w:ascii="Times New Roman" w:hAnsi="Times New Roman"/>
                <w:b/>
                <w:sz w:val="24"/>
                <w:szCs w:val="24"/>
              </w:rPr>
            </w:pPr>
            <w:r w:rsidRPr="007D1896">
              <w:rPr>
                <w:rFonts w:ascii="Times New Roman" w:hAnsi="Times New Roman"/>
                <w:b/>
                <w:sz w:val="24"/>
                <w:szCs w:val="24"/>
              </w:rPr>
              <w:t>Вид использования</w:t>
            </w:r>
          </w:p>
        </w:tc>
        <w:tc>
          <w:tcPr>
            <w:tcW w:w="6246" w:type="dxa"/>
          </w:tcPr>
          <w:p w:rsidR="00017BA3" w:rsidRPr="007D1896" w:rsidRDefault="00017BA3" w:rsidP="00017BA3">
            <w:pPr>
              <w:suppressAutoHyphens/>
              <w:spacing w:line="240" w:lineRule="auto"/>
              <w:rPr>
                <w:rFonts w:ascii="Times New Roman" w:hAnsi="Times New Roman"/>
                <w:sz w:val="24"/>
                <w:szCs w:val="24"/>
              </w:rPr>
            </w:pPr>
            <w:r w:rsidRPr="007D18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7D1896" w:rsidTr="00017BA3">
        <w:trPr>
          <w:trHeight w:val="274"/>
        </w:trPr>
        <w:tc>
          <w:tcPr>
            <w:tcW w:w="3222" w:type="dxa"/>
          </w:tcPr>
          <w:p w:rsidR="00017BA3" w:rsidRDefault="00017BA3" w:rsidP="00017BA3">
            <w:pPr>
              <w:suppressAutoHyphens/>
              <w:spacing w:line="240" w:lineRule="auto"/>
              <w:jc w:val="both"/>
              <w:rPr>
                <w:rFonts w:ascii="Times New Roman" w:hAnsi="Times New Roman"/>
                <w:sz w:val="24"/>
                <w:szCs w:val="24"/>
              </w:rPr>
            </w:pPr>
            <w:r w:rsidRPr="0051686E">
              <w:rPr>
                <w:rFonts w:ascii="Times New Roman" w:hAnsi="Times New Roman"/>
                <w:sz w:val="24"/>
                <w:szCs w:val="24"/>
              </w:rPr>
              <w:t>Ритуальная деятельность (12.1)</w:t>
            </w:r>
          </w:p>
          <w:p w:rsidR="00017BA3" w:rsidRDefault="00017BA3" w:rsidP="00017BA3">
            <w:pPr>
              <w:suppressAutoHyphens/>
              <w:spacing w:line="240" w:lineRule="auto"/>
              <w:jc w:val="both"/>
              <w:rPr>
                <w:rFonts w:ascii="Times New Roman" w:hAnsi="Times New Roman"/>
                <w:sz w:val="24"/>
                <w:szCs w:val="24"/>
              </w:rPr>
            </w:pPr>
          </w:p>
          <w:p w:rsidR="00017BA3" w:rsidRDefault="00017BA3" w:rsidP="00017BA3">
            <w:pPr>
              <w:suppressAutoHyphens/>
              <w:spacing w:line="240" w:lineRule="auto"/>
              <w:jc w:val="both"/>
              <w:rPr>
                <w:rFonts w:ascii="Times New Roman" w:hAnsi="Times New Roman"/>
                <w:sz w:val="24"/>
                <w:szCs w:val="24"/>
              </w:rPr>
            </w:pPr>
          </w:p>
          <w:p w:rsidR="00017BA3" w:rsidRDefault="00017BA3" w:rsidP="00017BA3">
            <w:pPr>
              <w:suppressAutoHyphens/>
              <w:spacing w:line="240" w:lineRule="auto"/>
              <w:jc w:val="both"/>
              <w:rPr>
                <w:rFonts w:ascii="Times New Roman" w:hAnsi="Times New Roman"/>
                <w:sz w:val="24"/>
                <w:szCs w:val="24"/>
              </w:rPr>
            </w:pPr>
          </w:p>
          <w:p w:rsidR="00017BA3" w:rsidRDefault="00017BA3" w:rsidP="00017BA3">
            <w:pPr>
              <w:suppressAutoHyphens/>
              <w:spacing w:line="240" w:lineRule="auto"/>
              <w:jc w:val="both"/>
              <w:rPr>
                <w:rFonts w:ascii="Times New Roman" w:hAnsi="Times New Roman"/>
                <w:sz w:val="24"/>
                <w:szCs w:val="24"/>
              </w:rPr>
            </w:pPr>
          </w:p>
          <w:p w:rsidR="00017BA3" w:rsidRPr="0051686E" w:rsidRDefault="00017BA3" w:rsidP="00017BA3">
            <w:pPr>
              <w:suppressAutoHyphens/>
              <w:spacing w:line="240" w:lineRule="auto"/>
              <w:jc w:val="both"/>
              <w:rPr>
                <w:rFonts w:ascii="Times New Roman" w:eastAsia="Times New Roman" w:hAnsi="Times New Roman"/>
                <w:sz w:val="24"/>
                <w:szCs w:val="24"/>
                <w:lang w:eastAsia="ru-RU"/>
              </w:rPr>
            </w:pPr>
          </w:p>
        </w:tc>
        <w:tc>
          <w:tcPr>
            <w:tcW w:w="6246" w:type="dxa"/>
          </w:tcPr>
          <w:p w:rsidR="00017BA3" w:rsidRPr="007D1896" w:rsidRDefault="00017BA3" w:rsidP="00017BA3">
            <w:pPr>
              <w:suppressAutoHyphens/>
              <w:spacing w:line="240" w:lineRule="auto"/>
              <w:jc w:val="both"/>
              <w:rPr>
                <w:rFonts w:ascii="Times New Roman" w:hAnsi="Times New Roman"/>
                <w:sz w:val="24"/>
                <w:szCs w:val="24"/>
              </w:rPr>
            </w:pPr>
            <w:r w:rsidRPr="007D1896">
              <w:rPr>
                <w:rFonts w:ascii="Times New Roman" w:hAnsi="Times New Roman"/>
                <w:sz w:val="24"/>
                <w:szCs w:val="24"/>
              </w:rPr>
              <w:t>Не подлежат установлению.</w:t>
            </w:r>
          </w:p>
          <w:p w:rsidR="00017BA3" w:rsidRPr="007D1896" w:rsidRDefault="00017BA3" w:rsidP="00017BA3">
            <w:pPr>
              <w:suppressAutoHyphens/>
              <w:spacing w:line="240" w:lineRule="auto"/>
              <w:jc w:val="both"/>
              <w:rPr>
                <w:rFonts w:ascii="Times New Roman" w:hAnsi="Times New Roman"/>
                <w:color w:val="000000"/>
                <w:sz w:val="24"/>
                <w:szCs w:val="24"/>
              </w:rPr>
            </w:pPr>
            <w:r w:rsidRPr="007D1896">
              <w:rPr>
                <w:rFonts w:ascii="Times New Roman" w:hAnsi="Times New Roman"/>
                <w:sz w:val="24"/>
                <w:szCs w:val="24"/>
              </w:rPr>
              <w:t>Проектирование кладбищ и организацию их СЗЗ следует вести с учетом СанПиН 2.2.1/2.1.1-984-00</w:t>
            </w:r>
            <w:r>
              <w:rPr>
                <w:rFonts w:ascii="Times New Roman" w:hAnsi="Times New Roman"/>
                <w:sz w:val="24"/>
                <w:szCs w:val="24"/>
              </w:rPr>
              <w:t>,</w:t>
            </w:r>
            <w:r w:rsidRPr="007D1896">
              <w:rPr>
                <w:rFonts w:ascii="Times New Roman" w:hAnsi="Times New Roman"/>
                <w:sz w:val="24"/>
                <w:szCs w:val="24"/>
              </w:rPr>
              <w:t xml:space="preserve"> </w:t>
            </w:r>
            <w:r w:rsidRPr="00F736D4">
              <w:rPr>
                <w:rFonts w:ascii="Times New Roman" w:hAnsi="Times New Roman"/>
                <w:bCs/>
                <w:color w:val="000000"/>
                <w:sz w:val="24"/>
                <w:szCs w:val="24"/>
                <w:shd w:val="clear" w:color="auto" w:fill="FFFFFF"/>
              </w:rPr>
              <w:t>СанПиН 2.1.2882-11</w:t>
            </w:r>
            <w:r>
              <w:rPr>
                <w:rFonts w:ascii="Times New Roman" w:hAnsi="Times New Roman"/>
                <w:bCs/>
                <w:color w:val="000000"/>
                <w:sz w:val="24"/>
                <w:szCs w:val="24"/>
              </w:rPr>
              <w:t xml:space="preserve"> </w:t>
            </w:r>
            <w:r w:rsidRPr="00F736D4">
              <w:rPr>
                <w:rFonts w:ascii="Times New Roman" w:hAnsi="Times New Roman"/>
                <w:bCs/>
                <w:color w:val="000000"/>
                <w:sz w:val="24"/>
                <w:szCs w:val="24"/>
                <w:shd w:val="clear" w:color="auto" w:fill="FFFFFF"/>
              </w:rPr>
              <w:t>"Гигиенические требования к размещению, устройству и содержанию кладбищ, зданий и сооружений похоронного назначения"</w:t>
            </w:r>
            <w:r>
              <w:rPr>
                <w:rFonts w:ascii="Times New Roman" w:hAnsi="Times New Roman"/>
                <w:bCs/>
                <w:color w:val="000000"/>
                <w:sz w:val="24"/>
                <w:szCs w:val="24"/>
                <w:shd w:val="clear" w:color="auto" w:fill="FFFFFF"/>
              </w:rPr>
              <w:t>.</w:t>
            </w:r>
            <w:r>
              <w:rPr>
                <w:rFonts w:ascii="Arial" w:hAnsi="Arial" w:cs="Arial"/>
                <w:b/>
                <w:bCs/>
                <w:color w:val="000000"/>
                <w:sz w:val="18"/>
                <w:szCs w:val="18"/>
              </w:rPr>
              <w:t xml:space="preserve"> </w:t>
            </w:r>
            <w:r w:rsidRPr="007D1896">
              <w:rPr>
                <w:rFonts w:ascii="Times New Roman" w:hAnsi="Times New Roman"/>
                <w:sz w:val="24"/>
                <w:szCs w:val="24"/>
              </w:rPr>
              <w:t>Размеры санитарно-защитных зон в зависимости от площади и в соответствии СанПиН 2.2.1/2.1.1.1200-03.</w:t>
            </w:r>
          </w:p>
        </w:tc>
      </w:tr>
      <w:tr w:rsidR="00017BA3" w:rsidRPr="007D1896" w:rsidTr="00017BA3">
        <w:trPr>
          <w:trHeight w:val="274"/>
        </w:trPr>
        <w:tc>
          <w:tcPr>
            <w:tcW w:w="3222" w:type="dxa"/>
          </w:tcPr>
          <w:p w:rsidR="00017BA3" w:rsidRPr="0051686E" w:rsidRDefault="00017BA3" w:rsidP="00017BA3">
            <w:pPr>
              <w:suppressAutoHyphens/>
              <w:spacing w:line="240" w:lineRule="auto"/>
              <w:jc w:val="both"/>
              <w:rPr>
                <w:rFonts w:ascii="Times New Roman" w:hAnsi="Times New Roman"/>
              </w:rPr>
            </w:pPr>
            <w:r w:rsidRPr="00641BEF">
              <w:rPr>
                <w:rFonts w:ascii="Times New Roman" w:hAnsi="Times New Roman"/>
                <w:sz w:val="24"/>
                <w:szCs w:val="24"/>
              </w:rPr>
              <w:t>К</w:t>
            </w:r>
            <w:r>
              <w:rPr>
                <w:rFonts w:ascii="Times New Roman" w:hAnsi="Times New Roman"/>
                <w:sz w:val="24"/>
                <w:szCs w:val="24"/>
              </w:rPr>
              <w:t>оммунальное обслуживание (3.1)</w:t>
            </w:r>
          </w:p>
        </w:tc>
        <w:tc>
          <w:tcPr>
            <w:tcW w:w="6246" w:type="dxa"/>
            <w:vMerge w:val="restart"/>
          </w:tcPr>
          <w:p w:rsidR="00017BA3" w:rsidRPr="007D1896" w:rsidRDefault="00017BA3" w:rsidP="00017BA3">
            <w:pPr>
              <w:suppressAutoHyphens/>
              <w:spacing w:line="240" w:lineRule="auto"/>
              <w:jc w:val="both"/>
              <w:rPr>
                <w:rFonts w:ascii="Times New Roman" w:hAnsi="Times New Roman"/>
                <w:sz w:val="24"/>
                <w:szCs w:val="24"/>
              </w:rPr>
            </w:pPr>
            <w:r w:rsidRPr="007D1896">
              <w:rPr>
                <w:rFonts w:ascii="Times New Roman" w:hAnsi="Times New Roman"/>
                <w:sz w:val="24"/>
                <w:szCs w:val="24"/>
              </w:rPr>
              <w:t>Не подлежат установлению.</w:t>
            </w:r>
            <w:r w:rsidRPr="007D27A9">
              <w:rPr>
                <w:rFonts w:ascii="Times New Roman" w:hAnsi="Times New Roman"/>
                <w:sz w:val="24"/>
                <w:szCs w:val="24"/>
              </w:rPr>
              <w:t xml:space="preserve"> При новом строительстве устанавливаются в соответствии с документами по планировке территории.</w:t>
            </w:r>
          </w:p>
          <w:p w:rsidR="00017BA3" w:rsidRPr="007D1896" w:rsidRDefault="00017BA3" w:rsidP="00017BA3">
            <w:pPr>
              <w:suppressAutoHyphens/>
              <w:spacing w:line="240" w:lineRule="auto"/>
              <w:jc w:val="both"/>
              <w:rPr>
                <w:rFonts w:ascii="Times New Roman" w:hAnsi="Times New Roman"/>
                <w:sz w:val="24"/>
                <w:szCs w:val="24"/>
              </w:rPr>
            </w:pPr>
          </w:p>
        </w:tc>
      </w:tr>
      <w:tr w:rsidR="00017BA3" w:rsidRPr="007D1896" w:rsidTr="00017BA3">
        <w:trPr>
          <w:trHeight w:val="274"/>
        </w:trPr>
        <w:tc>
          <w:tcPr>
            <w:tcW w:w="3222" w:type="dxa"/>
          </w:tcPr>
          <w:p w:rsidR="00017BA3" w:rsidRPr="00641BEF" w:rsidRDefault="00017BA3" w:rsidP="00017BA3">
            <w:pPr>
              <w:suppressAutoHyphens/>
              <w:spacing w:line="240" w:lineRule="auto"/>
              <w:jc w:val="both"/>
              <w:rPr>
                <w:rFonts w:ascii="Times New Roman" w:hAnsi="Times New Roman"/>
                <w:sz w:val="24"/>
                <w:szCs w:val="24"/>
              </w:rPr>
            </w:pPr>
            <w:r w:rsidRPr="0051686E">
              <w:rPr>
                <w:rFonts w:ascii="Times New Roman" w:hAnsi="Times New Roman"/>
              </w:rPr>
              <w:t>Связь (6.8)</w:t>
            </w:r>
          </w:p>
        </w:tc>
        <w:tc>
          <w:tcPr>
            <w:tcW w:w="6246" w:type="dxa"/>
            <w:vMerge/>
          </w:tcPr>
          <w:p w:rsidR="00017BA3" w:rsidRPr="007D1896" w:rsidRDefault="00017BA3" w:rsidP="00017BA3">
            <w:pPr>
              <w:suppressAutoHyphens/>
              <w:spacing w:line="240" w:lineRule="auto"/>
              <w:jc w:val="both"/>
              <w:rPr>
                <w:rFonts w:ascii="Times New Roman" w:hAnsi="Times New Roman"/>
                <w:sz w:val="24"/>
                <w:szCs w:val="24"/>
              </w:rPr>
            </w:pPr>
          </w:p>
        </w:tc>
      </w:tr>
      <w:tr w:rsidR="00017BA3" w:rsidRPr="007D1896" w:rsidTr="00017BA3">
        <w:trPr>
          <w:trHeight w:val="274"/>
        </w:trPr>
        <w:tc>
          <w:tcPr>
            <w:tcW w:w="3222" w:type="dxa"/>
          </w:tcPr>
          <w:p w:rsidR="00017BA3" w:rsidRPr="0051686E" w:rsidRDefault="00017BA3" w:rsidP="00017BA3">
            <w:pPr>
              <w:suppressAutoHyphens/>
              <w:spacing w:line="240" w:lineRule="auto"/>
              <w:jc w:val="both"/>
              <w:rPr>
                <w:rFonts w:ascii="Times New Roman" w:hAnsi="Times New Roman"/>
              </w:rPr>
            </w:pPr>
            <w:r>
              <w:rPr>
                <w:rFonts w:ascii="Times New Roman" w:hAnsi="Times New Roman"/>
                <w:sz w:val="24"/>
                <w:szCs w:val="24"/>
              </w:rPr>
              <w:t>Трубопроводный транспорт (7.5)</w:t>
            </w:r>
          </w:p>
        </w:tc>
        <w:tc>
          <w:tcPr>
            <w:tcW w:w="6246" w:type="dxa"/>
            <w:vMerge/>
          </w:tcPr>
          <w:p w:rsidR="00017BA3" w:rsidRPr="007D1896" w:rsidRDefault="00017BA3" w:rsidP="00017BA3">
            <w:pPr>
              <w:suppressAutoHyphens/>
              <w:spacing w:line="240" w:lineRule="auto"/>
              <w:jc w:val="both"/>
              <w:rPr>
                <w:rFonts w:ascii="Times New Roman" w:hAnsi="Times New Roman"/>
                <w:sz w:val="24"/>
                <w:szCs w:val="24"/>
              </w:rPr>
            </w:pPr>
          </w:p>
        </w:tc>
      </w:tr>
      <w:tr w:rsidR="00017BA3" w:rsidRPr="007D1896" w:rsidTr="00017BA3">
        <w:trPr>
          <w:trHeight w:val="274"/>
        </w:trPr>
        <w:tc>
          <w:tcPr>
            <w:tcW w:w="3222" w:type="dxa"/>
          </w:tcPr>
          <w:p w:rsidR="00017BA3" w:rsidRPr="00641BEF" w:rsidRDefault="00017BA3" w:rsidP="00017BA3">
            <w:pPr>
              <w:suppressAutoHyphens/>
              <w:spacing w:line="240" w:lineRule="atLeast"/>
              <w:jc w:val="left"/>
              <w:rPr>
                <w:rFonts w:ascii="Times New Roman" w:hAnsi="Times New Roman"/>
                <w:b/>
                <w:sz w:val="24"/>
                <w:szCs w:val="24"/>
              </w:rPr>
            </w:pPr>
            <w:r w:rsidRPr="00641BEF">
              <w:rPr>
                <w:rFonts w:ascii="Times New Roman" w:hAnsi="Times New Roman"/>
                <w:sz w:val="24"/>
                <w:szCs w:val="24"/>
              </w:rPr>
              <w:t>Земельные участки (территор</w:t>
            </w:r>
            <w:r>
              <w:rPr>
                <w:rFonts w:ascii="Times New Roman" w:hAnsi="Times New Roman"/>
                <w:sz w:val="24"/>
                <w:szCs w:val="24"/>
              </w:rPr>
              <w:t>ии) общего пользования (12.0)</w:t>
            </w:r>
          </w:p>
        </w:tc>
        <w:tc>
          <w:tcPr>
            <w:tcW w:w="6246" w:type="dxa"/>
          </w:tcPr>
          <w:p w:rsidR="00017BA3" w:rsidRPr="00641BEF" w:rsidRDefault="00017BA3" w:rsidP="00017BA3">
            <w:pPr>
              <w:pStyle w:val="ConsNormal"/>
              <w:widowControl/>
              <w:spacing w:before="0"/>
              <w:ind w:left="0" w:right="0" w:firstLine="0"/>
              <w:rPr>
                <w:rFonts w:ascii="Times New Roman" w:hAnsi="Times New Roman" w:cs="Times New Roman"/>
                <w:sz w:val="24"/>
                <w:szCs w:val="24"/>
              </w:rPr>
            </w:pPr>
            <w:r w:rsidRPr="00641BEF">
              <w:rPr>
                <w:rFonts w:ascii="Times New Roman" w:hAnsi="Times New Roman" w:cs="Times New Roman"/>
                <w:sz w:val="24"/>
                <w:szCs w:val="24"/>
              </w:rPr>
              <w:t>Не подлежат установлению.</w:t>
            </w:r>
          </w:p>
          <w:p w:rsidR="00017BA3" w:rsidRPr="00641BEF" w:rsidRDefault="00017BA3" w:rsidP="00017BA3">
            <w:pPr>
              <w:pStyle w:val="af0"/>
              <w:spacing w:before="0"/>
              <w:ind w:left="0"/>
            </w:pPr>
            <w:r w:rsidRPr="00641BEF">
              <w:rPr>
                <w:sz w:val="24"/>
                <w:szCs w:val="24"/>
              </w:rPr>
              <w:t>При новом строительстве устанавливаются в соответствии с документами по планировке территории</w:t>
            </w:r>
          </w:p>
        </w:tc>
      </w:tr>
      <w:tr w:rsidR="00017BA3" w:rsidRPr="007D1896" w:rsidTr="00017BA3">
        <w:trPr>
          <w:trHeight w:val="274"/>
        </w:trPr>
        <w:tc>
          <w:tcPr>
            <w:tcW w:w="3222" w:type="dxa"/>
          </w:tcPr>
          <w:p w:rsidR="00017BA3" w:rsidRPr="00C941C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C941CF">
              <w:rPr>
                <w:rFonts w:ascii="Times New Roman" w:eastAsia="Times New Roman" w:hAnsi="Times New Roman"/>
                <w:sz w:val="24"/>
                <w:szCs w:val="24"/>
                <w:lang w:eastAsia="ru-RU"/>
              </w:rPr>
              <w:t>елигиозное использование (3.7)</w:t>
            </w:r>
          </w:p>
          <w:p w:rsidR="00017BA3" w:rsidRPr="00C941CF"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246" w:type="dxa"/>
          </w:tcPr>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1. Предельные (минимальные и (или) максимальные) размеры земельных участков</w:t>
            </w:r>
            <w:r>
              <w:rPr>
                <w:rFonts w:ascii="Times New Roman" w:hAnsi="Times New Roman" w:cs="Times New Roman"/>
                <w:color w:val="000000"/>
                <w:sz w:val="24"/>
                <w:szCs w:val="24"/>
              </w:rPr>
              <w:t xml:space="preserve"> религиозного использования</w:t>
            </w:r>
            <w:r w:rsidRPr="00C941CF">
              <w:rPr>
                <w:rFonts w:ascii="Times New Roman" w:hAnsi="Times New Roman" w:cs="Times New Roman"/>
                <w:color w:val="000000"/>
                <w:sz w:val="24"/>
                <w:szCs w:val="24"/>
              </w:rPr>
              <w:t>:</w:t>
            </w:r>
          </w:p>
          <w:p w:rsidR="00017BA3" w:rsidRPr="00C941CF" w:rsidRDefault="00017BA3" w:rsidP="00017BA3">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площадь зем</w:t>
            </w:r>
            <w:r>
              <w:rPr>
                <w:rFonts w:ascii="Times New Roman" w:hAnsi="Times New Roman" w:cs="Times New Roman"/>
                <w:color w:val="000000"/>
                <w:sz w:val="24"/>
                <w:szCs w:val="24"/>
              </w:rPr>
              <w:t>ельного участка- от 400 до 1000</w:t>
            </w:r>
            <w:r w:rsidRPr="00C941CF">
              <w:rPr>
                <w:rFonts w:ascii="Times New Roman" w:hAnsi="Times New Roman" w:cs="Times New Roman"/>
                <w:color w:val="000000"/>
                <w:sz w:val="24"/>
                <w:szCs w:val="24"/>
              </w:rPr>
              <w:t xml:space="preserve"> кв.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2. Минимальные отступы от границ земельных участков - </w:t>
            </w: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 xml:space="preserve"> м.</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 xml:space="preserve">3. </w:t>
            </w:r>
            <w:r>
              <w:rPr>
                <w:rFonts w:ascii="Times New Roman" w:hAnsi="Times New Roman" w:cs="Times New Roman"/>
                <w:color w:val="000000"/>
                <w:sz w:val="24"/>
                <w:szCs w:val="24"/>
              </w:rPr>
              <w:t>Предельное количество этажей - до 3 этажей</w:t>
            </w:r>
            <w:r w:rsidRPr="00C941CF">
              <w:rPr>
                <w:rFonts w:ascii="Times New Roman" w:hAnsi="Times New Roman" w:cs="Times New Roman"/>
                <w:color w:val="000000"/>
                <w:sz w:val="24"/>
                <w:szCs w:val="24"/>
              </w:rPr>
              <w:t>.</w:t>
            </w:r>
          </w:p>
          <w:p w:rsidR="00017BA3" w:rsidRPr="00985A4B" w:rsidRDefault="00017BA3" w:rsidP="00017BA3">
            <w:pPr>
              <w:pStyle w:val="ConsNormal"/>
              <w:spacing w:before="0"/>
              <w:ind w:left="0" w:right="0" w:firstLine="0"/>
              <w:rPr>
                <w:rFonts w:ascii="Times New Roman" w:hAnsi="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7</w:t>
            </w:r>
            <w:r w:rsidRPr="00C941CF">
              <w:rPr>
                <w:rFonts w:ascii="Times New Roman" w:hAnsi="Times New Roman" w:cs="Times New Roman"/>
                <w:color w:val="000000"/>
                <w:sz w:val="24"/>
                <w:szCs w:val="24"/>
              </w:rPr>
              <w:t>0 %.</w:t>
            </w:r>
          </w:p>
        </w:tc>
      </w:tr>
    </w:tbl>
    <w:p w:rsidR="00017BA3" w:rsidRPr="007D1896" w:rsidRDefault="00017BA3" w:rsidP="00017BA3">
      <w:pPr>
        <w:pStyle w:val="a9"/>
        <w:rPr>
          <w:rStyle w:val="5"/>
          <w:b w:val="0"/>
          <w:color w:val="000000"/>
          <w:lang w:val="ru-RU"/>
        </w:rPr>
      </w:pPr>
      <w:r w:rsidRPr="007D1896">
        <w:rPr>
          <w:rStyle w:val="5"/>
          <w:b w:val="0"/>
          <w:color w:val="000000"/>
          <w:lang w:val="ru-RU"/>
        </w:rPr>
        <w:t>Вспомогательные виды разрешенного использования:</w:t>
      </w:r>
    </w:p>
    <w:p w:rsidR="00017BA3" w:rsidRPr="007D1896" w:rsidRDefault="00017BA3" w:rsidP="00017BA3">
      <w:pPr>
        <w:pStyle w:val="a9"/>
        <w:numPr>
          <w:ilvl w:val="0"/>
          <w:numId w:val="1"/>
        </w:numPr>
        <w:ind w:left="0"/>
        <w:rPr>
          <w:lang w:val="ru-RU"/>
        </w:rPr>
      </w:pPr>
      <w:r w:rsidRPr="007D1896">
        <w:rPr>
          <w:lang w:val="ru-RU"/>
        </w:rPr>
        <w:t>Не установлены.</w:t>
      </w:r>
    </w:p>
    <w:p w:rsidR="00017BA3" w:rsidRPr="007D1896" w:rsidRDefault="00017BA3" w:rsidP="00017BA3">
      <w:pPr>
        <w:pStyle w:val="a9"/>
        <w:rPr>
          <w:rStyle w:val="5"/>
          <w:b w:val="0"/>
          <w:color w:val="000000"/>
          <w:lang w:val="ru-RU"/>
        </w:rPr>
      </w:pPr>
      <w:r w:rsidRPr="007D1896">
        <w:rPr>
          <w:rStyle w:val="5"/>
          <w:b w:val="0"/>
          <w:color w:val="000000"/>
          <w:lang w:val="ru-RU"/>
        </w:rPr>
        <w:t>Условно разрешенные виды использования земельных участков и объектов капитального строительства:</w:t>
      </w:r>
    </w:p>
    <w:p w:rsidR="00017BA3" w:rsidRPr="007D1896" w:rsidRDefault="00017BA3" w:rsidP="00017BA3">
      <w:pPr>
        <w:pStyle w:val="a9"/>
        <w:numPr>
          <w:ilvl w:val="0"/>
          <w:numId w:val="1"/>
        </w:numPr>
        <w:ind w:left="0"/>
        <w:rPr>
          <w:lang w:val="ru-RU"/>
        </w:rPr>
      </w:pPr>
      <w:r w:rsidRPr="007D1896">
        <w:rPr>
          <w:lang w:val="ru-RU"/>
        </w:rPr>
        <w:t>Не установлены.</w:t>
      </w:r>
    </w:p>
    <w:p w:rsidR="00017BA3" w:rsidRPr="001942D7" w:rsidRDefault="00017BA3" w:rsidP="00017BA3">
      <w:pPr>
        <w:pStyle w:val="a9"/>
        <w:ind w:firstLine="0"/>
        <w:rPr>
          <w:lang w:val="ru-RU"/>
        </w:rPr>
      </w:pPr>
    </w:p>
    <w:p w:rsidR="00017BA3" w:rsidRDefault="00017BA3" w:rsidP="00017BA3">
      <w:pPr>
        <w:pStyle w:val="3"/>
        <w:keepLines w:val="0"/>
        <w:suppressAutoHyphens/>
        <w:spacing w:before="0" w:line="240" w:lineRule="auto"/>
        <w:jc w:val="both"/>
        <w:rPr>
          <w:rFonts w:eastAsia="Times New Roman" w:cs="Times New Roman"/>
          <w:bCs/>
          <w:lang w:eastAsia="ar-SA"/>
        </w:rPr>
      </w:pPr>
      <w:bookmarkStart w:id="319" w:name="_Toc429415699"/>
      <w:bookmarkStart w:id="320" w:name="_Toc465861017"/>
      <w:bookmarkStart w:id="321" w:name="_Toc484688712"/>
      <w:r w:rsidRPr="000E39DF">
        <w:rPr>
          <w:rFonts w:eastAsia="Times New Roman" w:cs="Times New Roman"/>
          <w:bCs/>
          <w:lang w:eastAsia="ar-SA"/>
        </w:rPr>
        <w:t>Статья 33. Градостроительные регламенты</w:t>
      </w:r>
      <w:r>
        <w:rPr>
          <w:rFonts w:eastAsia="Times New Roman" w:cs="Times New Roman"/>
          <w:bCs/>
          <w:lang w:eastAsia="ar-SA"/>
        </w:rPr>
        <w:t xml:space="preserve"> на территориях зон </w:t>
      </w:r>
      <w:bookmarkEnd w:id="319"/>
      <w:bookmarkEnd w:id="320"/>
      <w:r>
        <w:rPr>
          <w:rFonts w:eastAsia="Times New Roman" w:cs="Times New Roman"/>
          <w:bCs/>
          <w:lang w:eastAsia="ar-SA"/>
        </w:rPr>
        <w:t xml:space="preserve">рекреационных </w:t>
      </w:r>
      <w:r w:rsidRPr="000E39DF">
        <w:rPr>
          <w:rFonts w:eastAsia="Times New Roman" w:cs="Times New Roman"/>
          <w:bCs/>
          <w:lang w:eastAsia="ar-SA"/>
        </w:rPr>
        <w:t>назначений</w:t>
      </w:r>
      <w:bookmarkEnd w:id="321"/>
    </w:p>
    <w:p w:rsidR="00017BA3" w:rsidRDefault="00017BA3" w:rsidP="00017BA3">
      <w:pPr>
        <w:pStyle w:val="a9"/>
        <w:numPr>
          <w:ilvl w:val="0"/>
          <w:numId w:val="32"/>
        </w:numPr>
        <w:ind w:left="0" w:firstLine="567"/>
        <w:rPr>
          <w:b/>
          <w:i/>
          <w:lang w:val="ru-RU"/>
        </w:rPr>
      </w:pPr>
      <w:r w:rsidRPr="001942D7">
        <w:rPr>
          <w:lang w:val="ru-RU"/>
        </w:rPr>
        <w:t>З</w:t>
      </w:r>
      <w:r w:rsidRPr="001942D7">
        <w:rPr>
          <w:b/>
          <w:i/>
          <w:lang w:val="ru-RU"/>
        </w:rPr>
        <w:t>она зеленых насаждений общего пользования</w:t>
      </w:r>
    </w:p>
    <w:p w:rsidR="00017BA3" w:rsidRPr="00A06375" w:rsidRDefault="00017BA3" w:rsidP="00017BA3">
      <w:pPr>
        <w:pStyle w:val="a9"/>
        <w:rPr>
          <w:b/>
          <w:i/>
          <w:lang w:val="ru-RU"/>
        </w:rPr>
      </w:pPr>
      <w:r w:rsidRPr="00A06375">
        <w:rPr>
          <w:b/>
          <w:i/>
          <w:lang w:val="ru-RU"/>
        </w:rPr>
        <w:t>Кодов</w:t>
      </w:r>
      <w:r>
        <w:rPr>
          <w:b/>
          <w:i/>
          <w:lang w:val="ru-RU"/>
        </w:rPr>
        <w:t>ое обозначение зоны (индекс)- Р2</w:t>
      </w:r>
    </w:p>
    <w:p w:rsidR="00017BA3" w:rsidRDefault="00017BA3" w:rsidP="00017BA3">
      <w:pPr>
        <w:spacing w:line="240" w:lineRule="auto"/>
        <w:ind w:firstLine="709"/>
        <w:jc w:val="both"/>
        <w:rPr>
          <w:rFonts w:ascii="Times New Roman" w:eastAsia="Times New Roman" w:hAnsi="Times New Roman"/>
          <w:sz w:val="24"/>
          <w:szCs w:val="24"/>
          <w:lang w:eastAsia="ar-SA" w:bidi="en-US"/>
        </w:rPr>
      </w:pPr>
      <w:r w:rsidRPr="001942D7">
        <w:rPr>
          <w:rFonts w:ascii="Times New Roman" w:eastAsia="Times New Roman" w:hAnsi="Times New Roman"/>
          <w:sz w:val="24"/>
          <w:szCs w:val="24"/>
          <w:lang w:eastAsia="ar-SA" w:bidi="en-US"/>
        </w:rPr>
        <w:t>Территориальная зона Р</w:t>
      </w:r>
      <w:r>
        <w:rPr>
          <w:rFonts w:ascii="Times New Roman" w:eastAsia="Times New Roman" w:hAnsi="Times New Roman"/>
          <w:sz w:val="24"/>
          <w:szCs w:val="24"/>
          <w:lang w:eastAsia="ar-SA" w:bidi="en-US"/>
        </w:rPr>
        <w:t>-</w:t>
      </w:r>
      <w:r w:rsidRPr="001942D7">
        <w:rPr>
          <w:rFonts w:ascii="Times New Roman" w:eastAsia="Times New Roman" w:hAnsi="Times New Roman"/>
          <w:sz w:val="24"/>
          <w:szCs w:val="24"/>
          <w:lang w:eastAsia="ar-SA" w:bidi="en-US"/>
        </w:rPr>
        <w:t>2 включает благоустроенные озелененные территории на всей территории поселка, предназначенные для повседневного кратковременного отдыха населения, а также включает лесные территории естественного происхождения в поселковой черте, активно используемые населением в рекреационных целях. На территории лесов и лесопарков сохраняется природный ландшафт</w:t>
      </w:r>
      <w:r>
        <w:rPr>
          <w:rFonts w:ascii="Times New Roman" w:eastAsia="Times New Roman" w:hAnsi="Times New Roman"/>
          <w:sz w:val="24"/>
          <w:szCs w:val="24"/>
          <w:lang w:eastAsia="ar-SA" w:bidi="en-US"/>
        </w:rPr>
        <w:t>,</w:t>
      </w:r>
      <w:r w:rsidRPr="001942D7">
        <w:rPr>
          <w:rFonts w:ascii="Times New Roman" w:eastAsia="Times New Roman" w:hAnsi="Times New Roman"/>
          <w:sz w:val="24"/>
          <w:szCs w:val="24"/>
          <w:lang w:eastAsia="ar-SA" w:bidi="en-US"/>
        </w:rPr>
        <w:t xml:space="preserve"> с проведением благоустройства и организации мест отдыха.</w:t>
      </w:r>
    </w:p>
    <w:p w:rsidR="00017BA3" w:rsidRPr="000E1D46" w:rsidRDefault="00017BA3" w:rsidP="00017BA3">
      <w:pPr>
        <w:pStyle w:val="a9"/>
        <w:rPr>
          <w:bCs/>
          <w:i/>
          <w:iCs/>
          <w:color w:val="000000"/>
          <w:sz w:val="23"/>
          <w:szCs w:val="23"/>
          <w:u w:val="single"/>
          <w:shd w:val="clear" w:color="auto" w:fill="FFFFFF"/>
          <w:lang w:val="ru-RU" w:bidi="ar-SA"/>
        </w:rPr>
      </w:pPr>
      <w:r w:rsidRPr="000E39DF">
        <w:rPr>
          <w:rStyle w:val="5"/>
          <w:b w:val="0"/>
          <w:color w:val="000000"/>
          <w:lang w:val="ru-RU"/>
        </w:rPr>
        <w:t>Основные виды разрешенного использования земельных участков и объек</w:t>
      </w:r>
      <w:r>
        <w:rPr>
          <w:rStyle w:val="5"/>
          <w:b w:val="0"/>
          <w:color w:val="000000"/>
          <w:lang w:val="ru-RU"/>
        </w:rPr>
        <w:t>тов капитального строительства:</w:t>
      </w:r>
    </w:p>
    <w:tbl>
      <w:tblPr>
        <w:tblStyle w:val="af2"/>
        <w:tblW w:w="9468" w:type="dxa"/>
        <w:tblLook w:val="04A0"/>
      </w:tblPr>
      <w:tblGrid>
        <w:gridCol w:w="4068"/>
        <w:gridCol w:w="5400"/>
      </w:tblGrid>
      <w:tr w:rsidR="00017BA3" w:rsidRPr="0051686E" w:rsidTr="00017BA3">
        <w:trPr>
          <w:trHeight w:val="336"/>
        </w:trPr>
        <w:tc>
          <w:tcPr>
            <w:tcW w:w="4068" w:type="dxa"/>
          </w:tcPr>
          <w:p w:rsidR="00017BA3" w:rsidRPr="0051686E" w:rsidRDefault="00017BA3" w:rsidP="00017BA3">
            <w:pPr>
              <w:suppressAutoHyphens/>
              <w:spacing w:line="240" w:lineRule="auto"/>
              <w:rPr>
                <w:rFonts w:ascii="Times New Roman" w:hAnsi="Times New Roman"/>
                <w:b/>
                <w:sz w:val="24"/>
                <w:szCs w:val="24"/>
              </w:rPr>
            </w:pPr>
            <w:r w:rsidRPr="0051686E">
              <w:rPr>
                <w:rFonts w:ascii="Times New Roman" w:hAnsi="Times New Roman"/>
                <w:b/>
                <w:sz w:val="24"/>
                <w:szCs w:val="24"/>
              </w:rPr>
              <w:t>Вид использования</w:t>
            </w:r>
          </w:p>
        </w:tc>
        <w:tc>
          <w:tcPr>
            <w:tcW w:w="5400" w:type="dxa"/>
          </w:tcPr>
          <w:p w:rsidR="00017BA3" w:rsidRPr="0051686E" w:rsidRDefault="00017BA3" w:rsidP="00017BA3">
            <w:pPr>
              <w:suppressAutoHyphens/>
              <w:spacing w:line="240" w:lineRule="auto"/>
              <w:rPr>
                <w:rFonts w:ascii="Times New Roman" w:hAnsi="Times New Roman"/>
                <w:sz w:val="24"/>
                <w:szCs w:val="24"/>
              </w:rPr>
            </w:pPr>
            <w:r w:rsidRPr="0051686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51686E" w:rsidTr="00017BA3">
        <w:trPr>
          <w:trHeight w:val="70"/>
        </w:trPr>
        <w:tc>
          <w:tcPr>
            <w:tcW w:w="4068" w:type="dxa"/>
          </w:tcPr>
          <w:p w:rsidR="00017BA3" w:rsidRPr="0051686E" w:rsidRDefault="00017BA3" w:rsidP="00017BA3">
            <w:pPr>
              <w:suppressAutoHyphens/>
              <w:spacing w:line="240" w:lineRule="auto"/>
              <w:jc w:val="both"/>
              <w:rPr>
                <w:rFonts w:ascii="Times New Roman" w:hAnsi="Times New Roman"/>
                <w:i/>
                <w:sz w:val="24"/>
                <w:szCs w:val="24"/>
              </w:rPr>
            </w:pPr>
            <w:r w:rsidRPr="0051686E">
              <w:rPr>
                <w:rFonts w:ascii="Times New Roman" w:hAnsi="Times New Roman"/>
                <w:sz w:val="24"/>
                <w:szCs w:val="24"/>
              </w:rPr>
              <w:t>Охота и рыбалка (5.3)</w:t>
            </w:r>
          </w:p>
        </w:tc>
        <w:tc>
          <w:tcPr>
            <w:tcW w:w="5400" w:type="dxa"/>
            <w:vMerge w:val="restart"/>
          </w:tcPr>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Не подлежат установлению.</w:t>
            </w:r>
            <w:r>
              <w:rPr>
                <w:rFonts w:ascii="Times New Roman" w:hAnsi="Times New Roman" w:cs="Times New Roman"/>
                <w:sz w:val="24"/>
                <w:szCs w:val="24"/>
              </w:rPr>
              <w:t xml:space="preserve"> </w:t>
            </w:r>
            <w:r w:rsidRPr="0051686E">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017BA3" w:rsidRPr="0051686E" w:rsidTr="00017BA3">
        <w:trPr>
          <w:trHeight w:val="70"/>
        </w:trPr>
        <w:tc>
          <w:tcPr>
            <w:tcW w:w="4068" w:type="dxa"/>
          </w:tcPr>
          <w:p w:rsidR="00017BA3" w:rsidRPr="0051686E" w:rsidRDefault="00017BA3" w:rsidP="00017BA3">
            <w:pPr>
              <w:suppressAutoHyphens/>
              <w:spacing w:line="240" w:lineRule="auto"/>
              <w:jc w:val="both"/>
              <w:rPr>
                <w:rFonts w:ascii="Times New Roman" w:eastAsia="Times New Roman" w:hAnsi="Times New Roman"/>
                <w:sz w:val="24"/>
                <w:szCs w:val="24"/>
                <w:lang w:eastAsia="ru-RU"/>
              </w:rPr>
            </w:pPr>
            <w:r w:rsidRPr="0051686E">
              <w:rPr>
                <w:rFonts w:ascii="Times New Roman" w:hAnsi="Times New Roman"/>
                <w:sz w:val="24"/>
                <w:szCs w:val="24"/>
              </w:rPr>
              <w:t>Земельные участки (территории) общего пользования (12.0)</w:t>
            </w:r>
          </w:p>
        </w:tc>
        <w:tc>
          <w:tcPr>
            <w:tcW w:w="5400" w:type="dxa"/>
            <w:vMerge/>
          </w:tcPr>
          <w:p w:rsidR="00017BA3" w:rsidRPr="0051686E" w:rsidRDefault="00017BA3" w:rsidP="00017BA3">
            <w:pPr>
              <w:pStyle w:val="ConsNormal"/>
              <w:widowControl/>
              <w:spacing w:before="0"/>
              <w:ind w:left="0" w:right="0" w:firstLine="0"/>
              <w:rPr>
                <w:rFonts w:ascii="Times New Roman" w:hAnsi="Times New Roman" w:cs="Times New Roman"/>
                <w:sz w:val="24"/>
                <w:szCs w:val="24"/>
              </w:rPr>
            </w:pPr>
          </w:p>
        </w:tc>
      </w:tr>
      <w:tr w:rsidR="00017BA3" w:rsidRPr="0051686E" w:rsidTr="00017BA3">
        <w:trPr>
          <w:trHeight w:val="70"/>
        </w:trPr>
        <w:tc>
          <w:tcPr>
            <w:tcW w:w="4068" w:type="dxa"/>
          </w:tcPr>
          <w:p w:rsidR="00017BA3" w:rsidRPr="0051686E" w:rsidRDefault="00017BA3" w:rsidP="00017BA3">
            <w:pPr>
              <w:suppressAutoHyphens/>
              <w:spacing w:line="240" w:lineRule="auto"/>
              <w:jc w:val="both"/>
              <w:rPr>
                <w:rFonts w:ascii="Times New Roman" w:hAnsi="Times New Roman"/>
                <w:sz w:val="24"/>
                <w:szCs w:val="24"/>
              </w:rPr>
            </w:pPr>
            <w:r w:rsidRPr="0051686E">
              <w:rPr>
                <w:rFonts w:ascii="Times New Roman" w:hAnsi="Times New Roman"/>
                <w:sz w:val="24"/>
                <w:szCs w:val="24"/>
              </w:rPr>
              <w:t>К</w:t>
            </w:r>
            <w:r>
              <w:rPr>
                <w:rFonts w:ascii="Times New Roman" w:hAnsi="Times New Roman"/>
                <w:sz w:val="24"/>
                <w:szCs w:val="24"/>
              </w:rPr>
              <w:t>оммунальное обслуживание(3.1)</w:t>
            </w:r>
          </w:p>
        </w:tc>
        <w:tc>
          <w:tcPr>
            <w:tcW w:w="5400" w:type="dxa"/>
            <w:vMerge/>
          </w:tcPr>
          <w:p w:rsidR="00017BA3" w:rsidRPr="0051686E" w:rsidRDefault="00017BA3" w:rsidP="00017BA3">
            <w:pPr>
              <w:suppressAutoHyphens/>
              <w:spacing w:line="240" w:lineRule="auto"/>
              <w:jc w:val="both"/>
              <w:rPr>
                <w:rFonts w:ascii="Times New Roman" w:hAnsi="Times New Roman"/>
                <w:sz w:val="24"/>
                <w:szCs w:val="24"/>
              </w:rPr>
            </w:pPr>
          </w:p>
        </w:tc>
      </w:tr>
      <w:tr w:rsidR="00017BA3" w:rsidRPr="0051686E" w:rsidTr="00017BA3">
        <w:trPr>
          <w:trHeight w:val="70"/>
        </w:trPr>
        <w:tc>
          <w:tcPr>
            <w:tcW w:w="4068" w:type="dxa"/>
          </w:tcPr>
          <w:p w:rsidR="00017BA3" w:rsidRPr="0051686E" w:rsidRDefault="00017BA3" w:rsidP="00017BA3">
            <w:pPr>
              <w:pStyle w:val="ab"/>
            </w:pPr>
            <w:r>
              <w:t>Связь (6.8)</w:t>
            </w:r>
          </w:p>
        </w:tc>
        <w:tc>
          <w:tcPr>
            <w:tcW w:w="5400" w:type="dxa"/>
            <w:vMerge/>
          </w:tcPr>
          <w:p w:rsidR="00017BA3" w:rsidRPr="0051686E" w:rsidRDefault="00017BA3" w:rsidP="00017BA3">
            <w:pPr>
              <w:suppressAutoHyphens/>
              <w:spacing w:line="240" w:lineRule="auto"/>
              <w:jc w:val="both"/>
              <w:rPr>
                <w:rFonts w:ascii="Times New Roman" w:hAnsi="Times New Roman"/>
                <w:sz w:val="24"/>
                <w:szCs w:val="24"/>
              </w:rPr>
            </w:pPr>
          </w:p>
        </w:tc>
      </w:tr>
      <w:tr w:rsidR="00017BA3" w:rsidRPr="0051686E" w:rsidTr="00017BA3">
        <w:trPr>
          <w:trHeight w:val="70"/>
        </w:trPr>
        <w:tc>
          <w:tcPr>
            <w:tcW w:w="4068" w:type="dxa"/>
          </w:tcPr>
          <w:p w:rsidR="00017BA3" w:rsidRDefault="00017BA3" w:rsidP="00017BA3">
            <w:pPr>
              <w:pStyle w:val="ab"/>
            </w:pPr>
            <w:r>
              <w:t>Трубопроводный транспорт (7.5)</w:t>
            </w:r>
          </w:p>
        </w:tc>
        <w:tc>
          <w:tcPr>
            <w:tcW w:w="5400" w:type="dxa"/>
            <w:vMerge/>
          </w:tcPr>
          <w:p w:rsidR="00017BA3" w:rsidRPr="0051686E" w:rsidRDefault="00017BA3" w:rsidP="00017BA3">
            <w:pPr>
              <w:suppressAutoHyphens/>
              <w:spacing w:line="240" w:lineRule="auto"/>
              <w:jc w:val="both"/>
              <w:rPr>
                <w:rFonts w:ascii="Times New Roman" w:hAnsi="Times New Roman"/>
                <w:sz w:val="24"/>
                <w:szCs w:val="24"/>
              </w:rPr>
            </w:pPr>
          </w:p>
        </w:tc>
      </w:tr>
      <w:tr w:rsidR="00017BA3" w:rsidRPr="0051686E" w:rsidTr="00017BA3">
        <w:trPr>
          <w:trHeight w:val="70"/>
        </w:trPr>
        <w:tc>
          <w:tcPr>
            <w:tcW w:w="4068" w:type="dxa"/>
          </w:tcPr>
          <w:p w:rsidR="00017BA3" w:rsidRPr="0051686E" w:rsidRDefault="00017BA3" w:rsidP="00017BA3">
            <w:pPr>
              <w:pStyle w:val="ab"/>
            </w:pPr>
            <w:r w:rsidRPr="0051686E">
              <w:t>Общее пользование водными объектами (11.1)</w:t>
            </w:r>
          </w:p>
        </w:tc>
        <w:tc>
          <w:tcPr>
            <w:tcW w:w="5400" w:type="dxa"/>
          </w:tcPr>
          <w:p w:rsidR="00017BA3" w:rsidRPr="0051686E" w:rsidRDefault="00017BA3" w:rsidP="00017BA3">
            <w:pPr>
              <w:suppressAutoHyphens/>
              <w:spacing w:line="240" w:lineRule="auto"/>
              <w:jc w:val="both"/>
              <w:rPr>
                <w:rFonts w:ascii="Times New Roman" w:hAnsi="Times New Roman"/>
                <w:sz w:val="24"/>
                <w:szCs w:val="24"/>
              </w:rPr>
            </w:pPr>
            <w:r w:rsidRPr="0051686E">
              <w:rPr>
                <w:rFonts w:ascii="Times New Roman" w:hAnsi="Times New Roman"/>
                <w:sz w:val="24"/>
                <w:szCs w:val="24"/>
              </w:rPr>
              <w:t>Не подлежат установлению.</w:t>
            </w:r>
          </w:p>
          <w:p w:rsidR="00017BA3" w:rsidRPr="0051686E" w:rsidRDefault="00017BA3" w:rsidP="00017BA3">
            <w:pPr>
              <w:pStyle w:val="ConsNormal"/>
              <w:ind w:left="0" w:right="0"/>
              <w:rPr>
                <w:rFonts w:ascii="Times New Roman" w:hAnsi="Times New Roman"/>
                <w:sz w:val="24"/>
                <w:szCs w:val="24"/>
              </w:rPr>
            </w:pPr>
          </w:p>
        </w:tc>
      </w:tr>
      <w:tr w:rsidR="00017BA3" w:rsidRPr="0051686E" w:rsidTr="00017BA3">
        <w:trPr>
          <w:trHeight w:val="70"/>
        </w:trPr>
        <w:tc>
          <w:tcPr>
            <w:tcW w:w="4068" w:type="dxa"/>
          </w:tcPr>
          <w:p w:rsidR="00017BA3" w:rsidRPr="0051686E" w:rsidRDefault="00017BA3" w:rsidP="00017BA3">
            <w:pPr>
              <w:pStyle w:val="ab"/>
            </w:pPr>
            <w:r>
              <w:t>Передвижное жилье (2.4)</w:t>
            </w:r>
          </w:p>
        </w:tc>
        <w:tc>
          <w:tcPr>
            <w:tcW w:w="5400" w:type="dxa"/>
          </w:tcPr>
          <w:p w:rsidR="00017BA3" w:rsidRPr="00D2471B" w:rsidRDefault="00017BA3" w:rsidP="00017BA3">
            <w:pPr>
              <w:pStyle w:val="ConsNormal"/>
              <w:widowControl/>
              <w:spacing w:before="0"/>
              <w:ind w:left="-73" w:right="0" w:firstLine="0"/>
              <w:rPr>
                <w:rFonts w:ascii="Times New Roman" w:hAnsi="Times New Roman" w:cs="Times New Roman"/>
                <w:sz w:val="24"/>
                <w:szCs w:val="24"/>
              </w:rPr>
            </w:pPr>
            <w:r w:rsidRPr="00D2471B">
              <w:rPr>
                <w:rFonts w:ascii="Times New Roman" w:hAnsi="Times New Roman" w:cs="Times New Roman"/>
                <w:sz w:val="24"/>
                <w:szCs w:val="24"/>
              </w:rPr>
              <w:t>1. Предельные (минимальные и (или) максимальные) размеры земельных участков:</w:t>
            </w:r>
          </w:p>
          <w:p w:rsidR="00017BA3" w:rsidRPr="00D2471B" w:rsidRDefault="00017BA3" w:rsidP="00017BA3">
            <w:pPr>
              <w:pStyle w:val="ConsNormal"/>
              <w:widowControl/>
              <w:spacing w:before="0"/>
              <w:ind w:left="-73" w:right="0" w:firstLine="0"/>
              <w:rPr>
                <w:rFonts w:ascii="Times New Roman" w:hAnsi="Times New Roman" w:cs="Times New Roman"/>
                <w:sz w:val="24"/>
                <w:szCs w:val="24"/>
              </w:rPr>
            </w:pPr>
            <w:r w:rsidRPr="00D2471B">
              <w:rPr>
                <w:rFonts w:ascii="Times New Roman" w:hAnsi="Times New Roman" w:cs="Times New Roman"/>
                <w:sz w:val="24"/>
                <w:szCs w:val="24"/>
              </w:rPr>
              <w:t xml:space="preserve">- </w:t>
            </w:r>
            <w:r>
              <w:rPr>
                <w:rFonts w:ascii="Times New Roman" w:hAnsi="Times New Roman" w:cs="Times New Roman"/>
                <w:sz w:val="24"/>
                <w:szCs w:val="24"/>
              </w:rPr>
              <w:t>площадь земельного участка- от 3</w:t>
            </w:r>
            <w:r w:rsidRPr="00D2471B">
              <w:rPr>
                <w:rFonts w:ascii="Times New Roman" w:hAnsi="Times New Roman" w:cs="Times New Roman"/>
                <w:sz w:val="24"/>
                <w:szCs w:val="24"/>
              </w:rPr>
              <w:t>00 до 20000 кв. м;</w:t>
            </w:r>
          </w:p>
          <w:p w:rsidR="00017BA3" w:rsidRPr="00D2471B" w:rsidRDefault="00017BA3" w:rsidP="00017BA3">
            <w:pPr>
              <w:pStyle w:val="ConsNormal"/>
              <w:widowControl/>
              <w:spacing w:before="0"/>
              <w:ind w:left="-73" w:right="0" w:firstLine="0"/>
              <w:rPr>
                <w:rFonts w:ascii="Times New Roman" w:hAnsi="Times New Roman" w:cs="Times New Roman"/>
                <w:sz w:val="24"/>
                <w:szCs w:val="24"/>
              </w:rPr>
            </w:pPr>
            <w:r w:rsidRPr="00D2471B">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не установлены.</w:t>
            </w:r>
          </w:p>
          <w:p w:rsidR="00017BA3" w:rsidRPr="004916D1" w:rsidRDefault="00017BA3" w:rsidP="00017BA3">
            <w:pPr>
              <w:pStyle w:val="ConsNormal"/>
              <w:widowControl/>
              <w:spacing w:before="0"/>
              <w:ind w:left="-73" w:right="0" w:firstLine="0"/>
              <w:rPr>
                <w:rFonts w:ascii="Times New Roman" w:hAnsi="Times New Roman" w:cs="Times New Roman"/>
                <w:sz w:val="24"/>
                <w:szCs w:val="24"/>
              </w:rPr>
            </w:pPr>
            <w:r w:rsidRPr="00D2471B">
              <w:rPr>
                <w:rFonts w:ascii="Times New Roman" w:hAnsi="Times New Roman" w:cs="Times New Roman"/>
                <w:sz w:val="24"/>
                <w:szCs w:val="24"/>
              </w:rPr>
              <w:t xml:space="preserve">3. Предельное количество этажей – </w:t>
            </w:r>
            <w:r>
              <w:rPr>
                <w:rFonts w:ascii="Times New Roman" w:hAnsi="Times New Roman" w:cs="Times New Roman"/>
                <w:sz w:val="24"/>
                <w:szCs w:val="24"/>
              </w:rPr>
              <w:t>не установлены.</w:t>
            </w:r>
            <w:r w:rsidRPr="00D2471B">
              <w:rPr>
                <w:rFonts w:ascii="Times New Roman" w:hAnsi="Times New Roman" w:cs="Times New Roman"/>
                <w:sz w:val="24"/>
                <w:szCs w:val="24"/>
              </w:rPr>
              <w:t xml:space="preserve">4. Максимальный процент застройки в границах земельного участка – </w:t>
            </w:r>
            <w:r>
              <w:rPr>
                <w:rFonts w:ascii="Times New Roman" w:hAnsi="Times New Roman" w:cs="Times New Roman"/>
                <w:sz w:val="24"/>
                <w:szCs w:val="24"/>
              </w:rPr>
              <w:t>не установлены.</w:t>
            </w:r>
          </w:p>
        </w:tc>
      </w:tr>
      <w:tr w:rsidR="00017BA3" w:rsidRPr="0051686E" w:rsidTr="00017BA3">
        <w:trPr>
          <w:trHeight w:val="70"/>
        </w:trPr>
        <w:tc>
          <w:tcPr>
            <w:tcW w:w="4068" w:type="dxa"/>
          </w:tcPr>
          <w:p w:rsidR="00017BA3" w:rsidRPr="00CA61FB" w:rsidRDefault="00017BA3" w:rsidP="00017BA3">
            <w:pPr>
              <w:suppressAutoHyphens/>
              <w:spacing w:line="240" w:lineRule="auto"/>
              <w:jc w:val="both"/>
              <w:rPr>
                <w:rFonts w:ascii="Times New Roman" w:eastAsia="Times New Roman" w:hAnsi="Times New Roman"/>
                <w:sz w:val="24"/>
                <w:szCs w:val="24"/>
                <w:lang w:eastAsia="ru-RU"/>
              </w:rPr>
            </w:pPr>
            <w:r w:rsidRPr="00CA61FB">
              <w:rPr>
                <w:rFonts w:ascii="Times New Roman" w:eastAsia="Times New Roman" w:hAnsi="Times New Roman"/>
                <w:sz w:val="24"/>
                <w:szCs w:val="24"/>
                <w:lang w:eastAsia="ru-RU"/>
              </w:rPr>
              <w:t>Спорт (5.1)</w:t>
            </w:r>
          </w:p>
        </w:tc>
        <w:tc>
          <w:tcPr>
            <w:tcW w:w="5400" w:type="dxa"/>
          </w:tcPr>
          <w:p w:rsidR="00017BA3" w:rsidRPr="00DE7B22" w:rsidRDefault="00017BA3" w:rsidP="00017BA3">
            <w:pPr>
              <w:pStyle w:val="ConsNormal"/>
              <w:widowControl/>
              <w:spacing w:before="0"/>
              <w:ind w:left="34" w:right="0" w:firstLine="0"/>
              <w:jc w:val="left"/>
              <w:rPr>
                <w:rFonts w:ascii="Times New Roman" w:hAnsi="Times New Roman" w:cs="Times New Roman"/>
                <w:sz w:val="24"/>
                <w:szCs w:val="24"/>
              </w:rPr>
            </w:pPr>
            <w:r w:rsidRPr="00DE7B22">
              <w:rPr>
                <w:rFonts w:ascii="Times New Roman" w:hAnsi="Times New Roman" w:cs="Times New Roman"/>
                <w:sz w:val="24"/>
                <w:szCs w:val="24"/>
              </w:rPr>
              <w:t>Не подлежат установлению.</w:t>
            </w:r>
          </w:p>
          <w:p w:rsidR="00017BA3" w:rsidRDefault="00017BA3" w:rsidP="00017BA3">
            <w:pPr>
              <w:pStyle w:val="ConsNormal"/>
              <w:widowControl/>
              <w:spacing w:before="0"/>
              <w:ind w:left="33" w:right="0" w:firstLine="0"/>
              <w:rPr>
                <w:rFonts w:ascii="Times New Roman" w:hAnsi="Times New Roman" w:cs="Times New Roman"/>
                <w:sz w:val="24"/>
                <w:szCs w:val="24"/>
              </w:rPr>
            </w:pPr>
          </w:p>
        </w:tc>
      </w:tr>
      <w:tr w:rsidR="00017BA3" w:rsidRPr="0051686E" w:rsidTr="00017BA3">
        <w:trPr>
          <w:trHeight w:val="70"/>
        </w:trPr>
        <w:tc>
          <w:tcPr>
            <w:tcW w:w="4068" w:type="dxa"/>
          </w:tcPr>
          <w:p w:rsidR="00017BA3" w:rsidRPr="00CA61FB" w:rsidRDefault="00017BA3" w:rsidP="00017BA3">
            <w:pPr>
              <w:jc w:val="left"/>
              <w:rPr>
                <w:rFonts w:ascii="Times New Roman" w:hAnsi="Times New Roman"/>
                <w:sz w:val="24"/>
                <w:szCs w:val="24"/>
              </w:rPr>
            </w:pPr>
            <w:r w:rsidRPr="00CA61FB">
              <w:rPr>
                <w:rFonts w:ascii="Times New Roman" w:hAnsi="Times New Roman"/>
                <w:sz w:val="24"/>
                <w:szCs w:val="24"/>
              </w:rPr>
              <w:t>Культурное развитие (3.6)</w:t>
            </w:r>
          </w:p>
        </w:tc>
        <w:tc>
          <w:tcPr>
            <w:tcW w:w="5400" w:type="dxa"/>
          </w:tcPr>
          <w:p w:rsidR="00017BA3" w:rsidRPr="00C57DDD" w:rsidRDefault="00017BA3" w:rsidP="00017BA3">
            <w:pPr>
              <w:pStyle w:val="ConsNormal"/>
              <w:widowControl/>
              <w:spacing w:before="0"/>
              <w:ind w:left="34" w:right="0" w:firstLine="0"/>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r>
              <w:rPr>
                <w:rFonts w:ascii="Times New Roman" w:hAnsi="Times New Roman" w:cs="Times New Roman"/>
                <w:sz w:val="24"/>
                <w:szCs w:val="24"/>
              </w:rPr>
              <w:t xml:space="preserve"> </w:t>
            </w:r>
            <w:r w:rsidRPr="00DE7B22">
              <w:rPr>
                <w:rFonts w:ascii="Times New Roman" w:hAnsi="Times New Roman" w:cs="Times New Roman"/>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017BA3" w:rsidRPr="0051686E" w:rsidTr="00017BA3">
        <w:trPr>
          <w:trHeight w:val="70"/>
        </w:trPr>
        <w:tc>
          <w:tcPr>
            <w:tcW w:w="4068" w:type="dxa"/>
          </w:tcPr>
          <w:p w:rsidR="00017BA3" w:rsidRPr="00CA61FB" w:rsidRDefault="00017BA3" w:rsidP="00017BA3">
            <w:pPr>
              <w:jc w:val="left"/>
              <w:rPr>
                <w:rFonts w:ascii="Times New Roman" w:hAnsi="Times New Roman"/>
                <w:sz w:val="24"/>
                <w:szCs w:val="24"/>
              </w:rPr>
            </w:pPr>
            <w:r>
              <w:rPr>
                <w:rFonts w:ascii="Times New Roman" w:hAnsi="Times New Roman"/>
                <w:sz w:val="24"/>
                <w:szCs w:val="24"/>
              </w:rPr>
              <w:t>Развлечения (4.8)</w:t>
            </w:r>
          </w:p>
        </w:tc>
        <w:tc>
          <w:tcPr>
            <w:tcW w:w="5400" w:type="dxa"/>
          </w:tcPr>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 под развлечения:</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500 до 1000 кв.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ширина земельного участка – от 15 до 100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длина земельного участка – от 15 до 100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xml:space="preserve">2. Минимальные отступы от </w:t>
            </w:r>
            <w:r>
              <w:rPr>
                <w:rFonts w:ascii="Times New Roman" w:hAnsi="Times New Roman" w:cs="Times New Roman"/>
                <w:sz w:val="24"/>
                <w:szCs w:val="24"/>
              </w:rPr>
              <w:t>границ земельных участков - 1</w:t>
            </w:r>
            <w:r w:rsidRPr="005C753A">
              <w:rPr>
                <w:rFonts w:ascii="Times New Roman" w:hAnsi="Times New Roman" w:cs="Times New Roman"/>
                <w:sz w:val="24"/>
                <w:szCs w:val="24"/>
              </w:rPr>
              <w:t xml:space="preserve">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3. Предельное количество этажей –1 этаж.</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 границах земельного участка – 60 %.</w:t>
            </w:r>
          </w:p>
          <w:p w:rsidR="00017BA3" w:rsidRPr="00DE7B22" w:rsidRDefault="00017BA3" w:rsidP="00017BA3">
            <w:pPr>
              <w:pStyle w:val="ConsNormal"/>
              <w:widowControl/>
              <w:spacing w:before="0"/>
              <w:ind w:left="34" w:right="0" w:firstLine="0"/>
              <w:rPr>
                <w:rFonts w:ascii="Times New Roman" w:hAnsi="Times New Roman" w:cs="Times New Roman"/>
                <w:sz w:val="24"/>
                <w:szCs w:val="24"/>
              </w:rPr>
            </w:pPr>
          </w:p>
        </w:tc>
      </w:tr>
      <w:tr w:rsidR="00017BA3" w:rsidRPr="0051686E" w:rsidTr="00017BA3">
        <w:trPr>
          <w:trHeight w:val="70"/>
        </w:trPr>
        <w:tc>
          <w:tcPr>
            <w:tcW w:w="4068"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Благоустройство территории (12.0.2)</w:t>
            </w:r>
          </w:p>
        </w:tc>
        <w:tc>
          <w:tcPr>
            <w:tcW w:w="5400"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p>
        </w:tc>
      </w:tr>
    </w:tbl>
    <w:p w:rsidR="00017BA3" w:rsidRPr="000E39DF" w:rsidRDefault="00017BA3" w:rsidP="00017BA3">
      <w:pPr>
        <w:pStyle w:val="a9"/>
        <w:ind w:firstLine="567"/>
        <w:rPr>
          <w:rStyle w:val="5"/>
          <w:b w:val="0"/>
          <w:color w:val="000000"/>
          <w:lang w:val="ru-RU"/>
        </w:rPr>
      </w:pPr>
      <w:r w:rsidRPr="000E39DF">
        <w:rPr>
          <w:rStyle w:val="5"/>
          <w:b w:val="0"/>
          <w:color w:val="000000"/>
          <w:lang w:val="ru-RU"/>
        </w:rPr>
        <w:t>Вспомогательные виды разрешенного использования:</w:t>
      </w:r>
    </w:p>
    <w:p w:rsidR="00017BA3" w:rsidRPr="00873161" w:rsidRDefault="00017BA3" w:rsidP="00017BA3">
      <w:pPr>
        <w:pStyle w:val="a9"/>
        <w:numPr>
          <w:ilvl w:val="0"/>
          <w:numId w:val="23"/>
        </w:numPr>
        <w:ind w:left="0" w:firstLine="567"/>
        <w:rPr>
          <w:bCs/>
          <w:iCs/>
          <w:lang w:val="ru-RU"/>
        </w:rPr>
      </w:pPr>
      <w:r>
        <w:rPr>
          <w:lang w:val="ru-RU"/>
        </w:rPr>
        <w:t>Не установлены</w:t>
      </w:r>
    </w:p>
    <w:p w:rsidR="00017BA3" w:rsidRDefault="00017BA3" w:rsidP="00017BA3">
      <w:pPr>
        <w:pStyle w:val="a9"/>
        <w:ind w:firstLine="567"/>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468" w:type="dxa"/>
        <w:tblLook w:val="04A0"/>
      </w:tblPr>
      <w:tblGrid>
        <w:gridCol w:w="4077"/>
        <w:gridCol w:w="5391"/>
      </w:tblGrid>
      <w:tr w:rsidR="00017BA3" w:rsidRPr="00D2471B" w:rsidTr="00017BA3">
        <w:tc>
          <w:tcPr>
            <w:tcW w:w="4077" w:type="dxa"/>
          </w:tcPr>
          <w:p w:rsidR="00017BA3" w:rsidRPr="00D2471B" w:rsidRDefault="00017BA3" w:rsidP="00017BA3">
            <w:pPr>
              <w:suppressAutoHyphens/>
              <w:spacing w:line="240" w:lineRule="atLeast"/>
              <w:jc w:val="left"/>
              <w:rPr>
                <w:rFonts w:ascii="Times New Roman" w:hAnsi="Times New Roman"/>
                <w:b/>
                <w:sz w:val="24"/>
                <w:szCs w:val="24"/>
              </w:rPr>
            </w:pPr>
            <w:r w:rsidRPr="00D2471B">
              <w:rPr>
                <w:rFonts w:ascii="Times New Roman" w:hAnsi="Times New Roman"/>
                <w:sz w:val="24"/>
                <w:szCs w:val="24"/>
              </w:rPr>
              <w:t>Коммунальное обслуживание (3.1)</w:t>
            </w:r>
          </w:p>
        </w:tc>
        <w:tc>
          <w:tcPr>
            <w:tcW w:w="5391" w:type="dxa"/>
          </w:tcPr>
          <w:p w:rsidR="00017BA3" w:rsidRPr="00D2471B" w:rsidRDefault="00017BA3" w:rsidP="00017BA3">
            <w:pPr>
              <w:suppressAutoHyphens/>
              <w:spacing w:line="240" w:lineRule="atLeast"/>
              <w:jc w:val="left"/>
              <w:rPr>
                <w:rFonts w:ascii="Times New Roman" w:hAnsi="Times New Roman"/>
                <w:sz w:val="24"/>
                <w:szCs w:val="24"/>
              </w:rPr>
            </w:pPr>
            <w:r w:rsidRPr="00D2471B">
              <w:rPr>
                <w:rFonts w:ascii="Times New Roman" w:hAnsi="Times New Roman"/>
                <w:sz w:val="24"/>
                <w:szCs w:val="24"/>
              </w:rPr>
              <w:t>Не подлежат установлению</w:t>
            </w:r>
          </w:p>
        </w:tc>
      </w:tr>
      <w:tr w:rsidR="00017BA3" w:rsidRPr="00D2471B" w:rsidTr="00017BA3">
        <w:tc>
          <w:tcPr>
            <w:tcW w:w="4077" w:type="dxa"/>
          </w:tcPr>
          <w:p w:rsidR="00017BA3" w:rsidRPr="00D2471B" w:rsidRDefault="00017BA3" w:rsidP="00017BA3">
            <w:pPr>
              <w:pStyle w:val="ab"/>
            </w:pPr>
            <w:r w:rsidRPr="00D2471B">
              <w:t>Магазины (4.4)</w:t>
            </w:r>
          </w:p>
          <w:p w:rsidR="00017BA3" w:rsidRPr="00D2471B" w:rsidRDefault="00017BA3" w:rsidP="00017BA3">
            <w:pPr>
              <w:jc w:val="both"/>
              <w:rPr>
                <w:rFonts w:ascii="Times New Roman" w:hAnsi="Times New Roman"/>
                <w:sz w:val="24"/>
                <w:szCs w:val="24"/>
                <w:lang w:eastAsia="ru-RU"/>
              </w:rPr>
            </w:pPr>
            <w:r w:rsidRPr="00D2471B">
              <w:rPr>
                <w:rFonts w:ascii="Times New Roman" w:hAnsi="Times New Roman"/>
                <w:sz w:val="24"/>
                <w:szCs w:val="24"/>
              </w:rPr>
              <w:t>Общественное питание (4.6)</w:t>
            </w:r>
          </w:p>
        </w:tc>
        <w:tc>
          <w:tcPr>
            <w:tcW w:w="5391" w:type="dxa"/>
          </w:tcPr>
          <w:p w:rsidR="00017BA3" w:rsidRPr="005726B7" w:rsidRDefault="00017BA3" w:rsidP="00017BA3">
            <w:pPr>
              <w:pStyle w:val="ConsNormal"/>
              <w:widowControl/>
              <w:tabs>
                <w:tab w:val="left" w:pos="0"/>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минимальная площадь земельного участка от 200 до 6000 кв.м.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rsidR="00017BA3" w:rsidRDefault="00017BA3" w:rsidP="00017BA3">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rsidR="00017BA3" w:rsidRPr="00D2471B" w:rsidRDefault="00017BA3" w:rsidP="00017BA3">
            <w:pPr>
              <w:pStyle w:val="ConsNormal"/>
              <w:widowControl/>
              <w:spacing w:before="0"/>
              <w:ind w:left="-73"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D2471B" w:rsidTr="00017BA3">
        <w:tc>
          <w:tcPr>
            <w:tcW w:w="4077" w:type="dxa"/>
          </w:tcPr>
          <w:p w:rsidR="00017BA3" w:rsidRPr="00D2471B" w:rsidRDefault="00017BA3" w:rsidP="00017BA3">
            <w:pPr>
              <w:pStyle w:val="ab"/>
            </w:pPr>
            <w:r>
              <w:t>Предпринимательство (4.0)</w:t>
            </w:r>
          </w:p>
        </w:tc>
        <w:tc>
          <w:tcPr>
            <w:tcW w:w="5391"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D2471B" w:rsidRDefault="00017BA3" w:rsidP="00017BA3">
            <w:pPr>
              <w:pStyle w:val="ConsNormal"/>
              <w:widowControl/>
              <w:spacing w:before="0"/>
              <w:ind w:left="-73"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017BA3" w:rsidRPr="00D2471B" w:rsidTr="00017BA3">
        <w:tc>
          <w:tcPr>
            <w:tcW w:w="4077" w:type="dxa"/>
          </w:tcPr>
          <w:p w:rsidR="00017BA3" w:rsidRPr="002E3DE3" w:rsidRDefault="00017BA3" w:rsidP="00017BA3">
            <w:pPr>
              <w:suppressAutoHyphens/>
              <w:spacing w:line="240" w:lineRule="auto"/>
              <w:jc w:val="both"/>
              <w:rPr>
                <w:rFonts w:ascii="Times New Roman" w:eastAsia="Times New Roman" w:hAnsi="Times New Roman"/>
                <w:sz w:val="24"/>
                <w:szCs w:val="24"/>
                <w:lang w:eastAsia="ru-RU"/>
              </w:rPr>
            </w:pPr>
            <w:r w:rsidRPr="002E3DE3">
              <w:rPr>
                <w:rFonts w:ascii="Times New Roman" w:eastAsia="Times New Roman" w:hAnsi="Times New Roman"/>
                <w:sz w:val="24"/>
                <w:szCs w:val="24"/>
                <w:lang w:eastAsia="ru-RU"/>
              </w:rPr>
              <w:t>Гостиничное обслуживание (4.7)</w:t>
            </w:r>
          </w:p>
        </w:tc>
        <w:tc>
          <w:tcPr>
            <w:tcW w:w="5391" w:type="dxa"/>
          </w:tcPr>
          <w:p w:rsidR="00017BA3" w:rsidRDefault="00017BA3" w:rsidP="00017BA3">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DE7B22">
              <w:rPr>
                <w:rFonts w:ascii="Times New Roman" w:hAnsi="Times New Roman" w:cs="Times New Roman"/>
                <w:sz w:val="24"/>
                <w:szCs w:val="24"/>
              </w:rPr>
              <w:t>- от 400 до 6000 кв.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rsidR="00017BA3" w:rsidRDefault="00017BA3" w:rsidP="00017BA3">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Предельное количество этажей -  до 3 этажей</w:t>
            </w:r>
            <w:r w:rsidRPr="00C37109">
              <w:rPr>
                <w:rFonts w:ascii="Times New Roman" w:hAnsi="Times New Roman" w:cs="Times New Roman"/>
                <w:sz w:val="24"/>
                <w:szCs w:val="24"/>
              </w:rPr>
              <w:t>.</w:t>
            </w:r>
          </w:p>
          <w:p w:rsidR="00017BA3" w:rsidRPr="00C37109" w:rsidRDefault="00017BA3" w:rsidP="00017BA3">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rsidR="00017BA3" w:rsidRDefault="00017BA3" w:rsidP="00017BA3">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rsidR="00017BA3" w:rsidRPr="002E3DE3" w:rsidRDefault="00017BA3" w:rsidP="00017BA3">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bl>
    <w:p w:rsidR="00017BA3" w:rsidRPr="00873161" w:rsidRDefault="00017BA3" w:rsidP="00017BA3">
      <w:pPr>
        <w:pStyle w:val="a9"/>
        <w:ind w:firstLine="0"/>
        <w:rPr>
          <w:bCs/>
          <w:iCs/>
          <w:lang w:val="ru-RU"/>
        </w:rPr>
      </w:pPr>
    </w:p>
    <w:p w:rsidR="00017BA3" w:rsidRDefault="00017BA3" w:rsidP="00017BA3">
      <w:pPr>
        <w:pStyle w:val="a9"/>
        <w:ind w:firstLine="567"/>
        <w:rPr>
          <w:lang w:val="ru-RU"/>
        </w:rPr>
      </w:pPr>
    </w:p>
    <w:p w:rsidR="00017BA3" w:rsidRPr="00367D3B" w:rsidRDefault="00017BA3" w:rsidP="00017BA3">
      <w:pPr>
        <w:pStyle w:val="a9"/>
        <w:numPr>
          <w:ilvl w:val="0"/>
          <w:numId w:val="32"/>
        </w:numPr>
        <w:ind w:left="0" w:firstLine="567"/>
        <w:rPr>
          <w:b/>
          <w:i/>
          <w:lang w:val="ru-RU"/>
        </w:rPr>
      </w:pPr>
      <w:r w:rsidRPr="001942D7">
        <w:rPr>
          <w:b/>
          <w:i/>
          <w:lang w:val="ru-RU"/>
        </w:rPr>
        <w:t>Зона размещения объектов спортивного и культурно-массового назначения.</w:t>
      </w:r>
    </w:p>
    <w:p w:rsidR="00017BA3" w:rsidRDefault="00017BA3" w:rsidP="00017BA3">
      <w:pPr>
        <w:pStyle w:val="a9"/>
        <w:ind w:firstLine="567"/>
        <w:rPr>
          <w:b/>
          <w:i/>
          <w:lang w:val="ru-RU"/>
        </w:rPr>
      </w:pPr>
      <w:r w:rsidRPr="00A06375">
        <w:rPr>
          <w:b/>
          <w:i/>
          <w:lang w:val="ru-RU"/>
        </w:rPr>
        <w:t>Кодов</w:t>
      </w:r>
      <w:r>
        <w:rPr>
          <w:b/>
          <w:i/>
          <w:lang w:val="ru-RU"/>
        </w:rPr>
        <w:t>ое обозначение зоны (индекс)- Р3</w:t>
      </w:r>
    </w:p>
    <w:p w:rsidR="00017BA3" w:rsidRPr="00A06375" w:rsidRDefault="00017BA3" w:rsidP="00017BA3">
      <w:pPr>
        <w:pStyle w:val="a9"/>
        <w:ind w:firstLine="567"/>
        <w:rPr>
          <w:b/>
          <w:i/>
          <w:lang w:val="ru-RU"/>
        </w:rPr>
      </w:pPr>
    </w:p>
    <w:p w:rsidR="00017BA3" w:rsidRDefault="00017BA3" w:rsidP="00017BA3">
      <w:pPr>
        <w:pStyle w:val="a9"/>
        <w:ind w:firstLine="567"/>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468" w:type="dxa"/>
        <w:tblLook w:val="04A0"/>
      </w:tblPr>
      <w:tblGrid>
        <w:gridCol w:w="3652"/>
        <w:gridCol w:w="5816"/>
      </w:tblGrid>
      <w:tr w:rsidR="00017BA3" w:rsidRPr="0051686E" w:rsidTr="00017BA3">
        <w:trPr>
          <w:trHeight w:val="336"/>
        </w:trPr>
        <w:tc>
          <w:tcPr>
            <w:tcW w:w="3652" w:type="dxa"/>
          </w:tcPr>
          <w:p w:rsidR="00017BA3" w:rsidRPr="0051686E" w:rsidRDefault="00017BA3" w:rsidP="00017BA3">
            <w:pPr>
              <w:suppressAutoHyphens/>
              <w:spacing w:line="240" w:lineRule="auto"/>
              <w:rPr>
                <w:rFonts w:ascii="Times New Roman" w:hAnsi="Times New Roman"/>
                <w:b/>
                <w:sz w:val="24"/>
                <w:szCs w:val="24"/>
              </w:rPr>
            </w:pPr>
            <w:r w:rsidRPr="0051686E">
              <w:rPr>
                <w:rFonts w:ascii="Times New Roman" w:hAnsi="Times New Roman"/>
                <w:b/>
                <w:sz w:val="24"/>
                <w:szCs w:val="24"/>
              </w:rPr>
              <w:t>Вид использования</w:t>
            </w:r>
          </w:p>
        </w:tc>
        <w:tc>
          <w:tcPr>
            <w:tcW w:w="5816" w:type="dxa"/>
          </w:tcPr>
          <w:p w:rsidR="00017BA3" w:rsidRPr="0051686E" w:rsidRDefault="00017BA3" w:rsidP="00017BA3">
            <w:pPr>
              <w:suppressAutoHyphens/>
              <w:spacing w:line="240" w:lineRule="auto"/>
              <w:rPr>
                <w:rFonts w:ascii="Times New Roman" w:hAnsi="Times New Roman"/>
                <w:sz w:val="24"/>
                <w:szCs w:val="24"/>
              </w:rPr>
            </w:pPr>
            <w:r w:rsidRPr="0051686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17BA3" w:rsidRPr="0051686E" w:rsidTr="00017BA3">
        <w:trPr>
          <w:trHeight w:val="70"/>
        </w:trPr>
        <w:tc>
          <w:tcPr>
            <w:tcW w:w="3652" w:type="dxa"/>
          </w:tcPr>
          <w:p w:rsidR="00017BA3" w:rsidRPr="0051686E" w:rsidRDefault="00017BA3" w:rsidP="00017BA3">
            <w:pPr>
              <w:suppressAutoHyphens/>
              <w:spacing w:line="240" w:lineRule="auto"/>
              <w:jc w:val="both"/>
              <w:rPr>
                <w:rFonts w:ascii="Times New Roman" w:eastAsia="Times New Roman" w:hAnsi="Times New Roman"/>
                <w:sz w:val="24"/>
                <w:szCs w:val="24"/>
                <w:lang w:eastAsia="ru-RU"/>
              </w:rPr>
            </w:pPr>
            <w:r w:rsidRPr="0051686E">
              <w:rPr>
                <w:rFonts w:ascii="Times New Roman" w:hAnsi="Times New Roman"/>
                <w:sz w:val="24"/>
                <w:szCs w:val="24"/>
              </w:rPr>
              <w:t>Земельные участки (территории) общего пользования (12.0)</w:t>
            </w:r>
          </w:p>
        </w:tc>
        <w:tc>
          <w:tcPr>
            <w:tcW w:w="5816" w:type="dxa"/>
            <w:vMerge w:val="restart"/>
          </w:tcPr>
          <w:p w:rsidR="00017BA3" w:rsidRPr="0051686E" w:rsidRDefault="00017BA3" w:rsidP="00017BA3">
            <w:pPr>
              <w:pStyle w:val="ConsNormal"/>
              <w:ind w:left="0" w:right="0" w:firstLine="0"/>
              <w:rPr>
                <w:rFonts w:ascii="Times New Roman" w:hAnsi="Times New Roman" w:cs="Times New Roman"/>
                <w:sz w:val="24"/>
                <w:szCs w:val="24"/>
              </w:rPr>
            </w:pPr>
            <w:r w:rsidRPr="0051686E">
              <w:rPr>
                <w:rFonts w:ascii="Times New Roman" w:hAnsi="Times New Roman" w:cs="Times New Roman"/>
                <w:sz w:val="24"/>
                <w:szCs w:val="24"/>
              </w:rPr>
              <w:t>Не подлежат установлению.</w:t>
            </w:r>
            <w:r>
              <w:rPr>
                <w:rFonts w:ascii="Times New Roman" w:hAnsi="Times New Roman" w:cs="Times New Roman"/>
                <w:sz w:val="24"/>
                <w:szCs w:val="24"/>
              </w:rPr>
              <w:t xml:space="preserve"> </w:t>
            </w:r>
            <w:r w:rsidRPr="0051686E">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017BA3" w:rsidRPr="0051686E" w:rsidTr="00017BA3">
        <w:trPr>
          <w:trHeight w:val="70"/>
        </w:trPr>
        <w:tc>
          <w:tcPr>
            <w:tcW w:w="3652" w:type="dxa"/>
          </w:tcPr>
          <w:p w:rsidR="00017BA3" w:rsidRPr="0051686E" w:rsidRDefault="00017BA3" w:rsidP="00017BA3">
            <w:pPr>
              <w:suppressAutoHyphens/>
              <w:spacing w:line="240" w:lineRule="auto"/>
              <w:jc w:val="both"/>
              <w:rPr>
                <w:rFonts w:ascii="Times New Roman" w:hAnsi="Times New Roman"/>
                <w:sz w:val="24"/>
                <w:szCs w:val="24"/>
              </w:rPr>
            </w:pPr>
            <w:r w:rsidRPr="0051686E">
              <w:rPr>
                <w:rFonts w:ascii="Times New Roman" w:hAnsi="Times New Roman"/>
                <w:sz w:val="24"/>
                <w:szCs w:val="24"/>
              </w:rPr>
              <w:t>К</w:t>
            </w:r>
            <w:r>
              <w:rPr>
                <w:rFonts w:ascii="Times New Roman" w:hAnsi="Times New Roman"/>
                <w:sz w:val="24"/>
                <w:szCs w:val="24"/>
              </w:rPr>
              <w:t>оммунальное обслуживание(3.1)</w:t>
            </w:r>
          </w:p>
        </w:tc>
        <w:tc>
          <w:tcPr>
            <w:tcW w:w="5816" w:type="dxa"/>
            <w:vMerge/>
          </w:tcPr>
          <w:p w:rsidR="00017BA3" w:rsidRPr="0051686E" w:rsidRDefault="00017BA3" w:rsidP="00017BA3">
            <w:pPr>
              <w:suppressAutoHyphens/>
              <w:spacing w:line="240" w:lineRule="auto"/>
              <w:jc w:val="both"/>
              <w:rPr>
                <w:rFonts w:ascii="Times New Roman" w:hAnsi="Times New Roman"/>
                <w:sz w:val="24"/>
                <w:szCs w:val="24"/>
              </w:rPr>
            </w:pPr>
          </w:p>
        </w:tc>
      </w:tr>
      <w:tr w:rsidR="00017BA3" w:rsidRPr="0051686E" w:rsidTr="00017BA3">
        <w:trPr>
          <w:trHeight w:val="70"/>
        </w:trPr>
        <w:tc>
          <w:tcPr>
            <w:tcW w:w="3652" w:type="dxa"/>
          </w:tcPr>
          <w:p w:rsidR="00017BA3" w:rsidRPr="0051686E" w:rsidRDefault="00017BA3" w:rsidP="00017BA3">
            <w:pPr>
              <w:pStyle w:val="ab"/>
            </w:pPr>
            <w:r>
              <w:t>Связь (6.8)</w:t>
            </w:r>
          </w:p>
        </w:tc>
        <w:tc>
          <w:tcPr>
            <w:tcW w:w="5816" w:type="dxa"/>
            <w:vMerge/>
          </w:tcPr>
          <w:p w:rsidR="00017BA3" w:rsidRPr="0051686E" w:rsidRDefault="00017BA3" w:rsidP="00017BA3">
            <w:pPr>
              <w:suppressAutoHyphens/>
              <w:spacing w:line="240" w:lineRule="auto"/>
              <w:jc w:val="both"/>
              <w:rPr>
                <w:rFonts w:ascii="Times New Roman" w:hAnsi="Times New Roman"/>
                <w:sz w:val="24"/>
                <w:szCs w:val="24"/>
              </w:rPr>
            </w:pPr>
          </w:p>
        </w:tc>
      </w:tr>
      <w:tr w:rsidR="00017BA3" w:rsidRPr="0051686E" w:rsidTr="00017BA3">
        <w:trPr>
          <w:trHeight w:val="70"/>
        </w:trPr>
        <w:tc>
          <w:tcPr>
            <w:tcW w:w="3652" w:type="dxa"/>
          </w:tcPr>
          <w:p w:rsidR="00017BA3" w:rsidRDefault="00017BA3" w:rsidP="00017BA3">
            <w:pPr>
              <w:pStyle w:val="ab"/>
            </w:pPr>
            <w:r>
              <w:t>Трубопроводный транспорт (7.5)</w:t>
            </w:r>
          </w:p>
        </w:tc>
        <w:tc>
          <w:tcPr>
            <w:tcW w:w="5816" w:type="dxa"/>
            <w:vMerge/>
          </w:tcPr>
          <w:p w:rsidR="00017BA3" w:rsidRPr="0051686E" w:rsidRDefault="00017BA3" w:rsidP="00017BA3">
            <w:pPr>
              <w:suppressAutoHyphens/>
              <w:spacing w:line="240" w:lineRule="auto"/>
              <w:jc w:val="both"/>
              <w:rPr>
                <w:rFonts w:ascii="Times New Roman" w:hAnsi="Times New Roman"/>
                <w:sz w:val="24"/>
                <w:szCs w:val="24"/>
              </w:rPr>
            </w:pPr>
          </w:p>
        </w:tc>
      </w:tr>
      <w:tr w:rsidR="00017BA3" w:rsidRPr="0051686E" w:rsidTr="00017BA3">
        <w:trPr>
          <w:trHeight w:val="70"/>
        </w:trPr>
        <w:tc>
          <w:tcPr>
            <w:tcW w:w="3652" w:type="dxa"/>
          </w:tcPr>
          <w:p w:rsidR="00017BA3" w:rsidRPr="0051686E" w:rsidRDefault="00017BA3" w:rsidP="00017BA3">
            <w:pPr>
              <w:pStyle w:val="ab"/>
            </w:pPr>
            <w:r w:rsidRPr="0051686E">
              <w:t>Общее пользование водными объектами (11.1)</w:t>
            </w:r>
          </w:p>
        </w:tc>
        <w:tc>
          <w:tcPr>
            <w:tcW w:w="5816" w:type="dxa"/>
          </w:tcPr>
          <w:p w:rsidR="00017BA3" w:rsidRPr="0051686E" w:rsidRDefault="00017BA3" w:rsidP="00017BA3">
            <w:pPr>
              <w:suppressAutoHyphens/>
              <w:spacing w:line="240" w:lineRule="auto"/>
              <w:jc w:val="both"/>
              <w:rPr>
                <w:rFonts w:ascii="Times New Roman" w:hAnsi="Times New Roman"/>
                <w:sz w:val="24"/>
                <w:szCs w:val="24"/>
              </w:rPr>
            </w:pPr>
            <w:r w:rsidRPr="0051686E">
              <w:rPr>
                <w:rFonts w:ascii="Times New Roman" w:hAnsi="Times New Roman"/>
                <w:sz w:val="24"/>
                <w:szCs w:val="24"/>
              </w:rPr>
              <w:t>Не подлежат установлению.</w:t>
            </w:r>
          </w:p>
          <w:p w:rsidR="00017BA3" w:rsidRPr="0051686E" w:rsidRDefault="00017BA3" w:rsidP="00017BA3">
            <w:pPr>
              <w:pStyle w:val="ConsNormal"/>
              <w:ind w:left="0" w:right="0"/>
              <w:rPr>
                <w:rFonts w:ascii="Times New Roman" w:hAnsi="Times New Roman"/>
                <w:sz w:val="24"/>
                <w:szCs w:val="24"/>
              </w:rPr>
            </w:pPr>
          </w:p>
        </w:tc>
      </w:tr>
      <w:tr w:rsidR="00017BA3" w:rsidRPr="0051686E" w:rsidTr="00017BA3">
        <w:trPr>
          <w:trHeight w:val="70"/>
        </w:trPr>
        <w:tc>
          <w:tcPr>
            <w:tcW w:w="3652" w:type="dxa"/>
          </w:tcPr>
          <w:p w:rsidR="00017BA3" w:rsidRPr="0051686E" w:rsidRDefault="00017BA3" w:rsidP="00017BA3">
            <w:pPr>
              <w:pStyle w:val="ab"/>
            </w:pPr>
            <w:r>
              <w:t>Передвижное жилье (2.4)</w:t>
            </w:r>
          </w:p>
        </w:tc>
        <w:tc>
          <w:tcPr>
            <w:tcW w:w="5816" w:type="dxa"/>
          </w:tcPr>
          <w:p w:rsidR="00017BA3" w:rsidRPr="00D2471B" w:rsidRDefault="00017BA3" w:rsidP="00017BA3">
            <w:pPr>
              <w:pStyle w:val="ConsNormal"/>
              <w:widowControl/>
              <w:spacing w:before="0"/>
              <w:ind w:left="-73" w:right="0" w:firstLine="0"/>
              <w:rPr>
                <w:rFonts w:ascii="Times New Roman" w:hAnsi="Times New Roman" w:cs="Times New Roman"/>
                <w:sz w:val="24"/>
                <w:szCs w:val="24"/>
              </w:rPr>
            </w:pPr>
            <w:r w:rsidRPr="00D2471B">
              <w:rPr>
                <w:rFonts w:ascii="Times New Roman" w:hAnsi="Times New Roman" w:cs="Times New Roman"/>
                <w:sz w:val="24"/>
                <w:szCs w:val="24"/>
              </w:rPr>
              <w:t>1. Предельные (минимальные и (или) максимальные) размеры земельных участков:</w:t>
            </w:r>
          </w:p>
          <w:p w:rsidR="00017BA3" w:rsidRPr="00D2471B" w:rsidRDefault="00017BA3" w:rsidP="00017BA3">
            <w:pPr>
              <w:pStyle w:val="ConsNormal"/>
              <w:widowControl/>
              <w:spacing w:before="0"/>
              <w:ind w:left="-73" w:right="0" w:firstLine="0"/>
              <w:rPr>
                <w:rFonts w:ascii="Times New Roman" w:hAnsi="Times New Roman" w:cs="Times New Roman"/>
                <w:sz w:val="24"/>
                <w:szCs w:val="24"/>
              </w:rPr>
            </w:pPr>
            <w:r w:rsidRPr="00D2471B">
              <w:rPr>
                <w:rFonts w:ascii="Times New Roman" w:hAnsi="Times New Roman" w:cs="Times New Roman"/>
                <w:sz w:val="24"/>
                <w:szCs w:val="24"/>
              </w:rPr>
              <w:t xml:space="preserve">- </w:t>
            </w:r>
            <w:r>
              <w:rPr>
                <w:rFonts w:ascii="Times New Roman" w:hAnsi="Times New Roman" w:cs="Times New Roman"/>
                <w:sz w:val="24"/>
                <w:szCs w:val="24"/>
              </w:rPr>
              <w:t>площадь земельного участка- от 3</w:t>
            </w:r>
            <w:r w:rsidRPr="00D2471B">
              <w:rPr>
                <w:rFonts w:ascii="Times New Roman" w:hAnsi="Times New Roman" w:cs="Times New Roman"/>
                <w:sz w:val="24"/>
                <w:szCs w:val="24"/>
              </w:rPr>
              <w:t>00 до 20000 кв. м;</w:t>
            </w:r>
          </w:p>
          <w:p w:rsidR="00017BA3" w:rsidRPr="00D2471B" w:rsidRDefault="00017BA3" w:rsidP="00017BA3">
            <w:pPr>
              <w:pStyle w:val="ConsNormal"/>
              <w:widowControl/>
              <w:spacing w:before="0"/>
              <w:ind w:left="-73" w:right="0" w:firstLine="0"/>
              <w:rPr>
                <w:rFonts w:ascii="Times New Roman" w:hAnsi="Times New Roman" w:cs="Times New Roman"/>
                <w:sz w:val="24"/>
                <w:szCs w:val="24"/>
              </w:rPr>
            </w:pPr>
            <w:r w:rsidRPr="00D2471B">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не установлены.</w:t>
            </w:r>
          </w:p>
          <w:p w:rsidR="00017BA3" w:rsidRPr="004916D1" w:rsidRDefault="00017BA3" w:rsidP="00017BA3">
            <w:pPr>
              <w:pStyle w:val="ConsNormal"/>
              <w:widowControl/>
              <w:spacing w:before="0"/>
              <w:ind w:left="-73" w:right="0" w:firstLine="0"/>
              <w:rPr>
                <w:rFonts w:ascii="Times New Roman" w:hAnsi="Times New Roman" w:cs="Times New Roman"/>
                <w:sz w:val="24"/>
                <w:szCs w:val="24"/>
              </w:rPr>
            </w:pPr>
            <w:r w:rsidRPr="00D2471B">
              <w:rPr>
                <w:rFonts w:ascii="Times New Roman" w:hAnsi="Times New Roman" w:cs="Times New Roman"/>
                <w:sz w:val="24"/>
                <w:szCs w:val="24"/>
              </w:rPr>
              <w:t xml:space="preserve">3. Предельное количество этажей – </w:t>
            </w:r>
            <w:r>
              <w:rPr>
                <w:rFonts w:ascii="Times New Roman" w:hAnsi="Times New Roman" w:cs="Times New Roman"/>
                <w:sz w:val="24"/>
                <w:szCs w:val="24"/>
              </w:rPr>
              <w:t>не установлены.</w:t>
            </w:r>
            <w:r w:rsidRPr="00D2471B">
              <w:rPr>
                <w:rFonts w:ascii="Times New Roman" w:hAnsi="Times New Roman" w:cs="Times New Roman"/>
                <w:sz w:val="24"/>
                <w:szCs w:val="24"/>
              </w:rPr>
              <w:t xml:space="preserve">4. Максимальный процент застройки в границах земельного участка – </w:t>
            </w:r>
            <w:r>
              <w:rPr>
                <w:rFonts w:ascii="Times New Roman" w:hAnsi="Times New Roman" w:cs="Times New Roman"/>
                <w:sz w:val="24"/>
                <w:szCs w:val="24"/>
              </w:rPr>
              <w:t>не установлены.</w:t>
            </w:r>
          </w:p>
        </w:tc>
      </w:tr>
      <w:tr w:rsidR="00017BA3" w:rsidRPr="0051686E" w:rsidTr="00017BA3">
        <w:trPr>
          <w:trHeight w:val="70"/>
        </w:trPr>
        <w:tc>
          <w:tcPr>
            <w:tcW w:w="3652" w:type="dxa"/>
          </w:tcPr>
          <w:p w:rsidR="00017BA3" w:rsidRDefault="00017BA3" w:rsidP="00017BA3">
            <w:pPr>
              <w:pStyle w:val="ab"/>
            </w:pPr>
            <w:r>
              <w:t>Отдых (рекреация) (5.0)</w:t>
            </w:r>
          </w:p>
        </w:tc>
        <w:tc>
          <w:tcPr>
            <w:tcW w:w="5816" w:type="dxa"/>
          </w:tcPr>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1. Предельные (минимальные и (или) максимальные) размеры земельных участков:</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 площадь земельного участка- от 1000 до 500000 кв. м;</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 ширина земельного участка – не подлежит установлению;</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 длина земельного участка – не подлежит установлению.</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3. Предельное количество этажей – не подлежит установлению.</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4. Максимальный процент застройки в границах земельного участка – не подлежит установлению.</w:t>
            </w:r>
          </w:p>
          <w:p w:rsidR="00017BA3" w:rsidRPr="00D2471B" w:rsidRDefault="00017BA3" w:rsidP="00017BA3">
            <w:pPr>
              <w:pStyle w:val="ConsNormal"/>
              <w:widowControl/>
              <w:spacing w:before="0"/>
              <w:ind w:left="0" w:right="0" w:firstLine="0"/>
              <w:rPr>
                <w:rFonts w:ascii="Times New Roman" w:hAnsi="Times New Roman" w:cs="Times New Roman"/>
                <w:sz w:val="24"/>
                <w:szCs w:val="24"/>
              </w:rPr>
            </w:pPr>
          </w:p>
        </w:tc>
      </w:tr>
      <w:tr w:rsidR="00017BA3" w:rsidRPr="0051686E" w:rsidTr="00017BA3">
        <w:trPr>
          <w:trHeight w:val="70"/>
        </w:trPr>
        <w:tc>
          <w:tcPr>
            <w:tcW w:w="3652" w:type="dxa"/>
          </w:tcPr>
          <w:p w:rsidR="00017BA3" w:rsidRPr="00CA61FB" w:rsidRDefault="00017BA3" w:rsidP="00017BA3">
            <w:pPr>
              <w:suppressAutoHyphens/>
              <w:spacing w:line="240" w:lineRule="auto"/>
              <w:jc w:val="both"/>
              <w:rPr>
                <w:rFonts w:ascii="Times New Roman" w:eastAsia="Times New Roman" w:hAnsi="Times New Roman"/>
                <w:sz w:val="24"/>
                <w:szCs w:val="24"/>
                <w:lang w:eastAsia="ru-RU"/>
              </w:rPr>
            </w:pPr>
            <w:r w:rsidRPr="00CA61FB">
              <w:rPr>
                <w:rFonts w:ascii="Times New Roman" w:eastAsia="Times New Roman" w:hAnsi="Times New Roman"/>
                <w:sz w:val="24"/>
                <w:szCs w:val="24"/>
                <w:lang w:eastAsia="ru-RU"/>
              </w:rPr>
              <w:t>Спорт (5.1)</w:t>
            </w:r>
          </w:p>
        </w:tc>
        <w:tc>
          <w:tcPr>
            <w:tcW w:w="5816" w:type="dxa"/>
          </w:tcPr>
          <w:p w:rsidR="00017BA3" w:rsidRPr="00DE7B22" w:rsidRDefault="00017BA3" w:rsidP="00017BA3">
            <w:pPr>
              <w:pStyle w:val="ConsNormal"/>
              <w:widowControl/>
              <w:spacing w:before="0"/>
              <w:ind w:left="34" w:right="0" w:firstLine="0"/>
              <w:jc w:val="left"/>
              <w:rPr>
                <w:rFonts w:ascii="Times New Roman" w:hAnsi="Times New Roman" w:cs="Times New Roman"/>
                <w:sz w:val="24"/>
                <w:szCs w:val="24"/>
              </w:rPr>
            </w:pPr>
            <w:r w:rsidRPr="00DE7B22">
              <w:rPr>
                <w:rFonts w:ascii="Times New Roman" w:hAnsi="Times New Roman" w:cs="Times New Roman"/>
                <w:sz w:val="24"/>
                <w:szCs w:val="24"/>
              </w:rPr>
              <w:t>Не подлежат установлению.</w:t>
            </w:r>
          </w:p>
          <w:p w:rsidR="00017BA3" w:rsidRDefault="00017BA3" w:rsidP="00017BA3">
            <w:pPr>
              <w:pStyle w:val="ConsNormal"/>
              <w:widowControl/>
              <w:spacing w:before="0"/>
              <w:ind w:left="33" w:right="0" w:firstLine="0"/>
              <w:rPr>
                <w:rFonts w:ascii="Times New Roman" w:hAnsi="Times New Roman" w:cs="Times New Roman"/>
                <w:sz w:val="24"/>
                <w:szCs w:val="24"/>
              </w:rPr>
            </w:pPr>
          </w:p>
        </w:tc>
      </w:tr>
      <w:tr w:rsidR="00017BA3" w:rsidRPr="0051686E" w:rsidTr="00017BA3">
        <w:trPr>
          <w:trHeight w:val="70"/>
        </w:trPr>
        <w:tc>
          <w:tcPr>
            <w:tcW w:w="3652" w:type="dxa"/>
          </w:tcPr>
          <w:p w:rsidR="00017BA3" w:rsidRPr="00CA61FB" w:rsidRDefault="00017BA3" w:rsidP="00017BA3">
            <w:pPr>
              <w:jc w:val="left"/>
              <w:rPr>
                <w:rFonts w:ascii="Times New Roman" w:hAnsi="Times New Roman"/>
                <w:sz w:val="24"/>
                <w:szCs w:val="24"/>
              </w:rPr>
            </w:pPr>
            <w:r w:rsidRPr="00CA61FB">
              <w:rPr>
                <w:rFonts w:ascii="Times New Roman" w:hAnsi="Times New Roman"/>
                <w:sz w:val="24"/>
                <w:szCs w:val="24"/>
              </w:rPr>
              <w:t>Культурное развитие (3.6)</w:t>
            </w:r>
          </w:p>
        </w:tc>
        <w:tc>
          <w:tcPr>
            <w:tcW w:w="5816" w:type="dxa"/>
          </w:tcPr>
          <w:p w:rsidR="00017BA3" w:rsidRPr="00C57DDD" w:rsidRDefault="00017BA3" w:rsidP="00017BA3">
            <w:pPr>
              <w:pStyle w:val="ConsNormal"/>
              <w:widowControl/>
              <w:spacing w:before="0"/>
              <w:ind w:left="34" w:right="0" w:firstLine="0"/>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r>
              <w:rPr>
                <w:rFonts w:ascii="Times New Roman" w:hAnsi="Times New Roman" w:cs="Times New Roman"/>
                <w:sz w:val="24"/>
                <w:szCs w:val="24"/>
              </w:rPr>
              <w:t xml:space="preserve"> </w:t>
            </w:r>
            <w:r w:rsidRPr="00DE7B22">
              <w:rPr>
                <w:rFonts w:ascii="Times New Roman" w:hAnsi="Times New Roman" w:cs="Times New Roman"/>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017BA3" w:rsidRPr="0051686E" w:rsidTr="00017BA3">
        <w:trPr>
          <w:trHeight w:val="70"/>
        </w:trPr>
        <w:tc>
          <w:tcPr>
            <w:tcW w:w="3652" w:type="dxa"/>
          </w:tcPr>
          <w:p w:rsidR="00017BA3" w:rsidRPr="00CA61FB" w:rsidRDefault="00017BA3" w:rsidP="00017BA3">
            <w:pPr>
              <w:jc w:val="left"/>
              <w:rPr>
                <w:rFonts w:ascii="Times New Roman" w:hAnsi="Times New Roman"/>
                <w:sz w:val="24"/>
                <w:szCs w:val="24"/>
              </w:rPr>
            </w:pPr>
            <w:r>
              <w:rPr>
                <w:rFonts w:ascii="Times New Roman" w:hAnsi="Times New Roman"/>
                <w:sz w:val="24"/>
                <w:szCs w:val="24"/>
              </w:rPr>
              <w:t>Развлечения (4.8)</w:t>
            </w:r>
          </w:p>
        </w:tc>
        <w:tc>
          <w:tcPr>
            <w:tcW w:w="5816" w:type="dxa"/>
          </w:tcPr>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1. Предельные (минимальные и (или) максимальные) размеры земельных участков под развлечения:</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площадь земельного участка- от 500 до 1000 кв.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ширина земельного участка – от 15 до 100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длина земельного участка – от 15 до 100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 xml:space="preserve">2. Минимальные отступы от </w:t>
            </w:r>
            <w:r>
              <w:rPr>
                <w:rFonts w:ascii="Times New Roman" w:hAnsi="Times New Roman" w:cs="Times New Roman"/>
                <w:sz w:val="24"/>
                <w:szCs w:val="24"/>
              </w:rPr>
              <w:t>границ земельных участков - 1</w:t>
            </w:r>
            <w:r w:rsidRPr="005C753A">
              <w:rPr>
                <w:rFonts w:ascii="Times New Roman" w:hAnsi="Times New Roman" w:cs="Times New Roman"/>
                <w:sz w:val="24"/>
                <w:szCs w:val="24"/>
              </w:rPr>
              <w:t xml:space="preserve"> м.</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3. Предельное количество этажей –1 этаж.</w:t>
            </w:r>
          </w:p>
          <w:p w:rsidR="00017BA3" w:rsidRPr="005C753A" w:rsidRDefault="00017BA3" w:rsidP="00017BA3">
            <w:pPr>
              <w:pStyle w:val="ConsNormal"/>
              <w:widowControl/>
              <w:spacing w:before="0"/>
              <w:ind w:left="0" w:right="0" w:firstLine="0"/>
              <w:rPr>
                <w:rFonts w:ascii="Times New Roman" w:hAnsi="Times New Roman" w:cs="Times New Roman"/>
                <w:sz w:val="24"/>
                <w:szCs w:val="24"/>
              </w:rPr>
            </w:pPr>
            <w:r w:rsidRPr="005C753A">
              <w:rPr>
                <w:rFonts w:ascii="Times New Roman" w:hAnsi="Times New Roman" w:cs="Times New Roman"/>
                <w:sz w:val="24"/>
                <w:szCs w:val="24"/>
              </w:rPr>
              <w:t>4. Максимальный процент застройки в границах земельного участка – 60 %.</w:t>
            </w:r>
          </w:p>
          <w:p w:rsidR="00017BA3" w:rsidRPr="00DE7B22" w:rsidRDefault="00017BA3" w:rsidP="00017BA3">
            <w:pPr>
              <w:pStyle w:val="ConsNormal"/>
              <w:widowControl/>
              <w:spacing w:before="0"/>
              <w:ind w:left="34" w:right="0" w:firstLine="0"/>
              <w:rPr>
                <w:rFonts w:ascii="Times New Roman" w:hAnsi="Times New Roman" w:cs="Times New Roman"/>
                <w:sz w:val="24"/>
                <w:szCs w:val="24"/>
              </w:rPr>
            </w:pPr>
          </w:p>
        </w:tc>
      </w:tr>
      <w:tr w:rsidR="00017BA3" w:rsidRPr="0051686E" w:rsidTr="00017BA3">
        <w:trPr>
          <w:trHeight w:val="70"/>
        </w:trPr>
        <w:tc>
          <w:tcPr>
            <w:tcW w:w="3652" w:type="dxa"/>
          </w:tcPr>
          <w:p w:rsidR="00017BA3" w:rsidRDefault="00017BA3" w:rsidP="00017BA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Благоустройство территории (12.0.2)</w:t>
            </w:r>
          </w:p>
        </w:tc>
        <w:tc>
          <w:tcPr>
            <w:tcW w:w="5816" w:type="dxa"/>
          </w:tcPr>
          <w:p w:rsidR="00017BA3" w:rsidRPr="00DE7B22" w:rsidRDefault="00017BA3" w:rsidP="00017BA3">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rsidR="00017BA3" w:rsidRPr="00C941CF" w:rsidRDefault="00017BA3" w:rsidP="00017BA3">
            <w:pPr>
              <w:pStyle w:val="ConsNormal"/>
              <w:widowControl/>
              <w:spacing w:before="0"/>
              <w:ind w:left="0" w:right="0" w:firstLine="0"/>
              <w:rPr>
                <w:rFonts w:ascii="Times New Roman" w:hAnsi="Times New Roman" w:cs="Times New Roman"/>
                <w:color w:val="000000"/>
                <w:sz w:val="24"/>
                <w:szCs w:val="24"/>
              </w:rPr>
            </w:pPr>
          </w:p>
        </w:tc>
      </w:tr>
      <w:tr w:rsidR="00017BA3" w:rsidRPr="0051686E" w:rsidTr="00017BA3">
        <w:trPr>
          <w:trHeight w:val="70"/>
        </w:trPr>
        <w:tc>
          <w:tcPr>
            <w:tcW w:w="3652" w:type="dxa"/>
          </w:tcPr>
          <w:p w:rsidR="00017BA3" w:rsidRPr="0051686E" w:rsidRDefault="00017BA3" w:rsidP="00017BA3">
            <w:pPr>
              <w:pStyle w:val="ab"/>
              <w:jc w:val="left"/>
            </w:pPr>
            <w:r w:rsidRPr="0051686E">
              <w:t>Природно-познавательный туризм(5.2)</w:t>
            </w:r>
          </w:p>
        </w:tc>
        <w:tc>
          <w:tcPr>
            <w:tcW w:w="5816" w:type="dxa"/>
            <w:vMerge w:val="restart"/>
          </w:tcPr>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1. Предельные (минимальные и (или) максимальные) размеры земельных участков:</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 площадь земельного участка- от 1000 до 500000 кв. м;</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 ширина земельного участка – не подлежит установлению;</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 длина земельного участка – не подлежит установлению.</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2. Минимальные отступы от границ земельных участков – не подлежат установлению.</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3. Предельное количество этажей – не подлежит установлению.</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cs="Times New Roman"/>
                <w:sz w:val="24"/>
                <w:szCs w:val="24"/>
              </w:rPr>
              <w:t>4. Максимальный процент застройки в границах земельного участка – не подлежит установлению.</w:t>
            </w:r>
          </w:p>
          <w:p w:rsidR="00017BA3" w:rsidRPr="0051686E" w:rsidRDefault="00017BA3" w:rsidP="00017BA3">
            <w:pPr>
              <w:suppressAutoHyphens/>
              <w:spacing w:line="240" w:lineRule="auto"/>
              <w:rPr>
                <w:rFonts w:ascii="Times New Roman" w:hAnsi="Times New Roman"/>
                <w:sz w:val="24"/>
                <w:szCs w:val="24"/>
              </w:rPr>
            </w:pPr>
          </w:p>
        </w:tc>
      </w:tr>
      <w:tr w:rsidR="00017BA3" w:rsidRPr="0051686E" w:rsidTr="00017BA3">
        <w:trPr>
          <w:trHeight w:val="70"/>
        </w:trPr>
        <w:tc>
          <w:tcPr>
            <w:tcW w:w="3652" w:type="dxa"/>
          </w:tcPr>
          <w:p w:rsidR="00017BA3" w:rsidRPr="0051686E" w:rsidRDefault="00017BA3" w:rsidP="00017BA3">
            <w:pPr>
              <w:suppressAutoHyphens/>
              <w:spacing w:line="240" w:lineRule="auto"/>
              <w:jc w:val="both"/>
              <w:rPr>
                <w:rFonts w:ascii="Times New Roman" w:eastAsia="Times New Roman" w:hAnsi="Times New Roman"/>
                <w:sz w:val="24"/>
                <w:szCs w:val="24"/>
                <w:lang w:eastAsia="ru-RU"/>
              </w:rPr>
            </w:pPr>
            <w:r w:rsidRPr="0051686E">
              <w:rPr>
                <w:rFonts w:ascii="Times New Roman" w:eastAsia="Times New Roman" w:hAnsi="Times New Roman"/>
                <w:sz w:val="24"/>
                <w:szCs w:val="24"/>
                <w:lang w:eastAsia="ru-RU"/>
              </w:rPr>
              <w:t>Туристическое обслуживание (5.2.1)</w:t>
            </w:r>
          </w:p>
        </w:tc>
        <w:tc>
          <w:tcPr>
            <w:tcW w:w="5816" w:type="dxa"/>
            <w:vMerge/>
          </w:tcPr>
          <w:p w:rsidR="00017BA3" w:rsidRPr="0051686E" w:rsidRDefault="00017BA3" w:rsidP="00017BA3">
            <w:pPr>
              <w:suppressAutoHyphens/>
              <w:spacing w:line="240" w:lineRule="auto"/>
              <w:rPr>
                <w:rFonts w:ascii="Times New Roman" w:hAnsi="Times New Roman"/>
                <w:sz w:val="24"/>
                <w:szCs w:val="24"/>
              </w:rPr>
            </w:pPr>
          </w:p>
        </w:tc>
      </w:tr>
      <w:tr w:rsidR="00017BA3" w:rsidRPr="0051686E" w:rsidTr="00017BA3">
        <w:trPr>
          <w:trHeight w:val="70"/>
        </w:trPr>
        <w:tc>
          <w:tcPr>
            <w:tcW w:w="3652" w:type="dxa"/>
          </w:tcPr>
          <w:p w:rsidR="00017BA3" w:rsidRPr="0051686E" w:rsidRDefault="00017BA3" w:rsidP="00017BA3">
            <w:pPr>
              <w:suppressAutoHyphens/>
              <w:spacing w:line="240" w:lineRule="auto"/>
              <w:jc w:val="both"/>
              <w:rPr>
                <w:rFonts w:ascii="Times New Roman" w:eastAsia="Times New Roman" w:hAnsi="Times New Roman"/>
                <w:sz w:val="24"/>
                <w:szCs w:val="24"/>
                <w:lang w:eastAsia="ru-RU"/>
              </w:rPr>
            </w:pPr>
            <w:r w:rsidRPr="0051686E">
              <w:rPr>
                <w:rFonts w:ascii="Times New Roman" w:eastAsia="Times New Roman" w:hAnsi="Times New Roman"/>
                <w:sz w:val="24"/>
                <w:szCs w:val="24"/>
                <w:lang w:eastAsia="ru-RU"/>
              </w:rPr>
              <w:t>Курортная деятельность (9.2)</w:t>
            </w:r>
          </w:p>
        </w:tc>
        <w:tc>
          <w:tcPr>
            <w:tcW w:w="5816" w:type="dxa"/>
            <w:vMerge/>
          </w:tcPr>
          <w:p w:rsidR="00017BA3" w:rsidRPr="0051686E" w:rsidRDefault="00017BA3" w:rsidP="00017BA3">
            <w:pPr>
              <w:suppressAutoHyphens/>
              <w:spacing w:line="240" w:lineRule="auto"/>
              <w:rPr>
                <w:rFonts w:ascii="Times New Roman" w:hAnsi="Times New Roman"/>
                <w:sz w:val="24"/>
                <w:szCs w:val="24"/>
              </w:rPr>
            </w:pPr>
          </w:p>
        </w:tc>
      </w:tr>
      <w:tr w:rsidR="00017BA3" w:rsidRPr="0051686E" w:rsidTr="00017BA3">
        <w:trPr>
          <w:trHeight w:val="70"/>
        </w:trPr>
        <w:tc>
          <w:tcPr>
            <w:tcW w:w="3652" w:type="dxa"/>
          </w:tcPr>
          <w:p w:rsidR="00017BA3" w:rsidRPr="0051686E" w:rsidRDefault="00017BA3" w:rsidP="00017BA3">
            <w:pPr>
              <w:suppressAutoHyphens/>
              <w:spacing w:line="240" w:lineRule="auto"/>
              <w:jc w:val="both"/>
              <w:rPr>
                <w:rFonts w:ascii="Times New Roman" w:eastAsia="Times New Roman" w:hAnsi="Times New Roman"/>
                <w:sz w:val="24"/>
                <w:szCs w:val="24"/>
                <w:lang w:eastAsia="ru-RU"/>
              </w:rPr>
            </w:pPr>
            <w:r w:rsidRPr="0051686E">
              <w:rPr>
                <w:rFonts w:ascii="Times New Roman" w:eastAsia="Times New Roman" w:hAnsi="Times New Roman"/>
                <w:sz w:val="24"/>
                <w:szCs w:val="24"/>
                <w:lang w:eastAsia="ru-RU"/>
              </w:rPr>
              <w:t>Санаторная деятельность (9.2.1)</w:t>
            </w:r>
          </w:p>
        </w:tc>
        <w:tc>
          <w:tcPr>
            <w:tcW w:w="5816" w:type="dxa"/>
            <w:vMerge/>
          </w:tcPr>
          <w:p w:rsidR="00017BA3" w:rsidRPr="0051686E" w:rsidRDefault="00017BA3" w:rsidP="00017BA3">
            <w:pPr>
              <w:pStyle w:val="ConsNormal"/>
              <w:widowControl/>
              <w:spacing w:before="0"/>
              <w:ind w:left="0" w:right="0" w:firstLine="0"/>
              <w:rPr>
                <w:rFonts w:ascii="Times New Roman" w:hAnsi="Times New Roman" w:cs="Times New Roman"/>
                <w:sz w:val="24"/>
                <w:szCs w:val="24"/>
              </w:rPr>
            </w:pPr>
          </w:p>
        </w:tc>
      </w:tr>
      <w:tr w:rsidR="00017BA3" w:rsidRPr="0051686E" w:rsidTr="00017BA3">
        <w:trPr>
          <w:trHeight w:val="1727"/>
        </w:trPr>
        <w:tc>
          <w:tcPr>
            <w:tcW w:w="3652" w:type="dxa"/>
          </w:tcPr>
          <w:p w:rsidR="00017BA3" w:rsidRPr="0051686E" w:rsidRDefault="00017BA3" w:rsidP="00017BA3">
            <w:pPr>
              <w:suppressAutoHyphens/>
              <w:spacing w:line="240" w:lineRule="auto"/>
              <w:jc w:val="both"/>
              <w:rPr>
                <w:rFonts w:ascii="Times New Roman" w:eastAsia="Times New Roman" w:hAnsi="Times New Roman"/>
                <w:i/>
                <w:sz w:val="24"/>
                <w:szCs w:val="24"/>
                <w:lang w:eastAsia="ru-RU"/>
              </w:rPr>
            </w:pPr>
            <w:r w:rsidRPr="0051686E">
              <w:rPr>
                <w:rFonts w:ascii="Times New Roman" w:hAnsi="Times New Roman"/>
                <w:sz w:val="24"/>
                <w:szCs w:val="24"/>
              </w:rPr>
              <w:t>Общее пользование водными объектами (11.1)</w:t>
            </w:r>
          </w:p>
        </w:tc>
        <w:tc>
          <w:tcPr>
            <w:tcW w:w="5816" w:type="dxa"/>
          </w:tcPr>
          <w:p w:rsidR="00017BA3" w:rsidRPr="0051686E" w:rsidRDefault="00017BA3" w:rsidP="00017BA3">
            <w:pPr>
              <w:suppressAutoHyphens/>
              <w:spacing w:line="240" w:lineRule="auto"/>
              <w:jc w:val="both"/>
              <w:rPr>
                <w:rFonts w:ascii="Times New Roman" w:hAnsi="Times New Roman"/>
                <w:sz w:val="24"/>
                <w:szCs w:val="24"/>
              </w:rPr>
            </w:pPr>
            <w:r w:rsidRPr="0051686E">
              <w:rPr>
                <w:rFonts w:ascii="Times New Roman" w:hAnsi="Times New Roman"/>
                <w:sz w:val="24"/>
                <w:szCs w:val="24"/>
              </w:rPr>
              <w:t>Не подлежат установлению.</w:t>
            </w:r>
          </w:p>
          <w:p w:rsidR="00017BA3" w:rsidRPr="0051686E" w:rsidRDefault="00017BA3" w:rsidP="00017BA3">
            <w:pPr>
              <w:pStyle w:val="ConsNormal"/>
              <w:widowControl/>
              <w:spacing w:before="0"/>
              <w:ind w:left="0" w:right="0" w:firstLine="0"/>
              <w:rPr>
                <w:rFonts w:ascii="Times New Roman" w:hAnsi="Times New Roman" w:cs="Times New Roman"/>
                <w:sz w:val="24"/>
                <w:szCs w:val="24"/>
              </w:rPr>
            </w:pPr>
            <w:r w:rsidRPr="0051686E">
              <w:rPr>
                <w:rFonts w:ascii="Times New Roman" w:hAnsi="Times New Roman"/>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bl>
    <w:p w:rsidR="00017BA3" w:rsidRPr="000E39DF" w:rsidRDefault="00017BA3" w:rsidP="00017BA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017BA3" w:rsidRPr="00873161" w:rsidRDefault="00017BA3" w:rsidP="00017BA3">
      <w:pPr>
        <w:pStyle w:val="a9"/>
        <w:numPr>
          <w:ilvl w:val="0"/>
          <w:numId w:val="23"/>
        </w:numPr>
        <w:ind w:left="0" w:firstLine="567"/>
        <w:rPr>
          <w:bCs/>
          <w:iCs/>
          <w:lang w:val="ru-RU"/>
        </w:rPr>
      </w:pPr>
      <w:r>
        <w:rPr>
          <w:lang w:val="ru-RU"/>
        </w:rPr>
        <w:t>Не установлены</w:t>
      </w:r>
    </w:p>
    <w:p w:rsidR="00017BA3" w:rsidRDefault="00017BA3" w:rsidP="00017BA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017BA3" w:rsidRPr="00873161" w:rsidRDefault="00017BA3" w:rsidP="00017BA3">
      <w:pPr>
        <w:pStyle w:val="a9"/>
        <w:numPr>
          <w:ilvl w:val="0"/>
          <w:numId w:val="23"/>
        </w:numPr>
        <w:ind w:left="0" w:firstLine="567"/>
        <w:rPr>
          <w:bCs/>
          <w:iCs/>
          <w:lang w:val="ru-RU"/>
        </w:rPr>
      </w:pPr>
      <w:r>
        <w:rPr>
          <w:lang w:val="ru-RU"/>
        </w:rPr>
        <w:t>Не установлены</w:t>
      </w:r>
    </w:p>
    <w:p w:rsidR="00017BA3" w:rsidRDefault="00017BA3" w:rsidP="00017BA3">
      <w:pPr>
        <w:pStyle w:val="a9"/>
        <w:rPr>
          <w:b/>
          <w:i/>
          <w:lang w:val="ru-RU"/>
        </w:rPr>
      </w:pPr>
      <w:r>
        <w:rPr>
          <w:b/>
          <w:i/>
          <w:lang w:val="ru-RU"/>
        </w:rPr>
        <w:t>Ограничения использования земельных участков и объектов капитального строительства:</w:t>
      </w:r>
    </w:p>
    <w:p w:rsidR="00017BA3" w:rsidRDefault="00017BA3" w:rsidP="00017BA3">
      <w:pPr>
        <w:pStyle w:val="a9"/>
        <w:numPr>
          <w:ilvl w:val="0"/>
          <w:numId w:val="26"/>
        </w:numPr>
        <w:ind w:left="0" w:firstLine="567"/>
        <w:rPr>
          <w:lang w:val="ru-RU"/>
        </w:rPr>
      </w:pPr>
      <w:r>
        <w:rPr>
          <w:lang w:val="ru-RU"/>
        </w:rPr>
        <w:t>Санитарно-защитная зона;</w:t>
      </w:r>
    </w:p>
    <w:p w:rsidR="00017BA3" w:rsidRDefault="00017BA3" w:rsidP="00017BA3">
      <w:pPr>
        <w:pStyle w:val="a9"/>
        <w:numPr>
          <w:ilvl w:val="0"/>
          <w:numId w:val="26"/>
        </w:numPr>
        <w:ind w:left="0" w:firstLine="567"/>
        <w:rPr>
          <w:lang w:val="ru-RU"/>
        </w:rPr>
      </w:pPr>
      <w:r>
        <w:rPr>
          <w:lang w:val="ru-RU"/>
        </w:rPr>
        <w:t>Водоохранная зона;</w:t>
      </w:r>
    </w:p>
    <w:p w:rsidR="00017BA3" w:rsidRDefault="00017BA3" w:rsidP="00017BA3">
      <w:pPr>
        <w:pStyle w:val="a9"/>
        <w:numPr>
          <w:ilvl w:val="0"/>
          <w:numId w:val="26"/>
        </w:numPr>
        <w:ind w:left="0" w:firstLine="567"/>
        <w:rPr>
          <w:lang w:val="ru-RU"/>
        </w:rPr>
      </w:pPr>
      <w:r>
        <w:rPr>
          <w:lang w:val="ru-RU"/>
        </w:rPr>
        <w:t>Прибрежная защитная полоса;</w:t>
      </w:r>
    </w:p>
    <w:p w:rsidR="00017BA3" w:rsidRDefault="00017BA3" w:rsidP="00017BA3">
      <w:pPr>
        <w:pStyle w:val="a9"/>
        <w:numPr>
          <w:ilvl w:val="0"/>
          <w:numId w:val="26"/>
        </w:numPr>
        <w:ind w:left="0" w:firstLine="567"/>
        <w:rPr>
          <w:lang w:val="ru-RU"/>
        </w:rPr>
      </w:pPr>
      <w:r>
        <w:rPr>
          <w:lang w:val="ru-RU"/>
        </w:rPr>
        <w:t>Зона санитарной охраны источников питьевого водоснабжения;</w:t>
      </w:r>
    </w:p>
    <w:p w:rsidR="00017BA3" w:rsidRDefault="00017BA3" w:rsidP="00017BA3">
      <w:pPr>
        <w:pStyle w:val="a9"/>
        <w:numPr>
          <w:ilvl w:val="0"/>
          <w:numId w:val="26"/>
        </w:numPr>
        <w:ind w:left="0" w:firstLine="567"/>
        <w:rPr>
          <w:lang w:val="ru-RU"/>
        </w:rPr>
      </w:pPr>
      <w:r>
        <w:rPr>
          <w:lang w:val="ru-RU"/>
        </w:rPr>
        <w:t>Охранные зоны инженерных коммуникаций;</w:t>
      </w:r>
    </w:p>
    <w:p w:rsidR="00017BA3" w:rsidRDefault="00017BA3" w:rsidP="00017BA3">
      <w:pPr>
        <w:pStyle w:val="a9"/>
        <w:numPr>
          <w:ilvl w:val="0"/>
          <w:numId w:val="26"/>
        </w:numPr>
        <w:ind w:left="0" w:firstLine="567"/>
        <w:rPr>
          <w:lang w:val="ru-RU"/>
        </w:rPr>
      </w:pPr>
      <w:r>
        <w:rPr>
          <w:lang w:val="ru-RU"/>
        </w:rPr>
        <w:t>Придорожные полосы.</w:t>
      </w:r>
    </w:p>
    <w:p w:rsidR="00017BA3" w:rsidRDefault="00017BA3" w:rsidP="00017BA3">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ст.35 настоящих Правил.</w:t>
      </w:r>
    </w:p>
    <w:p w:rsidR="00017BA3" w:rsidRPr="000E39DF" w:rsidRDefault="00017BA3" w:rsidP="009F35AB">
      <w:pPr>
        <w:pStyle w:val="a9"/>
        <w:rPr>
          <w:lang w:val="ru-RU"/>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22" w:name="_Toc196878940"/>
      <w:bookmarkStart w:id="323" w:name="_Toc181759011"/>
      <w:bookmarkStart w:id="324" w:name="_Toc168826917"/>
      <w:bookmarkStart w:id="325" w:name="_Toc312188836"/>
      <w:bookmarkStart w:id="326" w:name="_Toc429415700"/>
      <w:bookmarkStart w:id="327" w:name="_Toc491772534"/>
      <w:r w:rsidRPr="000E39DF">
        <w:rPr>
          <w:rFonts w:ascii="Times New Roman" w:eastAsia="Times New Roman" w:hAnsi="Times New Roman" w:cs="Times New Roman"/>
          <w:b/>
          <w:bCs/>
          <w:i/>
          <w:iCs/>
          <w:color w:val="auto"/>
          <w:sz w:val="24"/>
          <w:szCs w:val="24"/>
          <w:lang w:eastAsia="ar-SA"/>
        </w:rPr>
        <w:t>Глава 9. Дополнительные градостроительные регламенты в зонах с особыми условиями использовани</w:t>
      </w:r>
      <w:bookmarkEnd w:id="322"/>
      <w:bookmarkEnd w:id="323"/>
      <w:bookmarkEnd w:id="324"/>
      <w:bookmarkEnd w:id="325"/>
      <w:r w:rsidRPr="000E39DF">
        <w:rPr>
          <w:rFonts w:ascii="Times New Roman" w:eastAsia="Times New Roman" w:hAnsi="Times New Roman" w:cs="Times New Roman"/>
          <w:b/>
          <w:bCs/>
          <w:i/>
          <w:iCs/>
          <w:color w:val="auto"/>
          <w:sz w:val="24"/>
          <w:szCs w:val="24"/>
          <w:lang w:eastAsia="ar-SA"/>
        </w:rPr>
        <w:t>я территории</w:t>
      </w:r>
      <w:bookmarkEnd w:id="326"/>
      <w:bookmarkEnd w:id="327"/>
    </w:p>
    <w:p w:rsidR="00410556" w:rsidRDefault="00410556" w:rsidP="002850F0">
      <w:pPr>
        <w:pStyle w:val="3"/>
        <w:keepLines w:val="0"/>
        <w:suppressAutoHyphens/>
        <w:spacing w:before="180" w:after="120" w:line="240" w:lineRule="auto"/>
        <w:jc w:val="both"/>
        <w:rPr>
          <w:rFonts w:eastAsia="Times New Roman" w:cs="Times New Roman"/>
          <w:bCs/>
          <w:lang w:eastAsia="ar-SA"/>
        </w:rPr>
      </w:pPr>
      <w:bookmarkStart w:id="328" w:name="_Toc196878941"/>
      <w:bookmarkStart w:id="329" w:name="_Toc181759012"/>
      <w:bookmarkStart w:id="330" w:name="_Toc168826918"/>
      <w:bookmarkStart w:id="331" w:name="_Toc312188837"/>
      <w:bookmarkStart w:id="332" w:name="_Toc429415701"/>
      <w:bookmarkStart w:id="333" w:name="_Toc491772535"/>
      <w:r w:rsidRPr="000E39DF">
        <w:rPr>
          <w:rFonts w:eastAsia="Times New Roman" w:cs="Times New Roman"/>
          <w:bCs/>
          <w:lang w:eastAsia="ar-SA"/>
        </w:rPr>
        <w:t>Статья 3</w:t>
      </w:r>
      <w:r w:rsidR="00453B94">
        <w:rPr>
          <w:rFonts w:eastAsia="Times New Roman" w:cs="Times New Roman"/>
          <w:bCs/>
          <w:lang w:eastAsia="ar-SA"/>
        </w:rPr>
        <w:t>4</w:t>
      </w:r>
      <w:bookmarkEnd w:id="328"/>
      <w:bookmarkEnd w:id="329"/>
      <w:bookmarkEnd w:id="330"/>
      <w:bookmarkEnd w:id="331"/>
      <w:bookmarkEnd w:id="332"/>
      <w:r w:rsidR="00B42B33" w:rsidRPr="00B42B33">
        <w:rPr>
          <w:rFonts w:eastAsia="Times New Roman" w:cs="Times New Roman"/>
          <w:bCs/>
          <w:lang w:eastAsia="ar-SA"/>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33"/>
    </w:p>
    <w:p w:rsidR="00895437" w:rsidRPr="004051F4" w:rsidRDefault="00895437" w:rsidP="00895437">
      <w:pPr>
        <w:pStyle w:val="aa"/>
        <w:numPr>
          <w:ilvl w:val="0"/>
          <w:numId w:val="23"/>
        </w:numPr>
      </w:pPr>
      <w:bookmarkStart w:id="334" w:name="_Toc196878943"/>
      <w:bookmarkStart w:id="335" w:name="_Toc181759014"/>
      <w:bookmarkStart w:id="336" w:name="_Toc168826920"/>
      <w:bookmarkStart w:id="337" w:name="_Toc312188838"/>
      <w:bookmarkStart w:id="338" w:name="_Toc429415702"/>
      <w:r w:rsidRPr="004051F4">
        <w:rPr>
          <w:rFonts w:ascii="Times New Roman" w:hAnsi="Times New Roman"/>
          <w:sz w:val="24"/>
        </w:rPr>
        <w:t>Санитарно-защитные зоны предприятий, сооружений и иных объектов</w:t>
      </w:r>
    </w:p>
    <w:p w:rsidR="00895437" w:rsidRPr="004051F4" w:rsidRDefault="00895437" w:rsidP="00895437">
      <w:pPr>
        <w:pStyle w:val="aa"/>
        <w:numPr>
          <w:ilvl w:val="0"/>
          <w:numId w:val="23"/>
        </w:numPr>
      </w:pPr>
      <w:r w:rsidRPr="00445C5C">
        <w:rPr>
          <w:rFonts w:ascii="Times New Roman" w:hAnsi="Times New Roman"/>
          <w:sz w:val="24"/>
        </w:rPr>
        <w:t>Санитарно-защитные зоны транспортных коммуникаций</w:t>
      </w:r>
    </w:p>
    <w:p w:rsidR="00895437" w:rsidRPr="004051F4" w:rsidRDefault="00895437" w:rsidP="00895437">
      <w:pPr>
        <w:pStyle w:val="aa"/>
        <w:numPr>
          <w:ilvl w:val="0"/>
          <w:numId w:val="23"/>
        </w:numPr>
      </w:pPr>
      <w:r w:rsidRPr="00445C5C">
        <w:rPr>
          <w:rFonts w:ascii="Times New Roman" w:hAnsi="Times New Roman"/>
          <w:sz w:val="24"/>
        </w:rPr>
        <w:t>Придорожная полоса</w:t>
      </w:r>
    </w:p>
    <w:p w:rsidR="00895437" w:rsidRPr="004051F4" w:rsidRDefault="00895437" w:rsidP="00895437">
      <w:pPr>
        <w:pStyle w:val="aa"/>
        <w:numPr>
          <w:ilvl w:val="0"/>
          <w:numId w:val="23"/>
        </w:numPr>
      </w:pPr>
      <w:r w:rsidRPr="00445C5C">
        <w:rPr>
          <w:rFonts w:ascii="Times New Roman" w:hAnsi="Times New Roman"/>
          <w:sz w:val="24"/>
        </w:rPr>
        <w:t>Охранные зоны инженерных коммуникаций</w:t>
      </w:r>
    </w:p>
    <w:p w:rsidR="00895437" w:rsidRPr="004051F4" w:rsidRDefault="00895437" w:rsidP="00895437">
      <w:pPr>
        <w:pStyle w:val="aa"/>
        <w:numPr>
          <w:ilvl w:val="0"/>
          <w:numId w:val="23"/>
        </w:numPr>
      </w:pPr>
      <w:r w:rsidRPr="00445C5C">
        <w:rPr>
          <w:rFonts w:ascii="Times New Roman" w:hAnsi="Times New Roman"/>
          <w:sz w:val="24"/>
        </w:rPr>
        <w:t>Водоохранная зона</w:t>
      </w:r>
    </w:p>
    <w:p w:rsidR="00895437" w:rsidRPr="001718B8" w:rsidRDefault="00895437" w:rsidP="00895437">
      <w:pPr>
        <w:pStyle w:val="aa"/>
        <w:numPr>
          <w:ilvl w:val="0"/>
          <w:numId w:val="23"/>
        </w:numPr>
      </w:pPr>
      <w:r w:rsidRPr="00445C5C">
        <w:rPr>
          <w:rFonts w:ascii="Times New Roman" w:hAnsi="Times New Roman"/>
          <w:sz w:val="24"/>
        </w:rPr>
        <w:t>Прибрежная защитная полоса</w:t>
      </w:r>
    </w:p>
    <w:p w:rsidR="00895437" w:rsidRPr="004051F4" w:rsidRDefault="00895437" w:rsidP="00895437">
      <w:pPr>
        <w:pStyle w:val="aa"/>
        <w:numPr>
          <w:ilvl w:val="0"/>
          <w:numId w:val="23"/>
        </w:numPr>
      </w:pPr>
      <w:r>
        <w:rPr>
          <w:rFonts w:ascii="Times New Roman" w:hAnsi="Times New Roman"/>
          <w:sz w:val="24"/>
        </w:rPr>
        <w:t>Зона санитарной охраны артезианских скважин</w:t>
      </w:r>
    </w:p>
    <w:p w:rsidR="00895437" w:rsidRPr="005F0CC6" w:rsidRDefault="00895437" w:rsidP="00895437">
      <w:pPr>
        <w:pStyle w:val="aa"/>
        <w:numPr>
          <w:ilvl w:val="0"/>
          <w:numId w:val="23"/>
        </w:numPr>
      </w:pPr>
      <w:r w:rsidRPr="00445C5C">
        <w:rPr>
          <w:rFonts w:ascii="Times New Roman" w:hAnsi="Times New Roman"/>
          <w:sz w:val="24"/>
        </w:rPr>
        <w:t>Зона особо охраняемых природных территорий</w:t>
      </w:r>
    </w:p>
    <w:p w:rsidR="00895437" w:rsidRDefault="00895437" w:rsidP="00895437">
      <w:pPr>
        <w:pStyle w:val="aa"/>
        <w:numPr>
          <w:ilvl w:val="0"/>
          <w:numId w:val="23"/>
        </w:numPr>
        <w:rPr>
          <w:rFonts w:ascii="Times New Roman" w:hAnsi="Times New Roman"/>
          <w:sz w:val="24"/>
        </w:rPr>
      </w:pPr>
      <w:r w:rsidRPr="005F0CC6">
        <w:rPr>
          <w:rFonts w:ascii="Times New Roman" w:hAnsi="Times New Roman"/>
          <w:sz w:val="24"/>
        </w:rPr>
        <w:t>Зоны занятые объектами культурного наследия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39" w:name="_Toc491772536"/>
      <w:r w:rsidRPr="000E39DF">
        <w:rPr>
          <w:rFonts w:eastAsia="Times New Roman" w:cs="Times New Roman"/>
          <w:bCs/>
          <w:lang w:eastAsia="ar-SA"/>
        </w:rPr>
        <w:t>Статья 3</w:t>
      </w:r>
      <w:r w:rsidR="00453B94">
        <w:rPr>
          <w:rFonts w:eastAsia="Times New Roman" w:cs="Times New Roman"/>
          <w:bCs/>
          <w:lang w:eastAsia="ar-SA"/>
        </w:rPr>
        <w:t>5</w:t>
      </w:r>
      <w:r w:rsidRPr="000E39DF">
        <w:rPr>
          <w:rFonts w:eastAsia="Times New Roman" w:cs="Times New Roman"/>
          <w:bCs/>
          <w:lang w:eastAsia="ar-SA"/>
        </w:rPr>
        <w:t xml:space="preserve">. </w:t>
      </w:r>
      <w:bookmarkEnd w:id="334"/>
      <w:bookmarkEnd w:id="335"/>
      <w:bookmarkEnd w:id="336"/>
      <w:bookmarkEnd w:id="337"/>
      <w:bookmarkEnd w:id="338"/>
      <w:r w:rsidR="00B42B33" w:rsidRPr="00B42B33">
        <w:rPr>
          <w:rFonts w:eastAsia="Times New Roman" w:cs="Times New Roman"/>
          <w:bCs/>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339"/>
    </w:p>
    <w:p w:rsidR="00207E9B" w:rsidRPr="00D9564C" w:rsidRDefault="00207E9B" w:rsidP="00207E9B">
      <w:pPr>
        <w:tabs>
          <w:tab w:val="left" w:pos="720"/>
        </w:tabs>
        <w:spacing w:line="240" w:lineRule="auto"/>
        <w:ind w:firstLine="720"/>
        <w:rPr>
          <w:rFonts w:ascii="Times New Roman" w:eastAsia="Times New Roman" w:hAnsi="Times New Roman"/>
          <w:b/>
          <w:snapToGrid w:val="0"/>
          <w:sz w:val="24"/>
          <w:lang w:eastAsia="ru-RU"/>
        </w:rPr>
      </w:pPr>
      <w:r w:rsidRPr="00D9564C">
        <w:rPr>
          <w:rFonts w:ascii="Times New Roman" w:eastAsia="Times New Roman" w:hAnsi="Times New Roman"/>
          <w:b/>
          <w:snapToGrid w:val="0"/>
          <w:sz w:val="24"/>
          <w:lang w:eastAsia="ru-RU"/>
        </w:rPr>
        <w:t xml:space="preserve">Ограничения использования земельных участков и объектов капитального </w:t>
      </w:r>
    </w:p>
    <w:p w:rsidR="00207E9B" w:rsidRPr="002047B2" w:rsidRDefault="00207E9B" w:rsidP="00207E9B">
      <w:pPr>
        <w:tabs>
          <w:tab w:val="left" w:pos="720"/>
        </w:tabs>
        <w:spacing w:line="240" w:lineRule="auto"/>
        <w:ind w:firstLine="720"/>
        <w:rPr>
          <w:rFonts w:ascii="Times New Roman" w:eastAsia="Times New Roman" w:hAnsi="Times New Roman"/>
          <w:snapToGrid w:val="0"/>
          <w:sz w:val="24"/>
          <w:lang w:eastAsia="ru-RU"/>
        </w:rPr>
      </w:pPr>
      <w:r w:rsidRPr="00D9564C">
        <w:rPr>
          <w:rFonts w:ascii="Times New Roman" w:eastAsia="Times New Roman" w:hAnsi="Times New Roman"/>
          <w:b/>
          <w:snapToGrid w:val="0"/>
          <w:sz w:val="24"/>
          <w:lang w:eastAsia="ru-RU"/>
        </w:rPr>
        <w:t>строительства на территории санитарно-защитных зон</w:t>
      </w:r>
    </w:p>
    <w:p w:rsidR="00207E9B" w:rsidRPr="002047B2" w:rsidRDefault="00207E9B" w:rsidP="00207E9B">
      <w:pPr>
        <w:spacing w:line="240" w:lineRule="auto"/>
        <w:ind w:firstLine="708"/>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 xml:space="preserve">1. </w:t>
      </w:r>
      <w:r w:rsidRPr="002047B2">
        <w:rPr>
          <w:rFonts w:ascii="Times New Roman" w:eastAsia="Times New Roman" w:hAnsi="Times New Roman"/>
          <w:snapToGrid w:val="0"/>
          <w:sz w:val="24"/>
          <w:lang w:eastAsia="ru-RU"/>
        </w:rPr>
        <w:t xml:space="preserve">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
    <w:p w:rsidR="00207E9B" w:rsidRPr="002047B2" w:rsidRDefault="00207E9B" w:rsidP="00207E9B">
      <w:pPr>
        <w:spacing w:line="240" w:lineRule="auto"/>
        <w:ind w:firstLine="708"/>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 xml:space="preserve">2. </w:t>
      </w:r>
      <w:r w:rsidRPr="002047B2">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207E9B" w:rsidRPr="002047B2" w:rsidRDefault="00207E9B" w:rsidP="00207E9B">
      <w:pPr>
        <w:spacing w:line="240" w:lineRule="auto"/>
        <w:ind w:firstLine="708"/>
        <w:jc w:val="both"/>
        <w:rPr>
          <w:rFonts w:ascii="Times New Roman" w:eastAsia="Times New Roman" w:hAnsi="Times New Roman"/>
          <w:snapToGrid w:val="0"/>
          <w:sz w:val="24"/>
          <w:lang w:eastAsia="ru-RU"/>
        </w:rPr>
      </w:pPr>
      <w:r w:rsidRPr="002047B2">
        <w:rPr>
          <w:rFonts w:ascii="Times New Roman" w:eastAsia="Times New Roman" w:hAnsi="Times New Roman"/>
          <w:snapToGrid w:val="0"/>
          <w:sz w:val="24"/>
          <w:lang w:eastAsia="ru-RU"/>
        </w:rPr>
        <w:t>3. Содержание указанного режима определяется санитарно-эпидемиологическими правилами и нормативами.</w:t>
      </w:r>
    </w:p>
    <w:p w:rsidR="00207E9B" w:rsidRDefault="00207E9B" w:rsidP="00207E9B">
      <w:pPr>
        <w:spacing w:line="240" w:lineRule="auto"/>
        <w:ind w:firstLine="708"/>
        <w:jc w:val="both"/>
        <w:rPr>
          <w:rFonts w:ascii="Times New Roman" w:eastAsia="Times New Roman" w:hAnsi="Times New Roman"/>
          <w:snapToGrid w:val="0"/>
          <w:sz w:val="24"/>
          <w:lang w:eastAsia="ru-RU"/>
        </w:rPr>
      </w:pPr>
      <w:r>
        <w:rPr>
          <w:rFonts w:ascii="Times New Roman" w:eastAsia="Times New Roman" w:hAnsi="Times New Roman"/>
          <w:snapToGrid w:val="0"/>
          <w:sz w:val="24"/>
          <w:lang w:eastAsia="ru-RU"/>
        </w:rPr>
        <w:t xml:space="preserve">4. </w:t>
      </w:r>
      <w:r w:rsidRPr="002047B2">
        <w:rPr>
          <w:rFonts w:ascii="Times New Roman" w:eastAsia="Times New Roman" w:hAnsi="Times New Roman"/>
          <w:snapToGrid w:val="0"/>
          <w:sz w:val="24"/>
          <w:lang w:eastAsia="ru-RU"/>
        </w:rPr>
        <w:t xml:space="preserve">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w:t>
      </w:r>
      <w:r w:rsidR="00577E53">
        <w:rPr>
          <w:rFonts w:ascii="Times New Roman" w:eastAsia="Times New Roman" w:hAnsi="Times New Roman"/>
          <w:snapToGrid w:val="0"/>
          <w:sz w:val="24"/>
          <w:lang w:eastAsia="ru-RU"/>
        </w:rPr>
        <w:t xml:space="preserve">Гвардейского </w:t>
      </w:r>
      <w:r w:rsidRPr="002047B2">
        <w:rPr>
          <w:rFonts w:ascii="Times New Roman" w:eastAsia="Times New Roman" w:hAnsi="Times New Roman"/>
          <w:snapToGrid w:val="0"/>
          <w:sz w:val="24"/>
          <w:lang w:eastAsia="ru-RU"/>
        </w:rPr>
        <w:t>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 хоз</w:t>
      </w:r>
      <w:r>
        <w:rPr>
          <w:rFonts w:ascii="Times New Roman" w:eastAsia="Times New Roman" w:hAnsi="Times New Roman"/>
          <w:snapToGrid w:val="0"/>
          <w:sz w:val="24"/>
          <w:lang w:eastAsia="ru-RU"/>
        </w:rPr>
        <w:t>яйственной и иной деятельности:</w:t>
      </w:r>
    </w:p>
    <w:p w:rsidR="00207E9B" w:rsidRPr="002047B2" w:rsidRDefault="00207E9B" w:rsidP="00207E9B">
      <w:pPr>
        <w:pStyle w:val="aa"/>
        <w:numPr>
          <w:ilvl w:val="0"/>
          <w:numId w:val="36"/>
        </w:numPr>
        <w:rPr>
          <w:rFonts w:ascii="Times New Roman" w:eastAsia="Times New Roman" w:hAnsi="Times New Roman"/>
          <w:snapToGrid w:val="0"/>
          <w:sz w:val="24"/>
        </w:rPr>
      </w:pPr>
      <w:r w:rsidRPr="002047B2">
        <w:rPr>
          <w:rFonts w:ascii="Times New Roman" w:eastAsia="Times New Roman" w:hAnsi="Times New Roman"/>
          <w:snapToGrid w:val="0"/>
          <w:sz w:val="24"/>
        </w:rPr>
        <w:t>1</w:t>
      </w:r>
      <w:r>
        <w:rPr>
          <w:rFonts w:ascii="Times New Roman" w:eastAsia="Times New Roman" w:hAnsi="Times New Roman"/>
          <w:snapToGrid w:val="0"/>
          <w:sz w:val="24"/>
        </w:rPr>
        <w:t>)</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на территории СЗЗ не допускается размещение следующих объектов:</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объектов для проживания людей;</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коллективных или индивидуальных дачных и садово-огородных участков;</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 xml:space="preserve">спортивных сооружений и парков общего пользования; </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 xml:space="preserve">образовательных и детских учреждений; </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лечебно-профилактических и оздоровительных учреждений общего пользования;</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207E9B"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207E9B" w:rsidRPr="002047B2" w:rsidRDefault="00207E9B" w:rsidP="00207E9B">
      <w:pPr>
        <w:pStyle w:val="aa"/>
        <w:ind w:left="1428"/>
        <w:rPr>
          <w:rFonts w:ascii="Times New Roman" w:eastAsia="Times New Roman" w:hAnsi="Times New Roman"/>
          <w:snapToGrid w:val="0"/>
          <w:sz w:val="24"/>
        </w:rPr>
      </w:pPr>
    </w:p>
    <w:p w:rsidR="00207E9B" w:rsidRPr="002047B2" w:rsidRDefault="00207E9B" w:rsidP="00207E9B">
      <w:pPr>
        <w:pStyle w:val="aa"/>
        <w:numPr>
          <w:ilvl w:val="0"/>
          <w:numId w:val="36"/>
        </w:numPr>
        <w:rPr>
          <w:rFonts w:ascii="Times New Roman" w:eastAsia="Times New Roman" w:hAnsi="Times New Roman"/>
          <w:snapToGrid w:val="0"/>
          <w:sz w:val="24"/>
        </w:rPr>
      </w:pPr>
      <w:r w:rsidRPr="002047B2">
        <w:rPr>
          <w:rFonts w:ascii="Times New Roman" w:eastAsia="Times New Roman" w:hAnsi="Times New Roman"/>
          <w:snapToGrid w:val="0"/>
          <w:sz w:val="24"/>
        </w:rPr>
        <w:t>2)</w:t>
      </w:r>
    </w:p>
    <w:p w:rsidR="00207E9B" w:rsidRPr="002047B2" w:rsidRDefault="00207E9B" w:rsidP="00207E9B">
      <w:pPr>
        <w:pStyle w:val="aa"/>
        <w:ind w:left="1428"/>
        <w:rPr>
          <w:rFonts w:ascii="Times New Roman" w:eastAsia="Times New Roman" w:hAnsi="Times New Roman"/>
          <w:snapToGrid w:val="0"/>
          <w:sz w:val="24"/>
        </w:rPr>
      </w:pPr>
      <w:r w:rsidRPr="002047B2">
        <w:rPr>
          <w:rFonts w:ascii="Times New Roman" w:eastAsia="Times New Roman" w:hAnsi="Times New Roman"/>
          <w:snapToGrid w:val="0"/>
          <w:sz w:val="24"/>
        </w:rPr>
        <w:t>на территории СЗЗ допускается размещать:</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сельхозугодия для выращивания технических культур, не используемых для производства продуктов питания;</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непревышения гигиенических нормативов на границе СЗЗ и за ее пределами при суммарном учете;</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w:t>
      </w:r>
      <w:r>
        <w:rPr>
          <w:rFonts w:ascii="Times New Roman" w:eastAsia="Times New Roman" w:hAnsi="Times New Roman"/>
          <w:snapToGrid w:val="0"/>
          <w:sz w:val="24"/>
        </w:rPr>
        <w:t xml:space="preserve">икации, </w:t>
      </w:r>
      <w:r w:rsidRPr="002047B2">
        <w:rPr>
          <w:rFonts w:ascii="Times New Roman" w:eastAsia="Times New Roman" w:hAnsi="Times New Roman"/>
          <w:snapToGrid w:val="0"/>
          <w:sz w:val="24"/>
        </w:rPr>
        <w:t>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207E9B" w:rsidRPr="002047B2" w:rsidRDefault="00207E9B" w:rsidP="00207E9B">
      <w:pPr>
        <w:pStyle w:val="aa"/>
        <w:numPr>
          <w:ilvl w:val="0"/>
          <w:numId w:val="35"/>
        </w:numPr>
        <w:rPr>
          <w:rFonts w:ascii="Times New Roman" w:eastAsia="Times New Roman" w:hAnsi="Times New Roman"/>
          <w:snapToGrid w:val="0"/>
          <w:sz w:val="24"/>
        </w:rPr>
      </w:pPr>
      <w:r w:rsidRPr="002047B2">
        <w:rPr>
          <w:rFonts w:ascii="Times New Roman" w:eastAsia="Times New Roman" w:hAnsi="Times New Roman"/>
          <w:snapToGrid w:val="0"/>
          <w:sz w:val="24"/>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207E9B" w:rsidRPr="002047B2" w:rsidRDefault="00207E9B" w:rsidP="00207E9B">
      <w:pPr>
        <w:spacing w:line="240" w:lineRule="auto"/>
        <w:ind w:firstLine="708"/>
        <w:jc w:val="both"/>
        <w:rPr>
          <w:rFonts w:ascii="Times New Roman" w:eastAsia="Times New Roman" w:hAnsi="Times New Roman"/>
          <w:snapToGrid w:val="0"/>
          <w:sz w:val="24"/>
          <w:lang w:eastAsia="ru-RU"/>
        </w:rPr>
      </w:pPr>
      <w:r w:rsidRPr="002047B2">
        <w:rPr>
          <w:rFonts w:ascii="Times New Roman" w:eastAsia="Times New Roman" w:hAnsi="Times New Roman"/>
          <w:snapToGrid w:val="0"/>
          <w:sz w:val="24"/>
          <w:lang w:eastAsia="ru-RU"/>
        </w:rPr>
        <w:t>3)</w:t>
      </w:r>
      <w:r w:rsidRPr="002047B2">
        <w:rPr>
          <w:rFonts w:ascii="Times New Roman" w:eastAsia="Times New Roman" w:hAnsi="Times New Roman"/>
          <w:snapToGrid w:val="0"/>
          <w:sz w:val="24"/>
          <w:lang w:eastAsia="ru-RU"/>
        </w:rPr>
        <w:tab/>
        <w:t xml:space="preserve">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w:t>
      </w:r>
      <w:smartTag w:uri="urn:schemas-microsoft-com:office:smarttags" w:element="metricconverter">
        <w:smartTagPr>
          <w:attr w:name="ProductID" w:val="1000 м"/>
        </w:smartTagPr>
        <w:r w:rsidRPr="002047B2">
          <w:rPr>
            <w:rFonts w:ascii="Times New Roman" w:eastAsia="Times New Roman" w:hAnsi="Times New Roman"/>
            <w:snapToGrid w:val="0"/>
            <w:sz w:val="24"/>
            <w:lang w:eastAsia="ru-RU"/>
          </w:rPr>
          <w:t>1000 м</w:t>
        </w:r>
      </w:smartTag>
      <w:r w:rsidRPr="002047B2">
        <w:rPr>
          <w:rFonts w:ascii="Times New Roman" w:eastAsia="Times New Roman" w:hAnsi="Times New Roman"/>
          <w:snapToGrid w:val="0"/>
          <w:sz w:val="24"/>
          <w:lang w:eastAsia="ru-RU"/>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207E9B" w:rsidRPr="003D1ABB" w:rsidRDefault="00207E9B" w:rsidP="00207E9B">
      <w:pPr>
        <w:pStyle w:val="af3"/>
        <w:spacing w:before="0" w:beforeAutospacing="0" w:after="0" w:afterAutospacing="0"/>
        <w:ind w:firstLine="539"/>
        <w:jc w:val="both"/>
        <w:rPr>
          <w:snapToGrid w:val="0"/>
          <w:szCs w:val="22"/>
        </w:rPr>
      </w:pPr>
      <w:r w:rsidRPr="003D1ABB">
        <w:rPr>
          <w:snapToGrid w:val="0"/>
          <w:szCs w:val="22"/>
        </w:rPr>
        <w:t>Для объектов, являющихся источниками воздействия на среду обитания, разрабатывается проект обоснования размера санитарно-защитной зоны.</w:t>
      </w:r>
    </w:p>
    <w:p w:rsidR="00207E9B" w:rsidRPr="003D1ABB" w:rsidRDefault="00207E9B" w:rsidP="00207E9B">
      <w:pPr>
        <w:pStyle w:val="af3"/>
        <w:spacing w:before="0" w:beforeAutospacing="0" w:after="0" w:afterAutospacing="0"/>
        <w:ind w:firstLine="539"/>
        <w:jc w:val="both"/>
        <w:rPr>
          <w:snapToGrid w:val="0"/>
          <w:szCs w:val="22"/>
        </w:rPr>
      </w:pPr>
      <w:r w:rsidRPr="003D1ABB">
        <w:rPr>
          <w:snapToGrid w:val="0"/>
          <w:szCs w:val="22"/>
        </w:rPr>
        <w:t>Размеры и границы санитарно-защитной зоны определяются в проекте санитарно-защитной зоны.</w:t>
      </w:r>
    </w:p>
    <w:p w:rsidR="00207E9B" w:rsidRPr="003D1ABB" w:rsidRDefault="00207E9B" w:rsidP="00207E9B">
      <w:pPr>
        <w:pStyle w:val="af3"/>
        <w:spacing w:before="0" w:beforeAutospacing="0" w:after="0" w:afterAutospacing="0"/>
        <w:ind w:firstLine="540"/>
        <w:jc w:val="both"/>
        <w:rPr>
          <w:snapToGrid w:val="0"/>
          <w:szCs w:val="22"/>
        </w:rPr>
      </w:pPr>
      <w:r w:rsidRPr="003D1ABB">
        <w:rPr>
          <w:snapToGrid w:val="0"/>
          <w:szCs w:val="22"/>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207E9B" w:rsidRPr="003D1ABB" w:rsidRDefault="00207E9B" w:rsidP="00207E9B">
      <w:pPr>
        <w:pStyle w:val="af3"/>
        <w:spacing w:before="0" w:beforeAutospacing="0" w:after="0" w:afterAutospacing="0"/>
        <w:ind w:firstLine="540"/>
        <w:jc w:val="both"/>
        <w:rPr>
          <w:snapToGrid w:val="0"/>
          <w:szCs w:val="22"/>
        </w:rPr>
      </w:pPr>
      <w:r w:rsidRPr="003D1ABB">
        <w:rPr>
          <w:snapToGrid w:val="0"/>
          <w:szCs w:val="22"/>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207E9B" w:rsidRDefault="00207E9B" w:rsidP="00207E9B">
      <w:pPr>
        <w:pStyle w:val="af3"/>
        <w:spacing w:before="0" w:beforeAutospacing="0" w:after="0" w:afterAutospacing="0"/>
        <w:ind w:firstLine="540"/>
        <w:jc w:val="both"/>
        <w:rPr>
          <w:snapToGrid w:val="0"/>
          <w:szCs w:val="22"/>
        </w:rPr>
      </w:pPr>
      <w:r w:rsidRPr="00B212F6">
        <w:rPr>
          <w:snapToGrid w:val="0"/>
          <w:szCs w:val="22"/>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207E9B" w:rsidRPr="00B212F6" w:rsidRDefault="00207E9B" w:rsidP="00207E9B">
      <w:pPr>
        <w:pStyle w:val="af3"/>
        <w:spacing w:before="0" w:beforeAutospacing="0" w:after="0" w:afterAutospacing="0"/>
        <w:ind w:firstLine="540"/>
        <w:jc w:val="both"/>
        <w:rPr>
          <w:snapToGrid w:val="0"/>
          <w:szCs w:val="22"/>
        </w:rPr>
      </w:pPr>
      <w:r w:rsidRPr="00B212F6">
        <w:rPr>
          <w:snapToGrid w:val="0"/>
          <w:szCs w:val="22"/>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207E9B" w:rsidRPr="00B212F6" w:rsidRDefault="00207E9B" w:rsidP="00207E9B">
      <w:pPr>
        <w:pStyle w:val="af3"/>
        <w:spacing w:before="0" w:beforeAutospacing="0" w:after="0" w:afterAutospacing="0"/>
        <w:ind w:firstLine="540"/>
        <w:jc w:val="both"/>
        <w:rPr>
          <w:snapToGrid w:val="0"/>
          <w:szCs w:val="22"/>
        </w:rPr>
      </w:pPr>
      <w:r w:rsidRPr="00B212F6">
        <w:rPr>
          <w:snapToGrid w:val="0"/>
          <w:szCs w:val="22"/>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207E9B" w:rsidRPr="00937452" w:rsidRDefault="00207E9B" w:rsidP="00207E9B">
      <w:pPr>
        <w:pStyle w:val="af3"/>
        <w:spacing w:before="0" w:beforeAutospacing="0" w:after="0" w:afterAutospacing="0"/>
        <w:ind w:firstLine="540"/>
        <w:jc w:val="both"/>
        <w:rPr>
          <w:i/>
          <w:snapToGrid w:val="0"/>
          <w:szCs w:val="22"/>
        </w:rPr>
      </w:pPr>
      <w:r w:rsidRPr="00937452">
        <w:rPr>
          <w:i/>
          <w:snapToGrid w:val="0"/>
          <w:szCs w:val="22"/>
        </w:rPr>
        <w:t>В границах коридоров ЛЭП запрещается:</w:t>
      </w:r>
    </w:p>
    <w:p w:rsidR="00207E9B" w:rsidRPr="00B212F6" w:rsidRDefault="00207E9B" w:rsidP="00207E9B">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новое строительство жилых, общественных и производственных зданий;</w:t>
      </w:r>
    </w:p>
    <w:p w:rsidR="00207E9B" w:rsidRPr="00B212F6" w:rsidRDefault="00207E9B" w:rsidP="00207E9B">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предоставление земель под дачные и садово-огороднические участки;</w:t>
      </w:r>
    </w:p>
    <w:p w:rsidR="00207E9B" w:rsidRPr="00B212F6" w:rsidRDefault="00207E9B" w:rsidP="00207E9B">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размещение новых сооружений и площадок для остановок всех видов общественного транспорта;</w:t>
      </w:r>
    </w:p>
    <w:p w:rsidR="00207E9B" w:rsidRPr="00B212F6" w:rsidRDefault="00207E9B" w:rsidP="00207E9B">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производство работ с огнеопасными, горючими и горюче-смазочными материалами, выполнение ремонта машин и механизмов;</w:t>
      </w:r>
    </w:p>
    <w:p w:rsidR="00207E9B" w:rsidRDefault="00207E9B" w:rsidP="00207E9B">
      <w:pPr>
        <w:pStyle w:val="af3"/>
        <w:spacing w:before="0" w:beforeAutospacing="0" w:after="0" w:afterAutospacing="0"/>
        <w:ind w:firstLine="567"/>
        <w:jc w:val="both"/>
        <w:rPr>
          <w:szCs w:val="22"/>
        </w:rPr>
      </w:pPr>
      <w:r w:rsidRPr="00B212F6">
        <w:rPr>
          <w:szCs w:val="22"/>
        </w:rPr>
        <w:t>- размещение площадок спортивных, игровых, для отдыха</w:t>
      </w:r>
    </w:p>
    <w:p w:rsidR="00207E9B" w:rsidRPr="00B37A9B" w:rsidRDefault="00207E9B" w:rsidP="00207E9B">
      <w:pPr>
        <w:rPr>
          <w:lang w:eastAsia="ar-SA"/>
        </w:rPr>
      </w:pPr>
    </w:p>
    <w:p w:rsidR="00207E9B" w:rsidRPr="00B37A9B" w:rsidRDefault="00207E9B" w:rsidP="00207E9B">
      <w:pPr>
        <w:tabs>
          <w:tab w:val="left" w:pos="720"/>
        </w:tabs>
        <w:spacing w:line="240" w:lineRule="auto"/>
        <w:ind w:firstLine="720"/>
        <w:rPr>
          <w:rFonts w:ascii="Times New Roman" w:hAnsi="Times New Roman"/>
          <w:b/>
        </w:rPr>
      </w:pPr>
      <w:r w:rsidRPr="00B37A9B">
        <w:rPr>
          <w:rFonts w:ascii="Times New Roman" w:hAnsi="Times New Roman"/>
          <w:b/>
        </w:rPr>
        <w:t xml:space="preserve">Ограничения использования земельных участков и объектов капитального </w:t>
      </w:r>
    </w:p>
    <w:p w:rsidR="00207E9B" w:rsidRPr="00B37A9B" w:rsidRDefault="00207E9B" w:rsidP="00207E9B">
      <w:pPr>
        <w:pStyle w:val="af3"/>
        <w:spacing w:before="0" w:beforeAutospacing="0" w:after="0" w:afterAutospacing="0"/>
        <w:ind w:firstLine="567"/>
        <w:jc w:val="center"/>
        <w:rPr>
          <w:b/>
          <w:szCs w:val="22"/>
        </w:rPr>
      </w:pPr>
      <w:r w:rsidRPr="00B37A9B">
        <w:rPr>
          <w:b/>
        </w:rPr>
        <w:t xml:space="preserve">строительства на территории </w:t>
      </w:r>
      <w:r w:rsidRPr="00B37A9B">
        <w:rPr>
          <w:b/>
          <w:szCs w:val="22"/>
        </w:rPr>
        <w:t>придорожной полосы.</w:t>
      </w:r>
    </w:p>
    <w:p w:rsidR="00207E9B" w:rsidRPr="00B212F6" w:rsidRDefault="00207E9B" w:rsidP="00207E9B">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07E9B" w:rsidRDefault="00207E9B" w:rsidP="00207E9B">
      <w:pPr>
        <w:autoSpaceDE w:val="0"/>
        <w:autoSpaceDN w:val="0"/>
        <w:adjustRightInd w:val="0"/>
        <w:spacing w:line="240" w:lineRule="auto"/>
        <w:ind w:firstLine="567"/>
        <w:jc w:val="both"/>
        <w:rPr>
          <w:rFonts w:ascii="Times New Roman" w:hAnsi="Times New Roman"/>
          <w:sz w:val="24"/>
        </w:rPr>
      </w:pPr>
      <w:r w:rsidRPr="00B212F6">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207E9B" w:rsidRDefault="00207E9B" w:rsidP="00207E9B">
      <w:pPr>
        <w:rPr>
          <w:lang w:eastAsia="ar-SA"/>
        </w:rPr>
      </w:pPr>
    </w:p>
    <w:p w:rsidR="00207E9B" w:rsidRPr="00B37A9B" w:rsidRDefault="00207E9B" w:rsidP="00207E9B">
      <w:pPr>
        <w:tabs>
          <w:tab w:val="left" w:pos="720"/>
        </w:tabs>
        <w:spacing w:line="240" w:lineRule="auto"/>
        <w:ind w:firstLine="720"/>
        <w:rPr>
          <w:rFonts w:ascii="Times New Roman" w:hAnsi="Times New Roman"/>
          <w:b/>
        </w:rPr>
      </w:pPr>
      <w:r w:rsidRPr="00B37A9B">
        <w:rPr>
          <w:rFonts w:ascii="Times New Roman" w:hAnsi="Times New Roman"/>
          <w:b/>
        </w:rPr>
        <w:t xml:space="preserve">Ограничения использования земельных участков и объектов капитального </w:t>
      </w:r>
    </w:p>
    <w:p w:rsidR="00207E9B" w:rsidRPr="00B37A9B" w:rsidRDefault="00207E9B" w:rsidP="00207E9B">
      <w:pPr>
        <w:autoSpaceDE w:val="0"/>
        <w:autoSpaceDN w:val="0"/>
        <w:adjustRightInd w:val="0"/>
        <w:spacing w:line="240" w:lineRule="auto"/>
        <w:ind w:firstLine="567"/>
        <w:rPr>
          <w:rFonts w:ascii="Times New Roman" w:hAnsi="Times New Roman"/>
          <w:b/>
          <w:sz w:val="24"/>
        </w:rPr>
      </w:pPr>
      <w:r w:rsidRPr="00B37A9B">
        <w:rPr>
          <w:rFonts w:ascii="Times New Roman" w:hAnsi="Times New Roman"/>
          <w:b/>
        </w:rPr>
        <w:t>строительства на территории</w:t>
      </w:r>
      <w:r w:rsidRPr="00B37A9B">
        <w:rPr>
          <w:rFonts w:ascii="Times New Roman" w:hAnsi="Times New Roman"/>
          <w:b/>
          <w:sz w:val="24"/>
        </w:rPr>
        <w:t xml:space="preserve"> охранной зоны инженерных коммуникаций</w:t>
      </w:r>
    </w:p>
    <w:p w:rsidR="00207E9B" w:rsidRPr="00B37A9B" w:rsidRDefault="00207E9B" w:rsidP="00207E9B">
      <w:pPr>
        <w:autoSpaceDE w:val="0"/>
        <w:autoSpaceDN w:val="0"/>
        <w:adjustRightInd w:val="0"/>
        <w:spacing w:line="240" w:lineRule="auto"/>
        <w:ind w:firstLine="567"/>
        <w:rPr>
          <w:rFonts w:ascii="Times New Roman" w:hAnsi="Times New Roman"/>
          <w:b/>
          <w:sz w:val="24"/>
        </w:rPr>
      </w:pPr>
    </w:p>
    <w:p w:rsidR="00207E9B" w:rsidRPr="00B37A9B" w:rsidRDefault="00207E9B" w:rsidP="00207E9B">
      <w:pPr>
        <w:pStyle w:val="af3"/>
        <w:spacing w:before="0" w:beforeAutospacing="0" w:after="0" w:afterAutospacing="0"/>
        <w:ind w:firstLine="567"/>
        <w:jc w:val="both"/>
        <w:rPr>
          <w:snapToGrid w:val="0"/>
          <w:szCs w:val="22"/>
        </w:rPr>
      </w:pPr>
      <w:r w:rsidRPr="00B37A9B">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207E9B" w:rsidRPr="00B37A9B" w:rsidRDefault="00207E9B" w:rsidP="00207E9B">
      <w:pPr>
        <w:pStyle w:val="ConsPlusNormal"/>
        <w:widowControl/>
        <w:numPr>
          <w:ilvl w:val="0"/>
          <w:numId w:val="25"/>
        </w:numPr>
        <w:ind w:firstLine="567"/>
        <w:jc w:val="both"/>
        <w:rPr>
          <w:rFonts w:ascii="Times New Roman" w:hAnsi="Times New Roman" w:cs="Times New Roman"/>
          <w:sz w:val="24"/>
          <w:szCs w:val="22"/>
        </w:rPr>
      </w:pPr>
      <w:r w:rsidRPr="00B37A9B">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207E9B" w:rsidRPr="00B37A9B" w:rsidRDefault="00207E9B" w:rsidP="00207E9B">
      <w:pPr>
        <w:pStyle w:val="ConsPlusNormal"/>
        <w:widowControl/>
        <w:numPr>
          <w:ilvl w:val="0"/>
          <w:numId w:val="25"/>
        </w:numPr>
        <w:ind w:firstLine="567"/>
        <w:jc w:val="both"/>
        <w:rPr>
          <w:rFonts w:ascii="Times New Roman" w:hAnsi="Times New Roman" w:cs="Times New Roman"/>
          <w:sz w:val="24"/>
          <w:szCs w:val="22"/>
        </w:rPr>
      </w:pPr>
      <w:r w:rsidRPr="00B37A9B">
        <w:rPr>
          <w:rFonts w:ascii="Times New Roman" w:hAnsi="Times New Roman" w:cs="Times New Roman"/>
          <w:sz w:val="24"/>
          <w:szCs w:val="22"/>
        </w:rPr>
        <w:t>СНиП 2.05.06-85*, пп.3.16. 3.17 «Магистральные трубопроводы»;</w:t>
      </w:r>
    </w:p>
    <w:p w:rsidR="00207E9B" w:rsidRPr="00B37A9B" w:rsidRDefault="00207E9B" w:rsidP="00207E9B">
      <w:pPr>
        <w:pStyle w:val="ConsPlusNormal"/>
        <w:widowControl/>
        <w:numPr>
          <w:ilvl w:val="0"/>
          <w:numId w:val="25"/>
        </w:numPr>
        <w:ind w:firstLine="567"/>
        <w:jc w:val="both"/>
        <w:rPr>
          <w:rFonts w:ascii="Times New Roman" w:hAnsi="Times New Roman" w:cs="Times New Roman"/>
          <w:sz w:val="24"/>
          <w:szCs w:val="22"/>
        </w:rPr>
      </w:pPr>
      <w:r w:rsidRPr="00B37A9B">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207E9B" w:rsidRPr="00B37A9B" w:rsidRDefault="00207E9B" w:rsidP="00207E9B">
      <w:pPr>
        <w:pStyle w:val="ConsPlusNormal"/>
        <w:widowControl/>
        <w:numPr>
          <w:ilvl w:val="0"/>
          <w:numId w:val="25"/>
        </w:numPr>
        <w:ind w:firstLine="567"/>
        <w:jc w:val="both"/>
        <w:rPr>
          <w:rFonts w:ascii="Times New Roman" w:hAnsi="Times New Roman" w:cs="Times New Roman"/>
          <w:sz w:val="24"/>
          <w:szCs w:val="22"/>
        </w:rPr>
      </w:pPr>
      <w:r w:rsidRPr="00B37A9B">
        <w:rPr>
          <w:rFonts w:ascii="Times New Roman" w:hAnsi="Times New Roman" w:cs="Times New Roman"/>
          <w:sz w:val="24"/>
          <w:szCs w:val="22"/>
        </w:rPr>
        <w:t>ПУЭ Межотраслевые правила по охране труда и эксплуатации электрических сетей, 2003 г;</w:t>
      </w:r>
    </w:p>
    <w:p w:rsidR="00207E9B" w:rsidRPr="00B37A9B" w:rsidRDefault="00207E9B" w:rsidP="00207E9B">
      <w:pPr>
        <w:pStyle w:val="ConsPlusNormal"/>
        <w:widowControl/>
        <w:numPr>
          <w:ilvl w:val="0"/>
          <w:numId w:val="25"/>
        </w:numPr>
        <w:ind w:firstLine="567"/>
        <w:jc w:val="both"/>
        <w:rPr>
          <w:rFonts w:ascii="Times New Roman" w:hAnsi="Times New Roman" w:cs="Times New Roman"/>
          <w:sz w:val="24"/>
          <w:szCs w:val="22"/>
        </w:rPr>
      </w:pPr>
      <w:r w:rsidRPr="00B37A9B">
        <w:rPr>
          <w:rFonts w:ascii="Times New Roman" w:hAnsi="Times New Roman" w:cs="Times New Roman"/>
          <w:sz w:val="24"/>
          <w:szCs w:val="22"/>
        </w:rPr>
        <w:t>Федеральный закон РФ от 31.03.1999 года № 69-ФЗ «О газоснабжении в Российской федерации»;</w:t>
      </w:r>
    </w:p>
    <w:p w:rsidR="00207E9B" w:rsidRPr="00B37A9B" w:rsidRDefault="00207E9B" w:rsidP="00207E9B">
      <w:pPr>
        <w:pStyle w:val="ConsPlusNormal"/>
        <w:widowControl/>
        <w:numPr>
          <w:ilvl w:val="0"/>
          <w:numId w:val="25"/>
        </w:numPr>
        <w:ind w:firstLine="567"/>
        <w:jc w:val="both"/>
        <w:rPr>
          <w:rFonts w:ascii="Times New Roman" w:hAnsi="Times New Roman" w:cs="Times New Roman"/>
          <w:sz w:val="24"/>
          <w:szCs w:val="22"/>
        </w:rPr>
      </w:pPr>
      <w:r w:rsidRPr="00B37A9B">
        <w:rPr>
          <w:rFonts w:ascii="Times New Roman" w:hAnsi="Times New Roman" w:cs="Times New Roman"/>
          <w:sz w:val="24"/>
          <w:szCs w:val="22"/>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207E9B" w:rsidRPr="00B37A9B" w:rsidRDefault="00207E9B" w:rsidP="00207E9B">
      <w:pPr>
        <w:spacing w:line="240" w:lineRule="auto"/>
        <w:jc w:val="both"/>
        <w:rPr>
          <w:rFonts w:ascii="Times New Roman" w:hAnsi="Times New Roman"/>
          <w:sz w:val="24"/>
        </w:rPr>
      </w:pPr>
      <w:r w:rsidRPr="00B37A9B">
        <w:rPr>
          <w:rFonts w:ascii="Times New Roman" w:hAnsi="Times New Roman"/>
          <w:sz w:val="24"/>
        </w:rPr>
        <w:t>«Правила охраны магистральных трубопроводов", утвержденные постановлениемГосгортехнадзора России   от 22.04.92 г. N 9</w:t>
      </w:r>
    </w:p>
    <w:p w:rsidR="00207E9B" w:rsidRPr="00B37A9B" w:rsidRDefault="00207E9B" w:rsidP="00207E9B">
      <w:pPr>
        <w:spacing w:line="240" w:lineRule="auto"/>
        <w:jc w:val="both"/>
        <w:rPr>
          <w:rFonts w:ascii="Times New Roman" w:hAnsi="Times New Roman"/>
          <w:sz w:val="24"/>
        </w:rPr>
      </w:pPr>
      <w:r w:rsidRPr="00B37A9B">
        <w:rPr>
          <w:rFonts w:ascii="Times New Roman" w:hAnsi="Times New Roman"/>
          <w:sz w:val="24"/>
        </w:rPr>
        <w:tab/>
        <w:t xml:space="preserve">Ограничение прав на землю, согласно Земельному кодексу РФ, предусматривая особые условия использования земельных участков и режим хозяйственной деятельности в охранных зонах, устанавливаются бессрочно или на определенный срок, сохраняются при переходе права собственности на земельный участок к другому лицу. </w:t>
      </w:r>
    </w:p>
    <w:p w:rsidR="00207E9B" w:rsidRPr="00B37A9B" w:rsidRDefault="00207E9B" w:rsidP="00207E9B">
      <w:pPr>
        <w:spacing w:line="240" w:lineRule="auto"/>
        <w:ind w:firstLine="708"/>
        <w:jc w:val="both"/>
        <w:rPr>
          <w:rFonts w:ascii="Times New Roman" w:hAnsi="Times New Roman"/>
          <w:sz w:val="24"/>
        </w:rPr>
      </w:pPr>
      <w:r w:rsidRPr="00B37A9B">
        <w:rPr>
          <w:rFonts w:ascii="Times New Roman" w:hAnsi="Times New Roman"/>
          <w:sz w:val="24"/>
        </w:rPr>
        <w:t>Ограничения фактического использования земельных участков направлены   не только на обеспечение сохранности инженерных коммуникаций, но и на предотвращение аварий, катастроф и иных возможных неблагоприятных последствий и, тем самым, на защиту жизни и здоровья граждан, на обеспечение их безопасности.</w:t>
      </w:r>
    </w:p>
    <w:p w:rsidR="00207E9B" w:rsidRPr="00B37A9B" w:rsidRDefault="00207E9B" w:rsidP="00207E9B">
      <w:pPr>
        <w:rPr>
          <w:lang w:eastAsia="ar-SA"/>
        </w:rPr>
      </w:pPr>
    </w:p>
    <w:p w:rsidR="00207E9B" w:rsidRPr="00B37A9B" w:rsidRDefault="00207E9B" w:rsidP="00207E9B">
      <w:pPr>
        <w:spacing w:line="240" w:lineRule="auto"/>
        <w:ind w:firstLine="567"/>
        <w:rPr>
          <w:rFonts w:ascii="Times New Roman" w:hAnsi="Times New Roman"/>
          <w:b/>
        </w:rPr>
      </w:pPr>
      <w:r w:rsidRPr="00B37A9B">
        <w:rPr>
          <w:rFonts w:ascii="Times New Roman" w:hAnsi="Times New Roman"/>
          <w:b/>
        </w:rPr>
        <w:t>Ограничения использования земельных участков и объектов капитально</w:t>
      </w:r>
      <w:r>
        <w:rPr>
          <w:rFonts w:ascii="Times New Roman" w:hAnsi="Times New Roman"/>
          <w:b/>
        </w:rPr>
        <w:t>го строительства на территории водоохранных зон и прибрежных защитных полос</w:t>
      </w:r>
    </w:p>
    <w:p w:rsidR="00207E9B" w:rsidRPr="008F0A1F" w:rsidRDefault="00207E9B" w:rsidP="00207E9B">
      <w:pPr>
        <w:pStyle w:val="ConsPlusNormal"/>
        <w:widowControl/>
        <w:ind w:firstLine="567"/>
        <w:jc w:val="center"/>
        <w:rPr>
          <w:rFonts w:ascii="Times New Roman" w:hAnsi="Times New Roman" w:cs="Times New Roman"/>
          <w:b/>
          <w:sz w:val="22"/>
          <w:szCs w:val="22"/>
        </w:rPr>
      </w:pPr>
    </w:p>
    <w:p w:rsidR="00207E9B" w:rsidRPr="00755A78" w:rsidRDefault="00207E9B" w:rsidP="00207E9B">
      <w:pPr>
        <w:spacing w:line="240" w:lineRule="auto"/>
        <w:ind w:firstLine="708"/>
        <w:jc w:val="both"/>
        <w:rPr>
          <w:rFonts w:ascii="Times New Roman" w:hAnsi="Times New Roman"/>
          <w:sz w:val="24"/>
          <w:szCs w:val="24"/>
        </w:rPr>
      </w:pPr>
      <w:r>
        <w:rPr>
          <w:rFonts w:ascii="Times New Roman" w:hAnsi="Times New Roman"/>
          <w:sz w:val="24"/>
          <w:szCs w:val="24"/>
        </w:rPr>
        <w:t>1.</w:t>
      </w:r>
      <w:r w:rsidRPr="00755A78">
        <w:rPr>
          <w:rFonts w:ascii="Times New Roman" w:hAnsi="Times New Roman"/>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07E9B" w:rsidRPr="00755A78" w:rsidRDefault="00207E9B" w:rsidP="00207E9B">
      <w:pPr>
        <w:spacing w:line="240" w:lineRule="auto"/>
        <w:ind w:firstLine="708"/>
        <w:jc w:val="both"/>
        <w:rPr>
          <w:rFonts w:ascii="Times New Roman" w:hAnsi="Times New Roman"/>
          <w:sz w:val="24"/>
          <w:szCs w:val="24"/>
        </w:rPr>
      </w:pPr>
      <w:r>
        <w:rPr>
          <w:rFonts w:ascii="Times New Roman" w:hAnsi="Times New Roman"/>
          <w:sz w:val="24"/>
          <w:szCs w:val="24"/>
        </w:rPr>
        <w:t>2.</w:t>
      </w:r>
      <w:r w:rsidRPr="00755A78">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Водным кодексом РФ. </w:t>
      </w:r>
    </w:p>
    <w:p w:rsidR="00207E9B" w:rsidRPr="00755A78" w:rsidRDefault="00207E9B" w:rsidP="00207E9B">
      <w:pPr>
        <w:spacing w:line="240" w:lineRule="auto"/>
        <w:ind w:firstLine="708"/>
        <w:jc w:val="both"/>
        <w:rPr>
          <w:rFonts w:ascii="Times New Roman" w:hAnsi="Times New Roman"/>
          <w:sz w:val="24"/>
          <w:szCs w:val="24"/>
        </w:rPr>
      </w:pPr>
      <w:r>
        <w:rPr>
          <w:rFonts w:ascii="Times New Roman" w:hAnsi="Times New Roman"/>
          <w:sz w:val="24"/>
          <w:szCs w:val="24"/>
        </w:rPr>
        <w:t>3.</w:t>
      </w:r>
      <w:r w:rsidRPr="00755A78">
        <w:rPr>
          <w:rFonts w:ascii="Times New Roman" w:hAnsi="Times New Roman"/>
          <w:sz w:val="24"/>
          <w:szCs w:val="24"/>
        </w:rPr>
        <w:t>В соответствии с указанным режимом на территории водоохранных зон, границы которых отображены на Карте градостроительного зонирова</w:t>
      </w:r>
      <w:r w:rsidR="00EA27A2">
        <w:rPr>
          <w:rFonts w:ascii="Times New Roman" w:hAnsi="Times New Roman"/>
          <w:sz w:val="24"/>
          <w:szCs w:val="24"/>
        </w:rPr>
        <w:t>ния Гвардейского муниципального образования</w:t>
      </w:r>
      <w:r w:rsidRPr="00755A78">
        <w:rPr>
          <w:rFonts w:ascii="Times New Roman" w:hAnsi="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запрещается:</w:t>
      </w:r>
    </w:p>
    <w:p w:rsidR="00207E9B" w:rsidRPr="00755A78" w:rsidRDefault="00207E9B" w:rsidP="00207E9B">
      <w:pPr>
        <w:spacing w:line="240" w:lineRule="auto"/>
        <w:ind w:firstLine="708"/>
        <w:jc w:val="both"/>
        <w:rPr>
          <w:rFonts w:ascii="Times New Roman" w:hAnsi="Times New Roman"/>
          <w:sz w:val="24"/>
          <w:szCs w:val="24"/>
        </w:rPr>
      </w:pPr>
      <w:r w:rsidRPr="00755A78">
        <w:rPr>
          <w:rFonts w:ascii="Times New Roman" w:hAnsi="Times New Roman"/>
          <w:sz w:val="24"/>
          <w:szCs w:val="24"/>
        </w:rPr>
        <w:t>1)</w:t>
      </w:r>
      <w:r w:rsidRPr="00755A78">
        <w:rPr>
          <w:rFonts w:ascii="Times New Roman" w:hAnsi="Times New Roman"/>
          <w:sz w:val="24"/>
          <w:szCs w:val="24"/>
        </w:rPr>
        <w:tab/>
        <w:t>использование сточных вод для удобрения почв;</w:t>
      </w:r>
    </w:p>
    <w:p w:rsidR="00207E9B" w:rsidRPr="00755A78" w:rsidRDefault="00207E9B" w:rsidP="00207E9B">
      <w:pPr>
        <w:spacing w:line="240" w:lineRule="auto"/>
        <w:ind w:firstLine="708"/>
        <w:jc w:val="both"/>
        <w:rPr>
          <w:rFonts w:ascii="Times New Roman" w:hAnsi="Times New Roman"/>
          <w:sz w:val="24"/>
          <w:szCs w:val="24"/>
        </w:rPr>
      </w:pPr>
      <w:r w:rsidRPr="00755A78">
        <w:rPr>
          <w:rFonts w:ascii="Times New Roman" w:hAnsi="Times New Roman"/>
          <w:sz w:val="24"/>
          <w:szCs w:val="24"/>
        </w:rPr>
        <w:t>2)</w:t>
      </w:r>
      <w:r w:rsidRPr="00755A78">
        <w:rPr>
          <w:rFonts w:ascii="Times New Roman" w:hAnsi="Times New Roman"/>
          <w:sz w:val="24"/>
          <w:szCs w:val="24"/>
        </w:rPr>
        <w:tab/>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07E9B" w:rsidRPr="00755A78" w:rsidRDefault="00207E9B" w:rsidP="00207E9B">
      <w:pPr>
        <w:spacing w:line="240" w:lineRule="auto"/>
        <w:ind w:firstLine="708"/>
        <w:jc w:val="both"/>
        <w:rPr>
          <w:rFonts w:ascii="Times New Roman" w:hAnsi="Times New Roman"/>
          <w:sz w:val="24"/>
          <w:szCs w:val="24"/>
        </w:rPr>
      </w:pPr>
      <w:r w:rsidRPr="00755A78">
        <w:rPr>
          <w:rFonts w:ascii="Times New Roman" w:hAnsi="Times New Roman"/>
          <w:sz w:val="24"/>
          <w:szCs w:val="24"/>
        </w:rPr>
        <w:t>3)</w:t>
      </w:r>
      <w:r w:rsidRPr="00755A78">
        <w:rPr>
          <w:rFonts w:ascii="Times New Roman" w:hAnsi="Times New Roman"/>
          <w:sz w:val="24"/>
          <w:szCs w:val="24"/>
        </w:rPr>
        <w:tab/>
        <w:t>осуществление авиационных мер по борьбе с вредителями и болезнями растений;</w:t>
      </w:r>
    </w:p>
    <w:p w:rsidR="00207E9B" w:rsidRPr="00755A78" w:rsidRDefault="00207E9B" w:rsidP="00207E9B">
      <w:pPr>
        <w:spacing w:line="240" w:lineRule="auto"/>
        <w:ind w:firstLine="708"/>
        <w:jc w:val="both"/>
        <w:rPr>
          <w:rFonts w:ascii="Times New Roman" w:hAnsi="Times New Roman"/>
          <w:sz w:val="24"/>
          <w:szCs w:val="24"/>
        </w:rPr>
      </w:pPr>
      <w:r w:rsidRPr="00755A78">
        <w:rPr>
          <w:rFonts w:ascii="Times New Roman" w:hAnsi="Times New Roman"/>
          <w:sz w:val="24"/>
          <w:szCs w:val="24"/>
        </w:rPr>
        <w:t>4)</w:t>
      </w:r>
      <w:r w:rsidRPr="00755A78">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7E9B" w:rsidRPr="00755A78" w:rsidRDefault="00207E9B" w:rsidP="00207E9B">
      <w:pPr>
        <w:pStyle w:val="ConsPlusNormal"/>
        <w:widowControl/>
        <w:ind w:firstLine="567"/>
        <w:jc w:val="both"/>
        <w:rPr>
          <w:rFonts w:ascii="Times New Roman" w:hAnsi="Times New Roman" w:cs="Times New Roman"/>
          <w:sz w:val="24"/>
          <w:szCs w:val="24"/>
        </w:rPr>
      </w:pPr>
      <w:r w:rsidRPr="00755A78">
        <w:rPr>
          <w:rFonts w:ascii="Times New Roman" w:hAnsi="Times New Roman" w:cs="Times New Roman"/>
          <w:sz w:val="24"/>
          <w:szCs w:val="24"/>
        </w:rPr>
        <w:t>Водоохранные зоны выделяются в целях:</w:t>
      </w:r>
    </w:p>
    <w:p w:rsidR="00207E9B" w:rsidRPr="00755A78" w:rsidRDefault="00207E9B" w:rsidP="00207E9B">
      <w:pPr>
        <w:pStyle w:val="ConsPlusNormal"/>
        <w:widowControl/>
        <w:numPr>
          <w:ilvl w:val="0"/>
          <w:numId w:val="25"/>
        </w:numPr>
        <w:ind w:left="0" w:firstLine="567"/>
        <w:jc w:val="both"/>
        <w:rPr>
          <w:rFonts w:ascii="Times New Roman" w:hAnsi="Times New Roman" w:cs="Times New Roman"/>
          <w:sz w:val="24"/>
          <w:szCs w:val="24"/>
        </w:rPr>
      </w:pPr>
      <w:r w:rsidRPr="00755A78">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207E9B" w:rsidRPr="00755A78" w:rsidRDefault="00207E9B" w:rsidP="00207E9B">
      <w:pPr>
        <w:pStyle w:val="ConsPlusNormal"/>
        <w:widowControl/>
        <w:numPr>
          <w:ilvl w:val="0"/>
          <w:numId w:val="25"/>
        </w:numPr>
        <w:ind w:left="0" w:firstLine="567"/>
        <w:jc w:val="both"/>
        <w:rPr>
          <w:rFonts w:ascii="Times New Roman" w:hAnsi="Times New Roman" w:cs="Times New Roman"/>
          <w:sz w:val="24"/>
          <w:szCs w:val="24"/>
        </w:rPr>
      </w:pPr>
      <w:r w:rsidRPr="00755A78">
        <w:rPr>
          <w:rFonts w:ascii="Times New Roman" w:hAnsi="Times New Roman" w:cs="Times New Roman"/>
          <w:sz w:val="24"/>
          <w:szCs w:val="24"/>
        </w:rPr>
        <w:t>предотвращения загрязнения, засорения, заиления и истощения водных объектов;</w:t>
      </w:r>
    </w:p>
    <w:p w:rsidR="00207E9B" w:rsidRPr="00755A78" w:rsidRDefault="00207E9B" w:rsidP="00207E9B">
      <w:pPr>
        <w:pStyle w:val="ConsPlusNormal"/>
        <w:widowControl/>
        <w:numPr>
          <w:ilvl w:val="0"/>
          <w:numId w:val="25"/>
        </w:numPr>
        <w:ind w:left="0" w:firstLine="567"/>
        <w:jc w:val="both"/>
        <w:rPr>
          <w:rFonts w:ascii="Times New Roman" w:hAnsi="Times New Roman" w:cs="Times New Roman"/>
          <w:sz w:val="24"/>
          <w:szCs w:val="24"/>
        </w:rPr>
      </w:pPr>
      <w:r w:rsidRPr="00755A78">
        <w:rPr>
          <w:rFonts w:ascii="Times New Roman" w:hAnsi="Times New Roman" w:cs="Times New Roman"/>
          <w:sz w:val="24"/>
          <w:szCs w:val="24"/>
        </w:rPr>
        <w:t>сохранения среды обитания объектов водного, животного и растительного мира.</w:t>
      </w:r>
    </w:p>
    <w:p w:rsidR="00207E9B" w:rsidRPr="00755A78" w:rsidRDefault="00207E9B" w:rsidP="00207E9B">
      <w:pPr>
        <w:pStyle w:val="ConsPlusNormal"/>
        <w:widowControl/>
        <w:ind w:firstLine="567"/>
        <w:jc w:val="both"/>
        <w:rPr>
          <w:rFonts w:ascii="Times New Roman" w:hAnsi="Times New Roman" w:cs="Times New Roman"/>
          <w:sz w:val="24"/>
          <w:szCs w:val="24"/>
        </w:rPr>
      </w:pPr>
      <w:r w:rsidRPr="00755A78">
        <w:rPr>
          <w:rFonts w:ascii="Times New Roman" w:hAnsi="Times New Roman" w:cs="Times New Roman"/>
          <w:sz w:val="24"/>
          <w:szCs w:val="24"/>
        </w:rPr>
        <w:t>Для земельных участков и иных объектов недвижимости, расположенных в водоохранных зонах водных объектов, устанавливаются:</w:t>
      </w:r>
    </w:p>
    <w:p w:rsidR="00207E9B" w:rsidRPr="00755A78" w:rsidRDefault="00207E9B" w:rsidP="00207E9B">
      <w:pPr>
        <w:pStyle w:val="ConsPlusNormal"/>
        <w:widowControl/>
        <w:numPr>
          <w:ilvl w:val="0"/>
          <w:numId w:val="25"/>
        </w:numPr>
        <w:ind w:left="0" w:firstLine="567"/>
        <w:jc w:val="both"/>
        <w:rPr>
          <w:rFonts w:ascii="Times New Roman" w:hAnsi="Times New Roman" w:cs="Times New Roman"/>
          <w:sz w:val="24"/>
          <w:szCs w:val="24"/>
        </w:rPr>
      </w:pPr>
      <w:r w:rsidRPr="00755A78">
        <w:rPr>
          <w:rFonts w:ascii="Times New Roman" w:hAnsi="Times New Roman" w:cs="Times New Roman"/>
          <w:sz w:val="24"/>
          <w:szCs w:val="24"/>
        </w:rPr>
        <w:t>виды запрещенного использования;</w:t>
      </w:r>
    </w:p>
    <w:p w:rsidR="00207E9B" w:rsidRPr="00755A78" w:rsidRDefault="00207E9B" w:rsidP="00207E9B">
      <w:pPr>
        <w:pStyle w:val="ConsPlusNormal"/>
        <w:widowControl/>
        <w:numPr>
          <w:ilvl w:val="0"/>
          <w:numId w:val="25"/>
        </w:numPr>
        <w:ind w:left="0" w:firstLine="567"/>
        <w:jc w:val="both"/>
        <w:rPr>
          <w:rFonts w:ascii="Times New Roman" w:hAnsi="Times New Roman" w:cs="Times New Roman"/>
          <w:sz w:val="24"/>
          <w:szCs w:val="24"/>
        </w:rPr>
      </w:pPr>
      <w:r w:rsidRPr="00755A78">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207E9B" w:rsidRPr="00755A78" w:rsidRDefault="00207E9B" w:rsidP="00207E9B">
      <w:pPr>
        <w:pStyle w:val="af3"/>
        <w:spacing w:before="0" w:beforeAutospacing="0" w:after="0" w:afterAutospacing="0"/>
        <w:ind w:firstLine="567"/>
        <w:jc w:val="both"/>
        <w:rPr>
          <w:snapToGrid w:val="0"/>
        </w:rPr>
      </w:pPr>
      <w:r w:rsidRPr="00755A78">
        <w:rPr>
          <w:snapToGrid w:val="0"/>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07E9B" w:rsidRPr="00755A78" w:rsidRDefault="00207E9B" w:rsidP="00207E9B">
      <w:pPr>
        <w:pStyle w:val="ConsPlusNonformat"/>
        <w:widowControl/>
        <w:ind w:firstLine="567"/>
        <w:jc w:val="both"/>
        <w:rPr>
          <w:rFonts w:ascii="Times New Roman" w:hAnsi="Times New Roman" w:cs="Times New Roman"/>
          <w:sz w:val="24"/>
          <w:szCs w:val="24"/>
        </w:rPr>
      </w:pPr>
      <w:r w:rsidRPr="00755A78">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207E9B" w:rsidRPr="00755A78" w:rsidRDefault="00207E9B" w:rsidP="00207E9B">
      <w:pPr>
        <w:pStyle w:val="ConsPlusNormal"/>
        <w:widowControl/>
        <w:ind w:firstLine="567"/>
        <w:jc w:val="both"/>
        <w:rPr>
          <w:rFonts w:ascii="Times New Roman" w:hAnsi="Times New Roman" w:cs="Times New Roman"/>
          <w:sz w:val="24"/>
          <w:szCs w:val="24"/>
        </w:rPr>
      </w:pPr>
      <w:r w:rsidRPr="00755A78">
        <w:rPr>
          <w:rFonts w:ascii="Times New Roman" w:hAnsi="Times New Roman" w:cs="Times New Roman"/>
          <w:sz w:val="24"/>
          <w:szCs w:val="24"/>
        </w:rPr>
        <w:t>1) до десяти километров – в размере пятидесяти метров;</w:t>
      </w:r>
    </w:p>
    <w:p w:rsidR="00207E9B" w:rsidRPr="00755A78" w:rsidRDefault="00207E9B" w:rsidP="00207E9B">
      <w:pPr>
        <w:pStyle w:val="ConsPlusNormal"/>
        <w:widowControl/>
        <w:ind w:firstLine="567"/>
        <w:jc w:val="both"/>
        <w:rPr>
          <w:rFonts w:ascii="Times New Roman" w:hAnsi="Times New Roman" w:cs="Times New Roman"/>
          <w:sz w:val="24"/>
          <w:szCs w:val="24"/>
        </w:rPr>
      </w:pPr>
      <w:r w:rsidRPr="00755A78">
        <w:rPr>
          <w:rFonts w:ascii="Times New Roman" w:hAnsi="Times New Roman" w:cs="Times New Roman"/>
          <w:sz w:val="24"/>
          <w:szCs w:val="24"/>
        </w:rPr>
        <w:t>2) от десяти до пятидесяти километров – в размере ста метров;</w:t>
      </w:r>
    </w:p>
    <w:p w:rsidR="00207E9B" w:rsidRPr="00755A78" w:rsidRDefault="00207E9B" w:rsidP="00207E9B">
      <w:pPr>
        <w:pStyle w:val="ConsPlusNormal"/>
        <w:widowControl/>
        <w:ind w:firstLine="567"/>
        <w:jc w:val="both"/>
        <w:rPr>
          <w:rFonts w:ascii="Times New Roman" w:hAnsi="Times New Roman" w:cs="Times New Roman"/>
          <w:sz w:val="24"/>
          <w:szCs w:val="24"/>
        </w:rPr>
      </w:pPr>
      <w:r w:rsidRPr="00755A78">
        <w:rPr>
          <w:rFonts w:ascii="Times New Roman" w:hAnsi="Times New Roman" w:cs="Times New Roman"/>
          <w:sz w:val="24"/>
          <w:szCs w:val="24"/>
        </w:rPr>
        <w:t>3) от пятидесяти километров и более – в размере двухсот метров.</w:t>
      </w:r>
    </w:p>
    <w:p w:rsidR="00207E9B" w:rsidRPr="00755A78" w:rsidRDefault="00207E9B" w:rsidP="00207E9B">
      <w:pPr>
        <w:pStyle w:val="af3"/>
        <w:spacing w:before="0" w:beforeAutospacing="0" w:after="0" w:afterAutospacing="0"/>
        <w:ind w:firstLine="567"/>
        <w:jc w:val="both"/>
        <w:rPr>
          <w:snapToGrid w:val="0"/>
        </w:rPr>
      </w:pPr>
      <w:r w:rsidRPr="00755A78">
        <w:rPr>
          <w:snapToGrid w:val="0"/>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07E9B" w:rsidRPr="00755A78" w:rsidRDefault="00207E9B" w:rsidP="00207E9B">
      <w:pPr>
        <w:pStyle w:val="af3"/>
        <w:spacing w:before="0" w:beforeAutospacing="0" w:after="0" w:afterAutospacing="0"/>
        <w:ind w:firstLine="567"/>
        <w:jc w:val="both"/>
        <w:rPr>
          <w:snapToGrid w:val="0"/>
        </w:rPr>
      </w:pPr>
      <w:r w:rsidRPr="00755A78">
        <w:rPr>
          <w:snapToGrid w:val="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4. В границах прибрежных защитных полос наряду с вышеперечисленными ограничениями запрещается:</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w:t>
      </w:r>
      <w:r w:rsidRPr="00755A78">
        <w:rPr>
          <w:rFonts w:ascii="Times New Roman" w:hAnsi="Times New Roman"/>
          <w:sz w:val="24"/>
          <w:szCs w:val="24"/>
        </w:rPr>
        <w:tab/>
        <w:t>распашка земель;</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2)</w:t>
      </w:r>
      <w:r w:rsidRPr="00755A78">
        <w:rPr>
          <w:rFonts w:ascii="Times New Roman" w:hAnsi="Times New Roman"/>
          <w:sz w:val="24"/>
          <w:szCs w:val="24"/>
        </w:rPr>
        <w:tab/>
        <w:t>размещение отвалов размываемых грунтов;</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3)</w:t>
      </w:r>
      <w:r w:rsidRPr="00755A78">
        <w:rPr>
          <w:rFonts w:ascii="Times New Roman" w:hAnsi="Times New Roman"/>
          <w:sz w:val="24"/>
          <w:szCs w:val="24"/>
        </w:rPr>
        <w:tab/>
        <w:t>выпас сельскохозяйственных животных и организация для них летних лагерей, ванн.</w:t>
      </w:r>
    </w:p>
    <w:p w:rsidR="00207E9B" w:rsidRPr="00755A78" w:rsidRDefault="00207E9B" w:rsidP="00207E9B">
      <w:pPr>
        <w:spacing w:line="240" w:lineRule="auto"/>
        <w:ind w:firstLine="567"/>
        <w:rPr>
          <w:rFonts w:ascii="Times New Roman" w:hAnsi="Times New Roman"/>
          <w:sz w:val="24"/>
          <w:szCs w:val="24"/>
        </w:rPr>
      </w:pPr>
      <w:r w:rsidRPr="00755A78">
        <w:rPr>
          <w:rFonts w:ascii="Times New Roman" w:hAnsi="Times New Roman"/>
          <w:sz w:val="24"/>
          <w:szCs w:val="24"/>
        </w:rPr>
        <w:t>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07E9B" w:rsidRPr="00755A78" w:rsidRDefault="00207E9B" w:rsidP="00207E9B">
      <w:pPr>
        <w:pStyle w:val="Iauiue"/>
        <w:ind w:firstLine="567"/>
        <w:jc w:val="both"/>
        <w:rPr>
          <w:sz w:val="24"/>
          <w:szCs w:val="24"/>
        </w:rPr>
      </w:pPr>
      <w:r w:rsidRPr="00755A78">
        <w:rPr>
          <w:sz w:val="24"/>
          <w:szCs w:val="24"/>
        </w:rPr>
        <w:t>В границах прибрежных защитных полос, наряду с выше указанными ограничениями для водоохранных зон, запрещаются:</w:t>
      </w:r>
    </w:p>
    <w:p w:rsidR="00207E9B" w:rsidRPr="00755A78" w:rsidRDefault="00207E9B" w:rsidP="00207E9B">
      <w:pPr>
        <w:pStyle w:val="ConsPlusNormal"/>
        <w:widowControl/>
        <w:numPr>
          <w:ilvl w:val="0"/>
          <w:numId w:val="25"/>
        </w:numPr>
        <w:ind w:left="0" w:firstLine="567"/>
        <w:jc w:val="both"/>
        <w:rPr>
          <w:rFonts w:ascii="Times New Roman" w:hAnsi="Times New Roman" w:cs="Times New Roman"/>
          <w:sz w:val="24"/>
          <w:szCs w:val="24"/>
        </w:rPr>
      </w:pPr>
      <w:r w:rsidRPr="00755A78">
        <w:rPr>
          <w:rFonts w:ascii="Times New Roman" w:hAnsi="Times New Roman" w:cs="Times New Roman"/>
          <w:sz w:val="24"/>
          <w:szCs w:val="24"/>
        </w:rPr>
        <w:t>распашка земель;</w:t>
      </w:r>
    </w:p>
    <w:p w:rsidR="00207E9B" w:rsidRPr="00755A78" w:rsidRDefault="00207E9B" w:rsidP="00207E9B">
      <w:pPr>
        <w:pStyle w:val="ConsPlusNormal"/>
        <w:widowControl/>
        <w:numPr>
          <w:ilvl w:val="0"/>
          <w:numId w:val="25"/>
        </w:numPr>
        <w:ind w:left="0" w:firstLine="567"/>
        <w:jc w:val="both"/>
        <w:rPr>
          <w:rFonts w:ascii="Times New Roman" w:hAnsi="Times New Roman" w:cs="Times New Roman"/>
          <w:sz w:val="24"/>
          <w:szCs w:val="24"/>
        </w:rPr>
      </w:pPr>
      <w:r w:rsidRPr="00755A78">
        <w:rPr>
          <w:rFonts w:ascii="Times New Roman" w:hAnsi="Times New Roman" w:cs="Times New Roman"/>
          <w:sz w:val="24"/>
          <w:szCs w:val="24"/>
        </w:rPr>
        <w:t>размещение отвалов размываемых грунтов;</w:t>
      </w:r>
    </w:p>
    <w:p w:rsidR="00207E9B" w:rsidRPr="00755A78" w:rsidRDefault="00207E9B" w:rsidP="00207E9B">
      <w:pPr>
        <w:pStyle w:val="ConsPlusNormal"/>
        <w:widowControl/>
        <w:numPr>
          <w:ilvl w:val="0"/>
          <w:numId w:val="25"/>
        </w:numPr>
        <w:ind w:left="0" w:firstLine="567"/>
        <w:jc w:val="both"/>
        <w:rPr>
          <w:rFonts w:ascii="Times New Roman" w:hAnsi="Times New Roman" w:cs="Times New Roman"/>
          <w:sz w:val="24"/>
          <w:szCs w:val="24"/>
        </w:rPr>
      </w:pPr>
      <w:r w:rsidRPr="00755A78">
        <w:rPr>
          <w:rFonts w:ascii="Times New Roman" w:hAnsi="Times New Roman" w:cs="Times New Roman"/>
          <w:sz w:val="24"/>
          <w:szCs w:val="24"/>
        </w:rPr>
        <w:t>выпас сельскохозяйственных животных и организация для них летних лагерей, ванн.</w:t>
      </w:r>
    </w:p>
    <w:p w:rsidR="00207E9B" w:rsidRPr="00755A78" w:rsidRDefault="00207E9B" w:rsidP="00207E9B">
      <w:pPr>
        <w:pStyle w:val="af3"/>
        <w:spacing w:before="0" w:beforeAutospacing="0" w:after="0" w:afterAutospacing="0"/>
        <w:ind w:firstLine="567"/>
        <w:jc w:val="both"/>
        <w:rPr>
          <w:snapToGrid w:val="0"/>
        </w:rPr>
      </w:pPr>
      <w:r w:rsidRPr="00755A78">
        <w:rPr>
          <w:snapToGrid w:val="0"/>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07E9B" w:rsidRPr="00755A78" w:rsidRDefault="00207E9B" w:rsidP="00207E9B">
      <w:pPr>
        <w:pStyle w:val="af3"/>
        <w:spacing w:before="0" w:beforeAutospacing="0" w:after="0" w:afterAutospacing="0"/>
        <w:ind w:firstLine="567"/>
        <w:jc w:val="both"/>
        <w:rPr>
          <w:snapToGrid w:val="0"/>
        </w:rPr>
      </w:pPr>
      <w:r w:rsidRPr="00755A78">
        <w:rPr>
          <w:snapToGrid w:val="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07E9B" w:rsidRPr="00755A78" w:rsidRDefault="00207E9B" w:rsidP="00207E9B">
      <w:pPr>
        <w:pStyle w:val="af3"/>
        <w:spacing w:before="0" w:beforeAutospacing="0" w:after="0" w:afterAutospacing="0"/>
        <w:ind w:firstLine="567"/>
        <w:jc w:val="both"/>
        <w:rPr>
          <w:snapToGrid w:val="0"/>
        </w:rPr>
      </w:pPr>
      <w:r w:rsidRPr="00755A78">
        <w:rPr>
          <w:snapToGrid w:val="0"/>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07E9B" w:rsidRPr="00755A78" w:rsidRDefault="00207E9B" w:rsidP="00207E9B">
      <w:pPr>
        <w:pStyle w:val="af3"/>
        <w:spacing w:before="0" w:beforeAutospacing="0" w:after="0" w:afterAutospacing="0"/>
        <w:ind w:firstLine="567"/>
        <w:jc w:val="both"/>
        <w:rPr>
          <w:snapToGrid w:val="0"/>
        </w:rPr>
      </w:pPr>
      <w:r w:rsidRPr="00755A78">
        <w:rPr>
          <w:snapToGrid w:val="0"/>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207E9B" w:rsidRDefault="00207E9B" w:rsidP="00207E9B">
      <w:pPr>
        <w:jc w:val="both"/>
        <w:rPr>
          <w:lang w:eastAsia="ar-SA"/>
        </w:rPr>
      </w:pPr>
    </w:p>
    <w:p w:rsidR="00207E9B" w:rsidRDefault="00207E9B" w:rsidP="00207E9B">
      <w:pPr>
        <w:pStyle w:val="ConsPlusNormal"/>
        <w:widowControl/>
        <w:ind w:left="360" w:firstLine="0"/>
        <w:jc w:val="center"/>
        <w:rPr>
          <w:rFonts w:ascii="Times New Roman" w:hAnsi="Times New Roman" w:cs="Times New Roman"/>
          <w:b/>
          <w:sz w:val="24"/>
          <w:szCs w:val="22"/>
        </w:rPr>
      </w:pPr>
      <w:r w:rsidRPr="005B05D1">
        <w:rPr>
          <w:rFonts w:ascii="Times New Roman" w:hAnsi="Times New Roman" w:cs="Times New Roman"/>
          <w:b/>
          <w:sz w:val="24"/>
          <w:szCs w:val="22"/>
        </w:rPr>
        <w:t>Ограничения использования земельных участков</w:t>
      </w:r>
      <w:r>
        <w:rPr>
          <w:rFonts w:ascii="Times New Roman" w:hAnsi="Times New Roman" w:cs="Times New Roman"/>
          <w:b/>
          <w:sz w:val="24"/>
          <w:szCs w:val="22"/>
        </w:rPr>
        <w:t xml:space="preserve"> и объектов капитального строительства на территории зон санитарной охраны артезианских скважин</w:t>
      </w:r>
    </w:p>
    <w:p w:rsidR="00207E9B" w:rsidRPr="00755A78" w:rsidRDefault="00207E9B" w:rsidP="00207E9B">
      <w:pPr>
        <w:spacing w:line="240" w:lineRule="auto"/>
        <w:ind w:firstLine="567"/>
        <w:rPr>
          <w:rFonts w:ascii="Times New Roman" w:hAnsi="Times New Roman"/>
          <w:b/>
          <w:sz w:val="24"/>
          <w:szCs w:val="24"/>
        </w:rPr>
      </w:pP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 xml:space="preserve">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 </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Зона санитарной охраны:</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 xml:space="preserve">- водозаборных сооружений 1 пояса – </w:t>
      </w:r>
      <w:smartTag w:uri="urn:schemas-microsoft-com:office:smarttags" w:element="metricconverter">
        <w:smartTagPr>
          <w:attr w:name="ProductID" w:val="30 м"/>
        </w:smartTagPr>
        <w:r w:rsidRPr="00755A78">
          <w:rPr>
            <w:rFonts w:ascii="Times New Roman" w:hAnsi="Times New Roman"/>
            <w:sz w:val="24"/>
            <w:szCs w:val="24"/>
          </w:rPr>
          <w:t>30 м</w:t>
        </w:r>
      </w:smartTag>
      <w:r w:rsidRPr="00755A78">
        <w:rPr>
          <w:rFonts w:ascii="Times New Roman" w:hAnsi="Times New Roman"/>
          <w:sz w:val="24"/>
          <w:szCs w:val="24"/>
        </w:rPr>
        <w:t xml:space="preserve"> или </w:t>
      </w:r>
      <w:smartTag w:uri="urn:schemas-microsoft-com:office:smarttags" w:element="metricconverter">
        <w:smartTagPr>
          <w:attr w:name="ProductID" w:val="50 м"/>
        </w:smartTagPr>
        <w:r w:rsidRPr="00755A78">
          <w:rPr>
            <w:rFonts w:ascii="Times New Roman" w:hAnsi="Times New Roman"/>
            <w:sz w:val="24"/>
            <w:szCs w:val="24"/>
          </w:rPr>
          <w:t>50 м</w:t>
        </w:r>
      </w:smartTag>
      <w:r w:rsidRPr="00755A78">
        <w:rPr>
          <w:rFonts w:ascii="Times New Roman" w:hAnsi="Times New Roman"/>
          <w:sz w:val="24"/>
          <w:szCs w:val="24"/>
        </w:rPr>
        <w:t>, а 2 и 3 пояса - расчетом;</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 xml:space="preserve">- водонапорной башни - не менее </w:t>
      </w:r>
      <w:smartTag w:uri="urn:schemas-microsoft-com:office:smarttags" w:element="metricconverter">
        <w:smartTagPr>
          <w:attr w:name="ProductID" w:val="10 м"/>
        </w:smartTagPr>
        <w:r w:rsidRPr="00755A78">
          <w:rPr>
            <w:rFonts w:ascii="Times New Roman" w:hAnsi="Times New Roman"/>
            <w:sz w:val="24"/>
            <w:szCs w:val="24"/>
          </w:rPr>
          <w:t>10 м</w:t>
        </w:r>
      </w:smartTag>
      <w:r w:rsidRPr="00755A78">
        <w:rPr>
          <w:rFonts w:ascii="Times New Roman" w:hAnsi="Times New Roman"/>
          <w:sz w:val="24"/>
          <w:szCs w:val="24"/>
        </w:rPr>
        <w:t>;</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 xml:space="preserve">- отстойников, реагентного хозяйства, склада хлора, насосных станций – </w:t>
      </w:r>
      <w:smartTag w:uri="urn:schemas-microsoft-com:office:smarttags" w:element="metricconverter">
        <w:smartTagPr>
          <w:attr w:name="ProductID" w:val="15 м"/>
        </w:smartTagPr>
        <w:r w:rsidRPr="00755A78">
          <w:rPr>
            <w:rFonts w:ascii="Times New Roman" w:hAnsi="Times New Roman"/>
            <w:sz w:val="24"/>
            <w:szCs w:val="24"/>
          </w:rPr>
          <w:t>15 м</w:t>
        </w:r>
      </w:smartTag>
      <w:r w:rsidRPr="00755A78">
        <w:rPr>
          <w:rFonts w:ascii="Times New Roman" w:hAnsi="Times New Roman"/>
          <w:sz w:val="24"/>
          <w:szCs w:val="24"/>
        </w:rPr>
        <w:t>.</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Охранная зона магистрального водовода -10-</w:t>
      </w:r>
      <w:smartTag w:uri="urn:schemas-microsoft-com:office:smarttags" w:element="metricconverter">
        <w:smartTagPr>
          <w:attr w:name="ProductID" w:val="20 м"/>
        </w:smartTagPr>
        <w:r w:rsidRPr="00755A78">
          <w:rPr>
            <w:rFonts w:ascii="Times New Roman" w:hAnsi="Times New Roman"/>
            <w:sz w:val="24"/>
            <w:szCs w:val="24"/>
          </w:rPr>
          <w:t>20 м</w:t>
        </w:r>
      </w:smartTag>
      <w:r w:rsidRPr="00755A78">
        <w:rPr>
          <w:rFonts w:ascii="Times New Roman" w:hAnsi="Times New Roman"/>
          <w:sz w:val="24"/>
          <w:szCs w:val="24"/>
        </w:rPr>
        <w:t xml:space="preserve"> с каждой стороны.</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w:t>
      </w:r>
    </w:p>
    <w:p w:rsidR="00207E9B" w:rsidRPr="00755A78" w:rsidRDefault="00207E9B" w:rsidP="00207E9B">
      <w:pPr>
        <w:spacing w:line="240" w:lineRule="auto"/>
        <w:ind w:firstLine="567"/>
        <w:jc w:val="both"/>
        <w:rPr>
          <w:rFonts w:ascii="Times New Roman" w:hAnsi="Times New Roman"/>
          <w:sz w:val="24"/>
          <w:szCs w:val="24"/>
        </w:rPr>
      </w:pPr>
      <w:r>
        <w:rPr>
          <w:rFonts w:ascii="Times New Roman" w:hAnsi="Times New Roman"/>
          <w:sz w:val="24"/>
          <w:szCs w:val="24"/>
        </w:rPr>
        <w:t>3.</w:t>
      </w:r>
      <w:r w:rsidRPr="00755A78">
        <w:rPr>
          <w:rFonts w:ascii="Times New Roman" w:hAnsi="Times New Roman"/>
          <w:sz w:val="24"/>
          <w:szCs w:val="24"/>
        </w:rPr>
        <w:t xml:space="preserve">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w:t>
      </w:r>
      <w:r w:rsidR="00EA27A2">
        <w:rPr>
          <w:rFonts w:ascii="Times New Roman" w:hAnsi="Times New Roman"/>
          <w:sz w:val="24"/>
          <w:szCs w:val="24"/>
        </w:rPr>
        <w:t xml:space="preserve">Гвардейского </w:t>
      </w:r>
      <w:r w:rsidRPr="00755A78">
        <w:rPr>
          <w:rFonts w:ascii="Times New Roman" w:hAnsi="Times New Roman"/>
          <w:sz w:val="24"/>
          <w:szCs w:val="24"/>
        </w:rPr>
        <w:t>муниципального</w:t>
      </w:r>
      <w:r w:rsidR="00EA27A2">
        <w:rPr>
          <w:rFonts w:ascii="Times New Roman" w:hAnsi="Times New Roman"/>
          <w:sz w:val="24"/>
          <w:szCs w:val="24"/>
        </w:rPr>
        <w:t xml:space="preserve"> образования</w:t>
      </w:r>
      <w:r w:rsidRPr="00755A78">
        <w:rPr>
          <w:rFonts w:ascii="Times New Roman" w:hAnsi="Times New Roman"/>
          <w:sz w:val="24"/>
          <w:szCs w:val="24"/>
        </w:rPr>
        <w:t>.</w:t>
      </w:r>
    </w:p>
    <w:p w:rsidR="00207E9B" w:rsidRPr="00755A78" w:rsidRDefault="00207E9B" w:rsidP="00207E9B">
      <w:pPr>
        <w:spacing w:line="240" w:lineRule="auto"/>
        <w:ind w:firstLine="567"/>
        <w:jc w:val="both"/>
        <w:rPr>
          <w:rFonts w:ascii="Times New Roman" w:hAnsi="Times New Roman"/>
          <w:sz w:val="24"/>
          <w:szCs w:val="24"/>
        </w:rPr>
      </w:pPr>
      <w:r>
        <w:rPr>
          <w:rFonts w:ascii="Times New Roman" w:hAnsi="Times New Roman"/>
          <w:sz w:val="24"/>
          <w:szCs w:val="24"/>
        </w:rPr>
        <w:t>4.</w:t>
      </w:r>
      <w:r w:rsidRPr="00755A78">
        <w:rPr>
          <w:rFonts w:ascii="Times New Roman" w:hAnsi="Times New Roman"/>
          <w:sz w:val="24"/>
          <w:szCs w:val="24"/>
        </w:rPr>
        <w:t>Режим ЗСО, границы которых отображены на Карте градостроительного зонирования</w:t>
      </w:r>
      <w:r w:rsidR="00EA27A2">
        <w:rPr>
          <w:rFonts w:ascii="Times New Roman" w:hAnsi="Times New Roman"/>
          <w:sz w:val="24"/>
          <w:szCs w:val="24"/>
        </w:rPr>
        <w:t xml:space="preserve"> Гвардейского</w:t>
      </w:r>
      <w:r w:rsidRPr="00755A78">
        <w:rPr>
          <w:rFonts w:ascii="Times New Roman" w:hAnsi="Times New Roman"/>
          <w:sz w:val="24"/>
          <w:szCs w:val="24"/>
        </w:rPr>
        <w:t xml:space="preserve"> 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207E9B" w:rsidRPr="00755A78" w:rsidRDefault="00207E9B" w:rsidP="00207E9B">
      <w:pPr>
        <w:spacing w:line="240" w:lineRule="auto"/>
        <w:ind w:firstLine="567"/>
        <w:jc w:val="both"/>
        <w:rPr>
          <w:rFonts w:ascii="Times New Roman" w:hAnsi="Times New Roman"/>
          <w:sz w:val="24"/>
          <w:szCs w:val="24"/>
        </w:rPr>
      </w:pPr>
      <w:r>
        <w:rPr>
          <w:rFonts w:ascii="Times New Roman" w:hAnsi="Times New Roman"/>
          <w:sz w:val="24"/>
          <w:szCs w:val="24"/>
        </w:rPr>
        <w:t>5.</w:t>
      </w:r>
      <w:r w:rsidRPr="00755A78">
        <w:rPr>
          <w:rFonts w:ascii="Times New Roman" w:hAnsi="Times New Roman"/>
          <w:sz w:val="24"/>
          <w:szCs w:val="24"/>
        </w:rPr>
        <w:t>Мероприятия на территории ЗСО подземных источников водоснабжения по первому поясу:</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w:t>
      </w:r>
      <w:r>
        <w:rPr>
          <w:rFonts w:ascii="Times New Roman" w:hAnsi="Times New Roman"/>
          <w:sz w:val="24"/>
          <w:szCs w:val="24"/>
        </w:rPr>
        <w:t xml:space="preserve"> числе прокладка трубопроводов </w:t>
      </w:r>
      <w:r w:rsidRPr="00755A78">
        <w:rPr>
          <w:rFonts w:ascii="Times New Roman" w:hAnsi="Times New Roman"/>
          <w:sz w:val="24"/>
          <w:szCs w:val="24"/>
        </w:rPr>
        <w:t>различного назначения, размещение жилых и хозяйственно - бытовых зданий, проживание людей, применение ядохимикатов и удобрений.</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207E9B" w:rsidRPr="00755A78" w:rsidRDefault="00207E9B" w:rsidP="00207E9B">
      <w:pPr>
        <w:spacing w:line="240" w:lineRule="auto"/>
        <w:ind w:firstLine="567"/>
        <w:jc w:val="both"/>
        <w:rPr>
          <w:rFonts w:ascii="Times New Roman" w:hAnsi="Times New Roman"/>
          <w:sz w:val="24"/>
          <w:szCs w:val="24"/>
        </w:rPr>
      </w:pPr>
      <w:r>
        <w:rPr>
          <w:rFonts w:ascii="Times New Roman" w:hAnsi="Times New Roman"/>
          <w:sz w:val="24"/>
          <w:szCs w:val="24"/>
        </w:rPr>
        <w:t xml:space="preserve">6. </w:t>
      </w:r>
      <w:r w:rsidRPr="00755A78">
        <w:rPr>
          <w:rFonts w:ascii="Times New Roman" w:hAnsi="Times New Roman"/>
          <w:sz w:val="24"/>
          <w:szCs w:val="24"/>
        </w:rPr>
        <w:t>Мероприятия на территории ЗСО подземных источников водоснабжения по второму и третьему поясам:</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07E9B" w:rsidRPr="00755A78" w:rsidRDefault="00207E9B" w:rsidP="00207E9B">
      <w:pPr>
        <w:spacing w:line="240" w:lineRule="auto"/>
        <w:ind w:firstLine="567"/>
        <w:jc w:val="both"/>
        <w:rPr>
          <w:rFonts w:ascii="Times New Roman" w:hAnsi="Times New Roman"/>
          <w:sz w:val="24"/>
          <w:szCs w:val="24"/>
        </w:rPr>
      </w:pPr>
      <w:r>
        <w:rPr>
          <w:rFonts w:ascii="Times New Roman" w:hAnsi="Times New Roman"/>
          <w:sz w:val="24"/>
          <w:szCs w:val="24"/>
        </w:rPr>
        <w:t xml:space="preserve">7. </w:t>
      </w:r>
      <w:r w:rsidRPr="00755A78">
        <w:rPr>
          <w:rFonts w:ascii="Times New Roman" w:hAnsi="Times New Roman"/>
          <w:sz w:val="24"/>
          <w:szCs w:val="24"/>
        </w:rPr>
        <w:t>Мероприятия на территории ЗСО подземных источников водоснабжения по второму поясу:</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w:t>
      </w:r>
      <w:r w:rsidRPr="00755A78">
        <w:rPr>
          <w:rFonts w:ascii="Times New Roman" w:hAnsi="Times New Roman"/>
          <w:sz w:val="24"/>
          <w:szCs w:val="24"/>
        </w:rPr>
        <w:tab/>
        <w:t>не допускается:</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w:t>
      </w:r>
      <w:r w:rsidRPr="00755A78">
        <w:rPr>
          <w:rFonts w:ascii="Times New Roman" w:hAnsi="Times New Roman"/>
          <w:sz w:val="24"/>
          <w:szCs w:val="24"/>
        </w:rPr>
        <w:ta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w:t>
      </w:r>
      <w:r w:rsidRPr="00755A78">
        <w:rPr>
          <w:rFonts w:ascii="Times New Roman" w:hAnsi="Times New Roman"/>
          <w:sz w:val="24"/>
          <w:szCs w:val="24"/>
        </w:rPr>
        <w:tab/>
        <w:t>применение удобрений и ядохимикатов;</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w:t>
      </w:r>
      <w:r w:rsidRPr="00755A78">
        <w:rPr>
          <w:rFonts w:ascii="Times New Roman" w:hAnsi="Times New Roman"/>
          <w:sz w:val="24"/>
          <w:szCs w:val="24"/>
        </w:rPr>
        <w:tab/>
        <w:t>рубка леса главного пользования и реконструкции.</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2)</w:t>
      </w:r>
      <w:r w:rsidRPr="00755A78">
        <w:rPr>
          <w:rFonts w:ascii="Times New Roman" w:hAnsi="Times New Roman"/>
          <w:sz w:val="24"/>
          <w:szCs w:val="24"/>
        </w:rPr>
        <w:tab/>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07E9B" w:rsidRPr="00755A78" w:rsidRDefault="00207E9B" w:rsidP="00207E9B">
      <w:pPr>
        <w:spacing w:line="240" w:lineRule="auto"/>
        <w:ind w:firstLine="567"/>
        <w:jc w:val="both"/>
        <w:rPr>
          <w:rFonts w:ascii="Times New Roman" w:hAnsi="Times New Roman"/>
          <w:sz w:val="24"/>
          <w:szCs w:val="24"/>
        </w:rPr>
      </w:pPr>
      <w:r>
        <w:rPr>
          <w:rFonts w:ascii="Times New Roman" w:hAnsi="Times New Roman"/>
          <w:sz w:val="24"/>
          <w:szCs w:val="24"/>
        </w:rPr>
        <w:t xml:space="preserve">8. </w:t>
      </w:r>
      <w:r w:rsidRPr="00755A78">
        <w:rPr>
          <w:rFonts w:ascii="Times New Roman" w:hAnsi="Times New Roman"/>
          <w:sz w:val="24"/>
          <w:szCs w:val="24"/>
        </w:rPr>
        <w:t>Мероприятия на территории ЗСО поверхностных источников водоснабжения по первому поясу:</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w:t>
      </w:r>
      <w:r w:rsidRPr="00755A78">
        <w:rPr>
          <w:rFonts w:ascii="Times New Roman" w:hAnsi="Times New Roman"/>
          <w:sz w:val="24"/>
          <w:szCs w:val="24"/>
        </w:rPr>
        <w:tab/>
        <w:t>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2)</w:t>
      </w:r>
      <w:r w:rsidRPr="00755A78">
        <w:rPr>
          <w:rFonts w:ascii="Times New Roman" w:hAnsi="Times New Roman"/>
          <w:sz w:val="24"/>
          <w:szCs w:val="24"/>
        </w:rPr>
        <w:tab/>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9. Мероприятия на территории ЗСО поверхностных источников водоснабжения по второму и третьему поясам ЗСО:</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w:t>
      </w:r>
      <w:r w:rsidRPr="00755A78">
        <w:rPr>
          <w:rFonts w:ascii="Times New Roman" w:hAnsi="Times New Roman"/>
          <w:sz w:val="24"/>
          <w:szCs w:val="24"/>
        </w:rPr>
        <w:tab/>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2)</w:t>
      </w:r>
      <w:r w:rsidRPr="00755A78">
        <w:rPr>
          <w:rFonts w:ascii="Times New Roman" w:hAnsi="Times New Roman"/>
          <w:sz w:val="24"/>
          <w:szCs w:val="24"/>
        </w:rPr>
        <w:tab/>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3)</w:t>
      </w:r>
      <w:r w:rsidRPr="00755A78">
        <w:rPr>
          <w:rFonts w:ascii="Times New Roman" w:hAnsi="Times New Roman"/>
          <w:sz w:val="24"/>
          <w:szCs w:val="24"/>
        </w:rPr>
        <w:tab/>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4)</w:t>
      </w:r>
      <w:r w:rsidRPr="00755A78">
        <w:rPr>
          <w:rFonts w:ascii="Times New Roman" w:hAnsi="Times New Roman"/>
          <w:sz w:val="24"/>
          <w:szCs w:val="24"/>
        </w:rPr>
        <w:tab/>
        <w:t>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5)</w:t>
      </w:r>
      <w:r w:rsidRPr="00755A78">
        <w:rPr>
          <w:rFonts w:ascii="Times New Roman" w:hAnsi="Times New Roman"/>
          <w:sz w:val="24"/>
          <w:szCs w:val="24"/>
        </w:rPr>
        <w:tab/>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6)</w:t>
      </w:r>
      <w:r w:rsidRPr="00755A78">
        <w:rPr>
          <w:rFonts w:ascii="Times New Roman" w:hAnsi="Times New Roman"/>
          <w:sz w:val="24"/>
          <w:szCs w:val="24"/>
        </w:rPr>
        <w:tab/>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10. Мероприятия на территории ЗСО поверхностных источников водоснабжения по второму поясу.</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w:t>
      </w:r>
      <w:r w:rsidRPr="00755A78">
        <w:rPr>
          <w:rFonts w:ascii="Times New Roman" w:hAnsi="Times New Roman"/>
          <w:sz w:val="24"/>
          <w:szCs w:val="24"/>
        </w:rPr>
        <w:tab/>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w:t>
      </w:r>
      <w:r>
        <w:rPr>
          <w:rFonts w:ascii="Times New Roman" w:hAnsi="Times New Roman"/>
          <w:sz w:val="24"/>
          <w:szCs w:val="24"/>
        </w:rPr>
        <w:t xml:space="preserve">гического надзора, выданного с </w:t>
      </w:r>
      <w:r w:rsidRPr="00755A78">
        <w:rPr>
          <w:rFonts w:ascii="Times New Roman" w:hAnsi="Times New Roman"/>
          <w:sz w:val="24"/>
          <w:szCs w:val="24"/>
        </w:rPr>
        <w:t>учетом заключения органов геологического контроля.</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2)</w:t>
      </w:r>
      <w:r w:rsidRPr="00755A78">
        <w:rPr>
          <w:rFonts w:ascii="Times New Roman" w:hAnsi="Times New Roman"/>
          <w:sz w:val="24"/>
          <w:szCs w:val="24"/>
        </w:rPr>
        <w:tab/>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3)</w:t>
      </w:r>
      <w:r w:rsidRPr="00755A78">
        <w:rPr>
          <w:rFonts w:ascii="Times New Roman" w:hAnsi="Times New Roman"/>
          <w:sz w:val="24"/>
          <w:szCs w:val="24"/>
        </w:rPr>
        <w:tab/>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4)</w:t>
      </w:r>
      <w:r w:rsidRPr="00755A78">
        <w:rPr>
          <w:rFonts w:ascii="Times New Roman" w:hAnsi="Times New Roman"/>
          <w:sz w:val="24"/>
          <w:szCs w:val="24"/>
        </w:rPr>
        <w:tab/>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5)</w:t>
      </w:r>
      <w:r w:rsidRPr="00755A78">
        <w:rPr>
          <w:rFonts w:ascii="Times New Roman" w:hAnsi="Times New Roman"/>
          <w:sz w:val="24"/>
          <w:szCs w:val="24"/>
        </w:rPr>
        <w:tab/>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755A78">
          <w:rPr>
            <w:rFonts w:ascii="Times New Roman" w:hAnsi="Times New Roman"/>
            <w:sz w:val="24"/>
            <w:szCs w:val="24"/>
          </w:rPr>
          <w:t>500 м</w:t>
        </w:r>
      </w:smartTag>
      <w:r w:rsidRPr="00755A78">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6)</w:t>
      </w:r>
      <w:r w:rsidRPr="00755A78">
        <w:rPr>
          <w:rFonts w:ascii="Times New Roman" w:hAnsi="Times New Roman"/>
          <w:sz w:val="24"/>
          <w:szCs w:val="24"/>
        </w:rPr>
        <w:tab/>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7)</w:t>
      </w:r>
      <w:r w:rsidRPr="00755A78">
        <w:rPr>
          <w:rFonts w:ascii="Times New Roman" w:hAnsi="Times New Roman"/>
          <w:sz w:val="24"/>
          <w:szCs w:val="24"/>
        </w:rPr>
        <w:tab/>
        <w:t>В границах второго пояса зоны санитарной охраны запрещается сброс промышленных, сельскохозяйственных, сельских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07E9B" w:rsidRPr="00755A78" w:rsidRDefault="00207E9B" w:rsidP="00207E9B">
      <w:pPr>
        <w:spacing w:line="240" w:lineRule="auto"/>
        <w:ind w:firstLine="567"/>
        <w:jc w:val="both"/>
        <w:rPr>
          <w:rFonts w:ascii="Times New Roman" w:hAnsi="Times New Roman"/>
          <w:sz w:val="24"/>
          <w:szCs w:val="24"/>
        </w:rPr>
      </w:pPr>
      <w:r>
        <w:rPr>
          <w:rFonts w:ascii="Times New Roman" w:hAnsi="Times New Roman"/>
          <w:sz w:val="24"/>
          <w:szCs w:val="24"/>
        </w:rPr>
        <w:t xml:space="preserve">11. </w:t>
      </w:r>
      <w:r w:rsidRPr="00755A78">
        <w:rPr>
          <w:rFonts w:ascii="Times New Roman" w:hAnsi="Times New Roman"/>
          <w:sz w:val="24"/>
          <w:szCs w:val="24"/>
        </w:rPr>
        <w:t>Мероприятия по санитарно-защитной полосе водоводов:</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w:t>
      </w:r>
      <w:r w:rsidRPr="00755A78">
        <w:rPr>
          <w:rFonts w:ascii="Times New Roman" w:hAnsi="Times New Roman"/>
          <w:sz w:val="24"/>
          <w:szCs w:val="24"/>
        </w:rPr>
        <w:tab/>
        <w:t>В пределах санитарно-защитной полосы водоводов должны отсутствовать источники загрязнения почвы и грунтовых вод.</w:t>
      </w:r>
    </w:p>
    <w:p w:rsidR="00207E9B" w:rsidRPr="00755A78"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2)</w:t>
      </w:r>
      <w:r w:rsidRPr="00755A78">
        <w:rPr>
          <w:rFonts w:ascii="Times New Roman" w:hAnsi="Times New Roman"/>
          <w:sz w:val="24"/>
          <w:szCs w:val="24"/>
        </w:rPr>
        <w:tab/>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07E9B" w:rsidRDefault="00207E9B" w:rsidP="00207E9B">
      <w:pPr>
        <w:spacing w:line="240" w:lineRule="auto"/>
        <w:ind w:firstLine="567"/>
        <w:jc w:val="both"/>
        <w:rPr>
          <w:rFonts w:ascii="Times New Roman" w:hAnsi="Times New Roman"/>
          <w:sz w:val="24"/>
          <w:szCs w:val="24"/>
        </w:rPr>
      </w:pPr>
      <w:r w:rsidRPr="00755A78">
        <w:rPr>
          <w:rFonts w:ascii="Times New Roman" w:hAnsi="Times New Roman"/>
          <w:sz w:val="24"/>
          <w:szCs w:val="24"/>
        </w:rPr>
        <w:t>12. Ограничения использования земельных участков и объектов недвижимости и мероприятия на территории округа горно-санитарной охраны месторождения минеральных вод устанавливаются проектом указанного округа.</w:t>
      </w:r>
    </w:p>
    <w:p w:rsidR="00207E9B" w:rsidRPr="00755A78" w:rsidRDefault="00207E9B" w:rsidP="00207E9B">
      <w:pPr>
        <w:spacing w:line="240" w:lineRule="auto"/>
        <w:ind w:firstLine="567"/>
        <w:jc w:val="both"/>
        <w:rPr>
          <w:rFonts w:ascii="Times New Roman" w:hAnsi="Times New Roman"/>
          <w:sz w:val="24"/>
          <w:szCs w:val="24"/>
        </w:rPr>
      </w:pPr>
    </w:p>
    <w:p w:rsidR="00207E9B" w:rsidRPr="00755A78" w:rsidRDefault="00207E9B" w:rsidP="00207E9B">
      <w:pPr>
        <w:spacing w:line="240" w:lineRule="auto"/>
        <w:ind w:firstLine="567"/>
        <w:rPr>
          <w:rFonts w:ascii="Times New Roman" w:hAnsi="Times New Roman"/>
          <w:b/>
        </w:rPr>
      </w:pPr>
      <w:r w:rsidRPr="00755A78">
        <w:rPr>
          <w:rFonts w:ascii="Times New Roman" w:hAnsi="Times New Roman"/>
          <w:b/>
        </w:rPr>
        <w:t>Ограничения использования земельных участков и объектов капитального строительства на территориях зон особо охраняемых природных территорий</w:t>
      </w:r>
    </w:p>
    <w:p w:rsidR="00207E9B" w:rsidRPr="008F0A1F" w:rsidRDefault="00207E9B" w:rsidP="00207E9B">
      <w:pPr>
        <w:pStyle w:val="ConsPlusNormal"/>
        <w:widowControl/>
        <w:ind w:firstLine="567"/>
        <w:jc w:val="center"/>
        <w:rPr>
          <w:rFonts w:ascii="Times New Roman" w:hAnsi="Times New Roman" w:cs="Times New Roman"/>
          <w:b/>
          <w:sz w:val="22"/>
          <w:szCs w:val="22"/>
        </w:rPr>
      </w:pPr>
    </w:p>
    <w:p w:rsidR="00207E9B" w:rsidRPr="00B212F6" w:rsidRDefault="00207E9B" w:rsidP="00207E9B">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07E9B" w:rsidRDefault="00207E9B" w:rsidP="00207E9B">
      <w:pPr>
        <w:pStyle w:val="ConsPlusNormal"/>
        <w:widowControl/>
        <w:ind w:left="567" w:firstLine="0"/>
        <w:jc w:val="both"/>
        <w:rPr>
          <w:rFonts w:ascii="Times New Roman" w:hAnsi="Times New Roman" w:cs="Times New Roman"/>
          <w:sz w:val="24"/>
          <w:szCs w:val="22"/>
        </w:rPr>
      </w:pPr>
      <w:r w:rsidRPr="00B212F6">
        <w:rPr>
          <w:rFonts w:ascii="Times New Roman" w:hAnsi="Times New Roman" w:cs="Times New Roman"/>
          <w:sz w:val="24"/>
          <w:szCs w:val="22"/>
        </w:rPr>
        <w:t>Федеральный закон N69-ФЗ «Об особо охраняемых природных территориях» от 15 февраля 1995 года.</w:t>
      </w:r>
    </w:p>
    <w:p w:rsidR="00207E9B" w:rsidRDefault="00207E9B" w:rsidP="00207E9B">
      <w:pPr>
        <w:pStyle w:val="ConsPlusNormal"/>
        <w:widowControl/>
        <w:ind w:left="360" w:firstLine="0"/>
        <w:rPr>
          <w:rFonts w:ascii="Times New Roman" w:hAnsi="Times New Roman" w:cs="Times New Roman"/>
          <w:b/>
          <w:sz w:val="24"/>
          <w:szCs w:val="22"/>
        </w:rPr>
      </w:pPr>
      <w:r w:rsidRPr="005B05D1">
        <w:rPr>
          <w:rFonts w:ascii="Times New Roman" w:hAnsi="Times New Roman" w:cs="Times New Roman"/>
          <w:b/>
          <w:sz w:val="24"/>
          <w:szCs w:val="22"/>
        </w:rPr>
        <w:t>Ограничения использования земельных участков, связанные с расположенными на территории поселения объектами культурного наследия</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 xml:space="preserve">В пределах Зоны, выделенной для обеспечения правового режима охраны и эксплуатации объектов культурного наследия устанавливается особый порядок использования: деятельность должна осуществляться при условии обеспечения сохранности объектов культурного наследия и всех ценных градоформирующих объектов,в </w:t>
      </w:r>
      <w:r w:rsidRPr="00077C1C">
        <w:rPr>
          <w:snapToGrid w:val="0"/>
          <w:szCs w:val="22"/>
        </w:rPr>
        <w:t>соответствии с проектом зон охраны</w:t>
      </w:r>
      <w:r w:rsidRPr="005B05D1">
        <w:rPr>
          <w:snapToGrid w:val="0"/>
          <w:szCs w:val="22"/>
        </w:rPr>
        <w:t>, разрабатываемом органом охраны объектов культурного наследия, а до разработки такого проекта – при условии получения согласия такого органа охраны.</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До разработки и введение в действие проектов зон охраны объектов культурного наследия необходимо соблюдение требований Федерального закона от 25 июня 2002 года № 73-ФЗ «Об объектах культурного наследия (памятниках истории и культуры) народов Российской Федерации» на территории расположения объектов культурного наследия, в том числе:</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1) проекты планировки, застройки и реконструкции населенных пунктов, имеющих объекты культурного наследия, согласовывать с органом исполнительной власти, осуществляющим функции в области охраны объектов культурного наследия;</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2) не выполнять проектирование и проведение землеустроительных, земляных, строительных, мелиоративных, хозяйственных и иных работ на территории памятника за исключением работ по сохранению данного памятника, а также хозяйственной деятельности, не нарушающей целостности памятника и не создающей угрозы его повреждения, разрушения или уничтожения;</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3) проектирование и проведение работ по сохранению памятника или ансамбля и (или) их территорий в отношении объектов культурного наследия осуществлять по согласованию с органом исполнительной власти, осуществляющим функции в области охраны объектов культурного наследия.</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4). В случае обнаружения на территории, подлежащей хозяйственному освоению, объектов, обладающих историко-архитектурной, художественной, научной и мемориальной ценностью, имеющих особое значение для истории и культуры муниципального образования, надлежит выполнять следующие мероприятия –</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1) внесение разделов об обеспечении сохранности обнаруженных объектов в проект проведения работ;</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2) проведение процедуры включения объектов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w:t>
      </w:r>
      <w:bookmarkStart w:id="340" w:name="OLE_LINK3"/>
      <w:bookmarkStart w:id="341" w:name="OLE_LINK2"/>
      <w:bookmarkStart w:id="342" w:name="OLE_LINK1"/>
      <w:bookmarkEnd w:id="340"/>
      <w:bookmarkEnd w:id="341"/>
      <w:bookmarkEnd w:id="342"/>
      <w:r w:rsidRPr="005B05D1">
        <w:rPr>
          <w:snapToGrid w:val="0"/>
          <w:szCs w:val="22"/>
        </w:rPr>
        <w:t>;</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3) внесение изменений в Правила землепользования и застройки</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w:t>
      </w:r>
    </w:p>
    <w:p w:rsidR="00207E9B" w:rsidRPr="005B05D1" w:rsidRDefault="00207E9B" w:rsidP="00207E9B">
      <w:pPr>
        <w:pStyle w:val="af3"/>
        <w:spacing w:before="0" w:beforeAutospacing="0" w:after="0" w:afterAutospacing="0"/>
        <w:ind w:firstLine="567"/>
        <w:jc w:val="both"/>
        <w:rPr>
          <w:snapToGrid w:val="0"/>
          <w:szCs w:val="22"/>
        </w:rPr>
      </w:pPr>
      <w:r w:rsidRPr="005B05D1">
        <w:rPr>
          <w:snapToGrid w:val="0"/>
          <w:szCs w:val="22"/>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207E9B" w:rsidRDefault="00207E9B" w:rsidP="00207E9B">
      <w:pPr>
        <w:pStyle w:val="af3"/>
        <w:spacing w:before="0" w:beforeAutospacing="0" w:after="0" w:afterAutospacing="0"/>
        <w:ind w:firstLine="567"/>
        <w:jc w:val="both"/>
        <w:rPr>
          <w:snapToGrid w:val="0"/>
          <w:szCs w:val="22"/>
        </w:rPr>
      </w:pPr>
      <w:r w:rsidRPr="005B05D1">
        <w:rPr>
          <w:snapToGrid w:val="0"/>
          <w:szCs w:val="22"/>
        </w:rPr>
        <w:t>В отношении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их содержания, параметрах реставрации, консервации, воссоздания, ремонта и приспособления принимаются в поряд</w:t>
      </w:r>
      <w:r>
        <w:rPr>
          <w:snapToGrid w:val="0"/>
          <w:szCs w:val="22"/>
        </w:rPr>
        <w:t>ке,</w:t>
      </w:r>
      <w:r w:rsidRPr="005B05D1">
        <w:rPr>
          <w:snapToGrid w:val="0"/>
          <w:szCs w:val="22"/>
        </w:rPr>
        <w:t xml:space="preserve"> установленном законодательством Российской Федерации об охране объектов ку</w:t>
      </w:r>
      <w:r>
        <w:rPr>
          <w:snapToGrid w:val="0"/>
          <w:szCs w:val="22"/>
        </w:rPr>
        <w:t>льтурного наследия.</w:t>
      </w:r>
    </w:p>
    <w:p w:rsidR="00207E9B" w:rsidRPr="00077C1C" w:rsidRDefault="00207E9B" w:rsidP="00207E9B">
      <w:pPr>
        <w:pStyle w:val="af3"/>
        <w:spacing w:before="0" w:beforeAutospacing="0" w:after="0" w:afterAutospacing="0"/>
        <w:ind w:firstLine="567"/>
        <w:jc w:val="both"/>
        <w:rPr>
          <w:snapToGrid w:val="0"/>
          <w:szCs w:val="22"/>
        </w:rPr>
      </w:pPr>
      <w:r w:rsidRPr="00077C1C">
        <w:rPr>
          <w:snapToGrid w:val="0"/>
          <w:szCs w:val="22"/>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w:t>
      </w:r>
    </w:p>
    <w:p w:rsidR="00AA449F" w:rsidRPr="00B212F6" w:rsidRDefault="00AA449F" w:rsidP="00B42B33">
      <w:pPr>
        <w:pStyle w:val="af3"/>
        <w:spacing w:before="0" w:beforeAutospacing="0" w:after="0" w:afterAutospacing="0"/>
        <w:ind w:firstLine="567"/>
        <w:jc w:val="both"/>
        <w:rPr>
          <w:snapToGrid w:val="0"/>
          <w:szCs w:val="22"/>
        </w:rPr>
      </w:pP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43" w:name="_Toc491772537"/>
      <w:r w:rsidRPr="000E39DF">
        <w:rPr>
          <w:rFonts w:ascii="Times New Roman" w:hAnsi="Times New Roman" w:cs="Times New Roman"/>
          <w:b/>
          <w:bCs/>
          <w:caps/>
          <w:color w:val="auto"/>
          <w:sz w:val="24"/>
          <w:szCs w:val="24"/>
          <w:lang w:eastAsia="ru-RU"/>
        </w:rPr>
        <w:t xml:space="preserve">Часть III. Иные вопросы землепользования и застройки </w:t>
      </w:r>
      <w:r w:rsidR="00FB3DBA" w:rsidRPr="00FB3DBA">
        <w:rPr>
          <w:rFonts w:ascii="Times New Roman" w:hAnsi="Times New Roman" w:cs="Times New Roman"/>
          <w:b/>
          <w:bCs/>
          <w:caps/>
          <w:color w:val="auto"/>
          <w:sz w:val="24"/>
          <w:szCs w:val="24"/>
          <w:lang w:eastAsia="ru-RU"/>
        </w:rPr>
        <w:t>Гвардейского</w:t>
      </w:r>
      <w:r w:rsidR="000E39DF" w:rsidRPr="000E39DF">
        <w:rPr>
          <w:rFonts w:ascii="Times New Roman" w:hAnsi="Times New Roman" w:cs="Times New Roman"/>
          <w:b/>
          <w:bCs/>
          <w:caps/>
          <w:color w:val="auto"/>
          <w:sz w:val="24"/>
          <w:szCs w:val="24"/>
          <w:lang w:eastAsia="ru-RU"/>
        </w:rPr>
        <w:t>муниципального образования</w:t>
      </w:r>
      <w:bookmarkEnd w:id="343"/>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44" w:name="_Toc429415704"/>
      <w:bookmarkStart w:id="345" w:name="_Toc491772538"/>
      <w:bookmarkStart w:id="346" w:name="_Toc282347553"/>
      <w:bookmarkStart w:id="347" w:name="_Toc321209593"/>
      <w:bookmarkStart w:id="348" w:name="_Toc339819837"/>
      <w:bookmarkStart w:id="349" w:name="_Toc379186266"/>
      <w:bookmarkStart w:id="350" w:name="_Toc379293294"/>
      <w:bookmarkStart w:id="351" w:name="_Toc380051162"/>
      <w:bookmarkStart w:id="352" w:name="_Toc380581569"/>
      <w:bookmarkStart w:id="353" w:name="_Toc392516701"/>
      <w:bookmarkStart w:id="354" w:name="_Toc400454247"/>
      <w:bookmarkStart w:id="355" w:name="_Toc410315226"/>
      <w:bookmarkStart w:id="356"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44"/>
      <w:r w:rsidR="00FB3DBA" w:rsidRPr="00FB3DBA">
        <w:rPr>
          <w:rFonts w:ascii="Times New Roman" w:eastAsia="Times New Roman" w:hAnsi="Times New Roman" w:cs="Times New Roman"/>
          <w:b/>
          <w:bCs/>
          <w:i/>
          <w:iCs/>
          <w:color w:val="auto"/>
          <w:sz w:val="24"/>
          <w:szCs w:val="24"/>
          <w:lang w:eastAsia="ar-SA"/>
        </w:rPr>
        <w:t>Гвардейского</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45"/>
      <w:bookmarkEnd w:id="346"/>
      <w:bookmarkEnd w:id="347"/>
      <w:bookmarkEnd w:id="348"/>
      <w:bookmarkEnd w:id="349"/>
      <w:bookmarkEnd w:id="350"/>
      <w:bookmarkEnd w:id="351"/>
      <w:bookmarkEnd w:id="352"/>
      <w:bookmarkEnd w:id="353"/>
      <w:bookmarkEnd w:id="354"/>
      <w:bookmarkEnd w:id="355"/>
      <w:bookmarkEnd w:id="356"/>
    </w:p>
    <w:p w:rsidR="000E39DF" w:rsidRPr="000E39DF" w:rsidRDefault="00453B94" w:rsidP="000E39DF">
      <w:pPr>
        <w:pStyle w:val="3"/>
        <w:keepLines w:val="0"/>
        <w:suppressAutoHyphens/>
        <w:spacing w:before="180" w:after="120" w:line="240" w:lineRule="auto"/>
        <w:jc w:val="both"/>
        <w:rPr>
          <w:rFonts w:cs="Times New Roman"/>
        </w:rPr>
      </w:pPr>
      <w:bookmarkStart w:id="357" w:name="_Toc282347554"/>
      <w:bookmarkStart w:id="358" w:name="_Toc321209594"/>
      <w:bookmarkStart w:id="359" w:name="_Toc339819838"/>
      <w:bookmarkStart w:id="360" w:name="_Toc379186267"/>
      <w:bookmarkStart w:id="361" w:name="_Toc379293295"/>
      <w:bookmarkStart w:id="362" w:name="_Toc380051163"/>
      <w:bookmarkStart w:id="363" w:name="_Toc380581570"/>
      <w:bookmarkStart w:id="364" w:name="_Toc392516702"/>
      <w:bookmarkStart w:id="365" w:name="_Toc400454248"/>
      <w:bookmarkStart w:id="366" w:name="_Toc410315227"/>
      <w:bookmarkStart w:id="367" w:name="_Toc424120786"/>
      <w:bookmarkStart w:id="368" w:name="_Toc429415705"/>
      <w:bookmarkStart w:id="369" w:name="_Toc491772539"/>
      <w:r>
        <w:rPr>
          <w:rFonts w:eastAsia="Times New Roman" w:cs="Times New Roman"/>
          <w:bCs/>
          <w:lang w:eastAsia="ar-SA"/>
        </w:rPr>
        <w:t>Статья 36</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57"/>
      <w:bookmarkEnd w:id="358"/>
      <w:bookmarkEnd w:id="359"/>
      <w:bookmarkEnd w:id="360"/>
      <w:bookmarkEnd w:id="361"/>
      <w:bookmarkEnd w:id="362"/>
      <w:bookmarkEnd w:id="363"/>
      <w:bookmarkEnd w:id="364"/>
      <w:bookmarkEnd w:id="365"/>
      <w:bookmarkEnd w:id="366"/>
      <w:bookmarkEnd w:id="367"/>
      <w:bookmarkEnd w:id="368"/>
      <w:r w:rsidR="00FB3DBA">
        <w:t>Гвардейского</w:t>
      </w:r>
      <w:r w:rsidR="000E39DF" w:rsidRPr="000E39DF">
        <w:rPr>
          <w:rFonts w:cs="Times New Roman"/>
        </w:rPr>
        <w:t>муниципального образования</w:t>
      </w:r>
      <w:bookmarkEnd w:id="369"/>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70" w:name="_Toc105824107"/>
      <w:bookmarkStart w:id="371" w:name="_Toc282347555"/>
      <w:bookmarkStart w:id="372" w:name="_Toc321209595"/>
      <w:bookmarkStart w:id="373" w:name="_Toc339819839"/>
      <w:bookmarkStart w:id="374" w:name="_Toc379186268"/>
      <w:bookmarkStart w:id="375" w:name="_Toc379293296"/>
      <w:bookmarkStart w:id="376" w:name="_Toc380051164"/>
      <w:bookmarkStart w:id="377" w:name="_Toc380581571"/>
      <w:bookmarkStart w:id="378" w:name="_Toc392516703"/>
      <w:bookmarkStart w:id="379" w:name="_Toc400454249"/>
      <w:bookmarkStart w:id="380" w:name="_Toc410315228"/>
      <w:bookmarkStart w:id="381" w:name="_Toc424120787"/>
      <w:bookmarkStart w:id="382" w:name="_Toc429415706"/>
      <w:bookmarkStart w:id="383" w:name="_Toc491772540"/>
      <w:r w:rsidRPr="000E39DF">
        <w:rPr>
          <w:rFonts w:eastAsia="Times New Roman" w:cs="Times New Roman"/>
          <w:bCs/>
          <w:lang w:eastAsia="ar-SA"/>
        </w:rPr>
        <w:t>Статья 3</w:t>
      </w:r>
      <w:r w:rsidR="00453B94">
        <w:rPr>
          <w:rFonts w:eastAsia="Times New Roman" w:cs="Times New Roman"/>
          <w:bCs/>
          <w:lang w:eastAsia="ar-SA"/>
        </w:rPr>
        <w:t>7.</w:t>
      </w:r>
      <w:bookmarkEnd w:id="370"/>
      <w:r w:rsidRPr="000E39DF">
        <w:rPr>
          <w:rFonts w:eastAsia="Times New Roman" w:cs="Times New Roman"/>
          <w:bCs/>
          <w:lang w:eastAsia="ar-SA"/>
        </w:rPr>
        <w:t>Публичный сервитут</w:t>
      </w:r>
      <w:bookmarkEnd w:id="371"/>
      <w:bookmarkEnd w:id="372"/>
      <w:bookmarkEnd w:id="373"/>
      <w:bookmarkEnd w:id="374"/>
      <w:bookmarkEnd w:id="375"/>
      <w:bookmarkEnd w:id="376"/>
      <w:bookmarkEnd w:id="377"/>
      <w:bookmarkEnd w:id="378"/>
      <w:bookmarkEnd w:id="379"/>
      <w:bookmarkEnd w:id="380"/>
      <w:bookmarkEnd w:id="381"/>
      <w:bookmarkEnd w:id="382"/>
      <w:bookmarkEnd w:id="383"/>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FB3DBA">
        <w:rPr>
          <w:lang w:val="ru-RU"/>
        </w:rPr>
        <w:t>Гвардейского</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аквакультуры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FB3DBA">
        <w:rPr>
          <w:lang w:val="ru-RU"/>
        </w:rPr>
        <w:t>Гвардейского</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84" w:name="_Toc392516704"/>
      <w:bookmarkStart w:id="385" w:name="_Toc400454250"/>
      <w:bookmarkStart w:id="386" w:name="_Toc410315229"/>
      <w:bookmarkStart w:id="387" w:name="_Toc424120788"/>
      <w:bookmarkStart w:id="388" w:name="_Toc429415707"/>
      <w:bookmarkStart w:id="389" w:name="_Toc491772541"/>
      <w:r w:rsidRPr="000E39DF">
        <w:rPr>
          <w:rFonts w:eastAsia="Times New Roman" w:cs="Times New Roman"/>
          <w:bCs/>
          <w:lang w:eastAsia="ar-SA"/>
        </w:rPr>
        <w:t>Статья 3</w:t>
      </w:r>
      <w:r w:rsidR="00453B94">
        <w:rPr>
          <w:rFonts w:eastAsia="Times New Roman" w:cs="Times New Roman"/>
          <w:bCs/>
          <w:lang w:eastAsia="ar-SA"/>
        </w:rPr>
        <w:t>8</w:t>
      </w:r>
      <w:r w:rsidRPr="000E39DF">
        <w:rPr>
          <w:rFonts w:eastAsia="Times New Roman" w:cs="Times New Roman"/>
          <w:bCs/>
          <w:lang w:eastAsia="ar-SA"/>
        </w:rPr>
        <w:t>. Резервирование и изъятие земельных участков для муниципальных нужд</w:t>
      </w:r>
      <w:bookmarkEnd w:id="384"/>
      <w:bookmarkEnd w:id="385"/>
      <w:bookmarkEnd w:id="386"/>
      <w:bookmarkEnd w:id="387"/>
      <w:bookmarkEnd w:id="388"/>
      <w:bookmarkEnd w:id="389"/>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CD1E68">
        <w:rPr>
          <w:lang w:val="ru-RU"/>
        </w:rPr>
        <w:t>Красноармейского</w:t>
      </w:r>
      <w:r w:rsidR="000E39DF" w:rsidRPr="000E39DF">
        <w:rPr>
          <w:lang w:val="ru-RU"/>
        </w:rPr>
        <w:t xml:space="preserve">муниципального </w:t>
      </w:r>
      <w:r w:rsidRPr="000E39DF">
        <w:rPr>
          <w:lang w:val="ru-RU"/>
        </w:rPr>
        <w:t xml:space="preserve">района, </w:t>
      </w:r>
      <w:r w:rsidR="00FB3DBA">
        <w:rPr>
          <w:lang w:val="ru-RU"/>
        </w:rPr>
        <w:t>Гвардейского</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453B94" w:rsidP="002850F0">
      <w:pPr>
        <w:pStyle w:val="3"/>
        <w:keepLines w:val="0"/>
        <w:suppressAutoHyphens/>
        <w:spacing w:before="180" w:after="120" w:line="240" w:lineRule="auto"/>
        <w:jc w:val="both"/>
        <w:rPr>
          <w:rFonts w:eastAsia="Times New Roman" w:cs="Times New Roman"/>
          <w:bCs/>
          <w:lang w:eastAsia="ar-SA"/>
        </w:rPr>
      </w:pPr>
      <w:bookmarkStart w:id="390" w:name="_Toc282347557"/>
      <w:bookmarkStart w:id="391" w:name="_Toc321209597"/>
      <w:bookmarkStart w:id="392" w:name="_Toc339819841"/>
      <w:bookmarkStart w:id="393" w:name="_Toc379186270"/>
      <w:bookmarkStart w:id="394" w:name="_Toc379293298"/>
      <w:bookmarkStart w:id="395" w:name="_Toc380051166"/>
      <w:bookmarkStart w:id="396" w:name="_Toc380581573"/>
      <w:bookmarkStart w:id="397" w:name="_Toc392516705"/>
      <w:bookmarkStart w:id="398" w:name="_Toc400454251"/>
      <w:bookmarkStart w:id="399" w:name="_Toc410315230"/>
      <w:bookmarkStart w:id="400" w:name="_Toc424120789"/>
      <w:bookmarkStart w:id="401" w:name="_Toc429415708"/>
      <w:bookmarkStart w:id="402" w:name="_Toc491772542"/>
      <w:r>
        <w:rPr>
          <w:rFonts w:eastAsia="Times New Roman" w:cs="Times New Roman"/>
          <w:bCs/>
          <w:lang w:eastAsia="ar-SA"/>
        </w:rPr>
        <w:t>Статья 39</w:t>
      </w:r>
      <w:r w:rsidR="009930FC" w:rsidRPr="000E39DF">
        <w:rPr>
          <w:rFonts w:eastAsia="Times New Roman" w:cs="Times New Roman"/>
          <w:bCs/>
          <w:lang w:eastAsia="ar-SA"/>
        </w:rPr>
        <w:t xml:space="preserve">. Основные принципы организации застройки территории </w:t>
      </w:r>
      <w:bookmarkEnd w:id="390"/>
      <w:bookmarkEnd w:id="391"/>
      <w:bookmarkEnd w:id="392"/>
      <w:bookmarkEnd w:id="393"/>
      <w:bookmarkEnd w:id="394"/>
      <w:bookmarkEnd w:id="395"/>
      <w:bookmarkEnd w:id="396"/>
      <w:r w:rsidR="009930FC" w:rsidRPr="000E39DF">
        <w:rPr>
          <w:rFonts w:eastAsia="Times New Roman" w:cs="Times New Roman"/>
          <w:bCs/>
          <w:lang w:eastAsia="ar-SA"/>
        </w:rPr>
        <w:t>муниципального образования</w:t>
      </w:r>
      <w:bookmarkEnd w:id="397"/>
      <w:bookmarkEnd w:id="398"/>
      <w:bookmarkEnd w:id="399"/>
      <w:bookmarkEnd w:id="400"/>
      <w:bookmarkEnd w:id="401"/>
      <w:bookmarkEnd w:id="402"/>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03" w:name="_Toc282347558"/>
      <w:bookmarkStart w:id="404" w:name="_Toc321209598"/>
      <w:bookmarkStart w:id="405" w:name="_Toc339819842"/>
      <w:bookmarkStart w:id="406" w:name="_Toc379186271"/>
      <w:bookmarkStart w:id="407" w:name="_Toc379293299"/>
      <w:bookmarkStart w:id="408" w:name="_Toc380051167"/>
      <w:bookmarkStart w:id="409" w:name="_Toc380581574"/>
      <w:bookmarkStart w:id="410" w:name="_Toc392516706"/>
      <w:bookmarkStart w:id="411" w:name="_Toc400454252"/>
      <w:bookmarkStart w:id="412" w:name="_Toc410315231"/>
      <w:bookmarkStart w:id="413" w:name="_Toc424120790"/>
      <w:bookmarkStart w:id="414" w:name="_Toc429415709"/>
      <w:bookmarkStart w:id="415" w:name="_Toc491772543"/>
      <w:r w:rsidRPr="000E39DF">
        <w:rPr>
          <w:rFonts w:eastAsia="Times New Roman" w:cs="Times New Roman"/>
          <w:bCs/>
          <w:lang w:eastAsia="ar-SA"/>
        </w:rPr>
        <w:t xml:space="preserve">Статья </w:t>
      </w:r>
      <w:r w:rsidR="00453B94">
        <w:rPr>
          <w:rFonts w:eastAsia="Times New Roman" w:cs="Times New Roman"/>
          <w:bCs/>
          <w:lang w:eastAsia="ar-SA"/>
        </w:rPr>
        <w:t>40</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03"/>
      <w:bookmarkEnd w:id="404"/>
      <w:bookmarkEnd w:id="405"/>
      <w:bookmarkEnd w:id="406"/>
      <w:bookmarkEnd w:id="407"/>
      <w:bookmarkEnd w:id="408"/>
      <w:bookmarkEnd w:id="409"/>
      <w:bookmarkEnd w:id="410"/>
      <w:bookmarkEnd w:id="411"/>
      <w:bookmarkEnd w:id="412"/>
      <w:bookmarkEnd w:id="413"/>
      <w:bookmarkEnd w:id="414"/>
      <w:bookmarkEnd w:id="415"/>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FB3DBA">
        <w:rPr>
          <w:lang w:val="ru-RU"/>
        </w:rPr>
        <w:t>Гвардейского</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6" w:name="_Toc282347559"/>
      <w:bookmarkStart w:id="417" w:name="_Toc321209599"/>
      <w:bookmarkStart w:id="418" w:name="_Toc339819843"/>
      <w:bookmarkStart w:id="419" w:name="_Toc379186272"/>
      <w:bookmarkStart w:id="420" w:name="_Toc379293300"/>
      <w:bookmarkStart w:id="421" w:name="_Toc380051168"/>
      <w:bookmarkStart w:id="422" w:name="_Toc380581575"/>
      <w:bookmarkStart w:id="423" w:name="_Toc392516707"/>
      <w:bookmarkStart w:id="424" w:name="_Toc400454253"/>
      <w:bookmarkStart w:id="425" w:name="_Toc410315232"/>
      <w:bookmarkStart w:id="426" w:name="_Toc424120791"/>
      <w:bookmarkStart w:id="427" w:name="_Toc429415710"/>
      <w:bookmarkStart w:id="428" w:name="_Toc491772544"/>
      <w:r w:rsidRPr="000E39DF">
        <w:rPr>
          <w:rFonts w:eastAsia="Times New Roman" w:cs="Times New Roman"/>
          <w:bCs/>
          <w:lang w:eastAsia="ar-SA"/>
        </w:rPr>
        <w:t xml:space="preserve">Статья </w:t>
      </w:r>
      <w:r w:rsidR="00453B94">
        <w:rPr>
          <w:rFonts w:eastAsia="Times New Roman" w:cs="Times New Roman"/>
          <w:bCs/>
          <w:lang w:eastAsia="ar-SA"/>
        </w:rPr>
        <w:t>41</w:t>
      </w:r>
      <w:r w:rsidRPr="000E39DF">
        <w:rPr>
          <w:rFonts w:eastAsia="Times New Roman" w:cs="Times New Roman"/>
          <w:bCs/>
          <w:lang w:eastAsia="ar-SA"/>
        </w:rPr>
        <w:t>. Проектная документация объекта капитального строительства</w:t>
      </w:r>
      <w:bookmarkEnd w:id="416"/>
      <w:bookmarkEnd w:id="417"/>
      <w:bookmarkEnd w:id="418"/>
      <w:bookmarkEnd w:id="419"/>
      <w:bookmarkEnd w:id="420"/>
      <w:bookmarkEnd w:id="421"/>
      <w:bookmarkEnd w:id="422"/>
      <w:bookmarkEnd w:id="423"/>
      <w:bookmarkEnd w:id="424"/>
      <w:bookmarkEnd w:id="425"/>
      <w:bookmarkEnd w:id="426"/>
      <w:bookmarkEnd w:id="427"/>
      <w:bookmarkEnd w:id="428"/>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7. Технические условия подготавливаются:</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9" w:name="_Toc282347560"/>
      <w:bookmarkStart w:id="430" w:name="_Toc321209600"/>
      <w:bookmarkStart w:id="431" w:name="_Toc339819844"/>
      <w:bookmarkStart w:id="432" w:name="_Toc379186273"/>
      <w:bookmarkStart w:id="433" w:name="_Toc379293301"/>
      <w:bookmarkStart w:id="434" w:name="_Toc380051169"/>
      <w:bookmarkStart w:id="435" w:name="_Toc380581576"/>
      <w:bookmarkStart w:id="436" w:name="_Toc392516708"/>
      <w:bookmarkStart w:id="437" w:name="_Toc400454254"/>
      <w:bookmarkStart w:id="438" w:name="_Toc410315233"/>
      <w:bookmarkStart w:id="439" w:name="_Toc424120792"/>
      <w:bookmarkStart w:id="440" w:name="_Toc429415711"/>
      <w:bookmarkStart w:id="441" w:name="_Toc491772545"/>
      <w:r w:rsidRPr="000E39DF">
        <w:rPr>
          <w:rFonts w:eastAsia="Times New Roman" w:cs="Times New Roman"/>
          <w:bCs/>
          <w:lang w:eastAsia="ar-SA"/>
        </w:rPr>
        <w:t>Статья 4</w:t>
      </w:r>
      <w:r w:rsidR="00453B94">
        <w:rPr>
          <w:rFonts w:eastAsia="Times New Roman" w:cs="Times New Roman"/>
          <w:bCs/>
          <w:lang w:eastAsia="ar-SA"/>
        </w:rPr>
        <w:t>2</w:t>
      </w:r>
      <w:r w:rsidRPr="000E39DF">
        <w:rPr>
          <w:rFonts w:eastAsia="Times New Roman" w:cs="Times New Roman"/>
          <w:bCs/>
          <w:lang w:eastAsia="ar-SA"/>
        </w:rPr>
        <w:t>. Государственная экспертиза и утверждение проектной документации</w:t>
      </w:r>
      <w:bookmarkEnd w:id="429"/>
      <w:bookmarkEnd w:id="430"/>
      <w:bookmarkEnd w:id="431"/>
      <w:bookmarkEnd w:id="432"/>
      <w:bookmarkEnd w:id="433"/>
      <w:bookmarkEnd w:id="434"/>
      <w:bookmarkEnd w:id="435"/>
      <w:bookmarkEnd w:id="436"/>
      <w:bookmarkEnd w:id="437"/>
      <w:bookmarkEnd w:id="438"/>
      <w:bookmarkEnd w:id="439"/>
      <w:bookmarkEnd w:id="440"/>
      <w:bookmarkEnd w:id="441"/>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42" w:name="_Toc380051170"/>
      <w:bookmarkStart w:id="443" w:name="_Toc380581577"/>
      <w:bookmarkStart w:id="444" w:name="_Toc392516709"/>
      <w:bookmarkStart w:id="445" w:name="_Toc400454255"/>
      <w:bookmarkStart w:id="446" w:name="_Toc410315234"/>
      <w:bookmarkStart w:id="447" w:name="_Toc424120793"/>
      <w:bookmarkStart w:id="448" w:name="_Toc429415712"/>
      <w:bookmarkStart w:id="449" w:name="_Toc491772546"/>
      <w:r w:rsidRPr="000E39DF">
        <w:rPr>
          <w:rFonts w:eastAsia="Times New Roman" w:cs="Times New Roman"/>
          <w:bCs/>
          <w:lang w:eastAsia="ar-SA"/>
        </w:rPr>
        <w:t>Статья 4</w:t>
      </w:r>
      <w:r w:rsidR="00453B94">
        <w:rPr>
          <w:rFonts w:eastAsia="Times New Roman" w:cs="Times New Roman"/>
          <w:bCs/>
          <w:lang w:eastAsia="ar-SA"/>
        </w:rPr>
        <w:t>3</w:t>
      </w:r>
      <w:r w:rsidRPr="000E39DF">
        <w:rPr>
          <w:rFonts w:eastAsia="Times New Roman" w:cs="Times New Roman"/>
          <w:bCs/>
          <w:lang w:eastAsia="ar-SA"/>
        </w:rPr>
        <w:t>. Выдача разрешения на строительство</w:t>
      </w:r>
      <w:bookmarkEnd w:id="442"/>
      <w:bookmarkEnd w:id="443"/>
      <w:bookmarkEnd w:id="444"/>
      <w:bookmarkEnd w:id="445"/>
      <w:bookmarkEnd w:id="446"/>
      <w:bookmarkEnd w:id="447"/>
      <w:bookmarkEnd w:id="448"/>
      <w:bookmarkEnd w:id="449"/>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FB3DBA">
        <w:rPr>
          <w:lang w:val="ru-RU"/>
        </w:rPr>
        <w:t>Гвардейского</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50" w:name="_Toc339819846"/>
      <w:bookmarkStart w:id="451" w:name="_Toc379186275"/>
      <w:bookmarkStart w:id="452" w:name="_Toc379293303"/>
      <w:bookmarkStart w:id="453" w:name="_Toc380051171"/>
      <w:bookmarkStart w:id="454" w:name="_Toc380581578"/>
      <w:bookmarkStart w:id="455" w:name="_Toc392516710"/>
      <w:bookmarkStart w:id="456" w:name="_Toc400454256"/>
      <w:bookmarkStart w:id="457" w:name="_Toc410315235"/>
      <w:bookmarkStart w:id="458" w:name="_Toc424120794"/>
      <w:bookmarkStart w:id="459" w:name="_Toc429415713"/>
      <w:bookmarkStart w:id="460" w:name="_Toc491772547"/>
      <w:r w:rsidRPr="000E39DF">
        <w:rPr>
          <w:rFonts w:eastAsia="Times New Roman" w:cs="Times New Roman"/>
          <w:bCs/>
          <w:lang w:eastAsia="ar-SA"/>
        </w:rPr>
        <w:t>Статья 4</w:t>
      </w:r>
      <w:r w:rsidR="00453B94">
        <w:rPr>
          <w:rFonts w:eastAsia="Times New Roman" w:cs="Times New Roman"/>
          <w:bCs/>
          <w:lang w:eastAsia="ar-SA"/>
        </w:rPr>
        <w:t>4</w:t>
      </w:r>
      <w:r w:rsidRPr="000E39DF">
        <w:rPr>
          <w:rFonts w:eastAsia="Times New Roman" w:cs="Times New Roman"/>
          <w:bCs/>
          <w:lang w:eastAsia="ar-SA"/>
        </w:rPr>
        <w:t>. Выдача разрешения на ввод объекта в эксплуатацию</w:t>
      </w:r>
      <w:bookmarkEnd w:id="450"/>
      <w:bookmarkEnd w:id="451"/>
      <w:bookmarkEnd w:id="452"/>
      <w:bookmarkEnd w:id="453"/>
      <w:bookmarkEnd w:id="454"/>
      <w:bookmarkEnd w:id="455"/>
      <w:bookmarkEnd w:id="456"/>
      <w:bookmarkEnd w:id="457"/>
      <w:bookmarkEnd w:id="458"/>
      <w:bookmarkEnd w:id="459"/>
      <w:bookmarkEnd w:id="460"/>
    </w:p>
    <w:p w:rsidR="00D80167" w:rsidRPr="000E39DF" w:rsidRDefault="00D80167" w:rsidP="00D80167">
      <w:pPr>
        <w:pStyle w:val="a9"/>
        <w:rPr>
          <w:lang w:val="ru-RU"/>
        </w:rPr>
      </w:pPr>
      <w:bookmarkStart w:id="461"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61"/>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2" w:name="_Toc282347563"/>
      <w:bookmarkStart w:id="463" w:name="_Toc321209603"/>
      <w:bookmarkStart w:id="464" w:name="_Toc339819847"/>
      <w:bookmarkStart w:id="465" w:name="_Toc379186276"/>
      <w:bookmarkStart w:id="466" w:name="_Toc379293304"/>
      <w:bookmarkStart w:id="467" w:name="_Toc380051172"/>
      <w:bookmarkStart w:id="468" w:name="_Toc380581579"/>
      <w:bookmarkStart w:id="469" w:name="_Toc392516711"/>
      <w:bookmarkStart w:id="470" w:name="_Toc400454257"/>
      <w:bookmarkStart w:id="471" w:name="_Toc410315236"/>
      <w:bookmarkStart w:id="472" w:name="_Toc424120795"/>
      <w:bookmarkStart w:id="473" w:name="_Toc429415714"/>
      <w:bookmarkStart w:id="474" w:name="_Toc491772548"/>
      <w:r w:rsidRPr="000E39DF">
        <w:rPr>
          <w:rFonts w:eastAsia="Times New Roman" w:cs="Times New Roman"/>
          <w:bCs/>
          <w:lang w:eastAsia="ar-SA"/>
        </w:rPr>
        <w:t>Статья 4</w:t>
      </w:r>
      <w:r w:rsidR="00453B94">
        <w:rPr>
          <w:rFonts w:eastAsia="Times New Roman" w:cs="Times New Roman"/>
          <w:bCs/>
          <w:lang w:eastAsia="ar-SA"/>
        </w:rPr>
        <w:t>5</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62"/>
      <w:bookmarkEnd w:id="463"/>
      <w:bookmarkEnd w:id="464"/>
      <w:bookmarkEnd w:id="465"/>
      <w:bookmarkEnd w:id="466"/>
      <w:bookmarkEnd w:id="467"/>
      <w:bookmarkEnd w:id="468"/>
      <w:bookmarkEnd w:id="469"/>
      <w:bookmarkEnd w:id="470"/>
      <w:bookmarkEnd w:id="471"/>
      <w:bookmarkEnd w:id="472"/>
      <w:bookmarkEnd w:id="473"/>
      <w:bookmarkEnd w:id="474"/>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FB3DBA">
        <w:rPr>
          <w:lang w:val="ru-RU"/>
        </w:rPr>
        <w:t>Гвардейского</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75" w:name="_Toc379293305"/>
      <w:bookmarkStart w:id="476" w:name="_Toc380051173"/>
      <w:bookmarkStart w:id="477" w:name="_Toc380581580"/>
      <w:bookmarkStart w:id="478" w:name="_Toc392516712"/>
      <w:bookmarkStart w:id="479" w:name="_Toc400454258"/>
      <w:bookmarkStart w:id="480" w:name="_Toc410315237"/>
      <w:bookmarkStart w:id="481" w:name="_Toc424120796"/>
      <w:bookmarkStart w:id="482" w:name="_Toc429415715"/>
      <w:bookmarkStart w:id="483" w:name="_Toc491772549"/>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75"/>
      <w:bookmarkEnd w:id="476"/>
      <w:bookmarkEnd w:id="477"/>
      <w:bookmarkEnd w:id="478"/>
      <w:bookmarkEnd w:id="479"/>
      <w:bookmarkEnd w:id="480"/>
      <w:bookmarkEnd w:id="481"/>
      <w:bookmarkEnd w:id="482"/>
      <w:bookmarkEnd w:id="483"/>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84" w:name="_Toc282347565"/>
      <w:bookmarkStart w:id="485" w:name="_Toc321209605"/>
      <w:bookmarkStart w:id="486" w:name="_Toc339819849"/>
      <w:bookmarkStart w:id="487" w:name="_Toc379186278"/>
      <w:bookmarkStart w:id="488" w:name="_Toc379293306"/>
      <w:bookmarkStart w:id="489" w:name="_Toc380051174"/>
      <w:bookmarkStart w:id="490" w:name="_Toc380581581"/>
      <w:bookmarkStart w:id="491" w:name="_Toc392516713"/>
      <w:bookmarkStart w:id="492" w:name="_Toc400454259"/>
      <w:bookmarkStart w:id="493" w:name="_Toc410315238"/>
      <w:bookmarkStart w:id="494" w:name="_Toc424120797"/>
      <w:bookmarkStart w:id="495" w:name="_Toc429415716"/>
      <w:bookmarkStart w:id="496" w:name="_Toc491772550"/>
      <w:r w:rsidRPr="000E39DF">
        <w:rPr>
          <w:rFonts w:eastAsia="Times New Roman" w:cs="Times New Roman"/>
          <w:bCs/>
          <w:lang w:eastAsia="ar-SA"/>
        </w:rPr>
        <w:t>Статья 4</w:t>
      </w:r>
      <w:r w:rsidR="00453B94">
        <w:rPr>
          <w:rFonts w:eastAsia="Times New Roman" w:cs="Times New Roman"/>
          <w:bCs/>
          <w:lang w:eastAsia="ar-SA"/>
        </w:rPr>
        <w:t>6</w:t>
      </w:r>
      <w:r w:rsidRPr="000E39DF">
        <w:rPr>
          <w:rFonts w:eastAsia="Times New Roman" w:cs="Times New Roman"/>
          <w:bCs/>
          <w:lang w:eastAsia="ar-SA"/>
        </w:rPr>
        <w:t>. Действие настоящих правил по отношению к ранее возникшим правоотношениям</w:t>
      </w:r>
      <w:bookmarkEnd w:id="484"/>
      <w:bookmarkEnd w:id="485"/>
      <w:bookmarkEnd w:id="486"/>
      <w:bookmarkEnd w:id="487"/>
      <w:bookmarkEnd w:id="488"/>
      <w:bookmarkEnd w:id="489"/>
      <w:bookmarkEnd w:id="490"/>
      <w:bookmarkEnd w:id="491"/>
      <w:bookmarkEnd w:id="492"/>
      <w:bookmarkEnd w:id="493"/>
      <w:bookmarkEnd w:id="494"/>
      <w:bookmarkEnd w:id="495"/>
      <w:bookmarkEnd w:id="496"/>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7" w:name="_Toc282347566"/>
      <w:bookmarkStart w:id="498" w:name="_Toc321209606"/>
      <w:bookmarkStart w:id="499" w:name="_Toc339819850"/>
      <w:bookmarkStart w:id="500" w:name="_Toc379186279"/>
      <w:bookmarkStart w:id="501" w:name="_Toc379293307"/>
      <w:bookmarkStart w:id="502" w:name="_Toc380051175"/>
      <w:bookmarkStart w:id="503" w:name="_Toc380581582"/>
      <w:bookmarkStart w:id="504" w:name="_Toc392516714"/>
      <w:bookmarkStart w:id="505" w:name="_Toc400454260"/>
      <w:bookmarkStart w:id="506" w:name="_Toc410315239"/>
      <w:bookmarkStart w:id="507" w:name="_Toc424120798"/>
      <w:bookmarkStart w:id="508" w:name="_Toc429415717"/>
      <w:bookmarkStart w:id="509" w:name="_Toc491772551"/>
      <w:r w:rsidRPr="000E39DF">
        <w:rPr>
          <w:rFonts w:eastAsia="Times New Roman" w:cs="Times New Roman"/>
          <w:bCs/>
          <w:lang w:eastAsia="ar-SA"/>
        </w:rPr>
        <w:t>Статья 4</w:t>
      </w:r>
      <w:r w:rsidR="00453B94">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градостроительной документации</w:t>
      </w:r>
      <w:bookmarkEnd w:id="497"/>
      <w:bookmarkEnd w:id="498"/>
      <w:bookmarkEnd w:id="499"/>
      <w:bookmarkEnd w:id="500"/>
      <w:bookmarkEnd w:id="501"/>
      <w:bookmarkEnd w:id="502"/>
      <w:bookmarkEnd w:id="503"/>
      <w:bookmarkEnd w:id="504"/>
      <w:bookmarkEnd w:id="505"/>
      <w:bookmarkEnd w:id="506"/>
      <w:bookmarkEnd w:id="507"/>
      <w:bookmarkEnd w:id="508"/>
      <w:bookmarkEnd w:id="509"/>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4A764F" w:rsidRPr="000E39DF" w:rsidRDefault="004A764F" w:rsidP="004A764F">
      <w:pPr>
        <w:pStyle w:val="1"/>
        <w:suppressAutoHyphens/>
        <w:spacing w:before="480" w:after="240" w:line="240" w:lineRule="auto"/>
        <w:rPr>
          <w:rFonts w:ascii="Times New Roman" w:hAnsi="Times New Roman" w:cs="Times New Roman"/>
          <w:b/>
          <w:bCs/>
          <w:caps/>
          <w:color w:val="auto"/>
          <w:sz w:val="24"/>
          <w:szCs w:val="24"/>
          <w:lang w:eastAsia="ru-RU"/>
        </w:rPr>
      </w:pPr>
      <w:bookmarkStart w:id="510" w:name="_Toc412633722"/>
      <w:bookmarkStart w:id="511" w:name="_Toc424120799"/>
      <w:bookmarkStart w:id="512" w:name="_Toc429415718"/>
      <w:bookmarkStart w:id="513" w:name="_Toc432415562"/>
      <w:bookmarkStart w:id="514" w:name="_Toc484688732"/>
      <w:r w:rsidRPr="000E39DF">
        <w:rPr>
          <w:rFonts w:ascii="Times New Roman" w:hAnsi="Times New Roman" w:cs="Times New Roman"/>
          <w:b/>
          <w:bCs/>
          <w:caps/>
          <w:color w:val="auto"/>
          <w:sz w:val="24"/>
          <w:szCs w:val="24"/>
          <w:lang w:eastAsia="ru-RU"/>
        </w:rPr>
        <w:t>Приложение</w:t>
      </w:r>
      <w:bookmarkEnd w:id="510"/>
      <w:bookmarkEnd w:id="511"/>
      <w:bookmarkEnd w:id="512"/>
      <w:bookmarkEnd w:id="513"/>
      <w:bookmarkEnd w:id="514"/>
    </w:p>
    <w:p w:rsidR="004A764F" w:rsidRDefault="004A764F" w:rsidP="004A764F">
      <w:pPr>
        <w:pStyle w:val="2"/>
        <w:keepLines w:val="0"/>
        <w:suppressAutoHyphens/>
        <w:spacing w:before="240" w:after="240" w:line="240" w:lineRule="auto"/>
        <w:rPr>
          <w:rFonts w:ascii="Times New Roman" w:eastAsia="Times New Roman" w:hAnsi="Times New Roman" w:cs="Times New Roman"/>
          <w:b/>
          <w:bCs/>
          <w:i/>
          <w:iCs/>
          <w:color w:val="auto"/>
          <w:sz w:val="24"/>
          <w:szCs w:val="24"/>
          <w:lang w:eastAsia="ar-SA"/>
        </w:rPr>
      </w:pPr>
      <w:bookmarkStart w:id="515" w:name="_Toc429415719"/>
      <w:bookmarkStart w:id="516" w:name="_Toc432415563"/>
      <w:bookmarkStart w:id="517" w:name="_Toc484688733"/>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15"/>
      <w:bookmarkEnd w:id="516"/>
      <w:r w:rsidRPr="000E39DF">
        <w:rPr>
          <w:rFonts w:ascii="Times New Roman" w:eastAsia="Times New Roman" w:hAnsi="Times New Roman" w:cs="Times New Roman"/>
          <w:b/>
          <w:bCs/>
          <w:i/>
          <w:iCs/>
          <w:color w:val="auto"/>
          <w:sz w:val="24"/>
          <w:szCs w:val="24"/>
          <w:lang w:eastAsia="ar-SA"/>
        </w:rPr>
        <w:t xml:space="preserve"> с </w:t>
      </w:r>
      <w:r>
        <w:rPr>
          <w:rFonts w:ascii="Times New Roman" w:eastAsia="Times New Roman" w:hAnsi="Times New Roman" w:cs="Times New Roman"/>
          <w:b/>
          <w:bCs/>
          <w:i/>
          <w:iCs/>
          <w:color w:val="auto"/>
          <w:sz w:val="24"/>
          <w:szCs w:val="24"/>
          <w:lang w:eastAsia="ar-SA"/>
        </w:rPr>
        <w:t>изменениями и дополнениями от 04.02.2019</w:t>
      </w:r>
      <w:r w:rsidRPr="000E39DF">
        <w:rPr>
          <w:rFonts w:ascii="Times New Roman" w:eastAsia="Times New Roman" w:hAnsi="Times New Roman" w:cs="Times New Roman"/>
          <w:b/>
          <w:bCs/>
          <w:i/>
          <w:iCs/>
          <w:color w:val="auto"/>
          <w:sz w:val="24"/>
          <w:szCs w:val="24"/>
          <w:lang w:eastAsia="ar-SA"/>
        </w:rPr>
        <w:t xml:space="preserve"> г.</w:t>
      </w:r>
      <w:bookmarkEnd w:id="517"/>
    </w:p>
    <w:p w:rsidR="004A764F" w:rsidRDefault="004A764F" w:rsidP="00411A9D">
      <w:pPr>
        <w:spacing w:line="240" w:lineRule="auto"/>
        <w:rPr>
          <w:rFonts w:ascii="Times New Roman" w:hAnsi="Times New Roman"/>
          <w:color w:val="1F3864" w:themeColor="accent5" w:themeShade="80"/>
          <w:sz w:val="24"/>
          <w:szCs w:val="24"/>
          <w:u w:val="single"/>
          <w:lang w:eastAsia="ar-SA"/>
        </w:rPr>
      </w:pPr>
      <w:r w:rsidRPr="00411A9D">
        <w:rPr>
          <w:rFonts w:ascii="Times New Roman" w:hAnsi="Times New Roman"/>
          <w:color w:val="1F3864" w:themeColor="accent5" w:themeShade="80"/>
          <w:sz w:val="24"/>
          <w:szCs w:val="24"/>
          <w:u w:val="single"/>
          <w:lang w:eastAsia="ar-SA"/>
        </w:rPr>
        <w:t>(в редакции Решения Совета Гвардейского муниципального образования  Красноармейского муниципального района Саратовской области от 25.12.2020г. № 32)</w:t>
      </w:r>
    </w:p>
    <w:p w:rsidR="00411A9D" w:rsidRPr="00411A9D" w:rsidRDefault="00411A9D" w:rsidP="00411A9D">
      <w:pPr>
        <w:spacing w:line="240" w:lineRule="auto"/>
        <w:rPr>
          <w:rFonts w:ascii="Times New Roman" w:hAnsi="Times New Roman"/>
          <w:color w:val="1F3864" w:themeColor="accent5" w:themeShade="80"/>
          <w:sz w:val="24"/>
          <w:szCs w:val="24"/>
          <w:u w:val="single"/>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5533"/>
        <w:gridCol w:w="1353"/>
      </w:tblGrid>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jc w:val="center"/>
            </w:pPr>
            <w:bookmarkStart w:id="518" w:name="sub_10001"/>
            <w:r w:rsidRPr="00DB0E64">
              <w:t>Наименование вида разрешенного использования земельного участка</w:t>
            </w:r>
            <w:hyperlink w:anchor="sub_1111" w:history="1">
              <w:r w:rsidRPr="00DB0E64">
                <w:rPr>
                  <w:rStyle w:val="ac"/>
                </w:rPr>
                <w:t>*</w:t>
              </w:r>
            </w:hyperlink>
            <w:bookmarkEnd w:id="51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jc w:val="center"/>
            </w:pPr>
            <w:r w:rsidRPr="00DB0E64">
              <w:t>Описание вида разрешенного использования земельного участка</w:t>
            </w:r>
            <w:hyperlink w:anchor="sub_2222" w:history="1">
              <w:r w:rsidRPr="00DB0E64">
                <w:rPr>
                  <w:rStyle w:val="ac"/>
                </w:rPr>
                <w:t>**</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Код (числовое обозначение) вида разрешенного использования земельного участка</w:t>
            </w:r>
            <w:hyperlink w:anchor="sub_3333" w:history="1">
              <w:r w:rsidRPr="00DB0E64">
                <w:rPr>
                  <w:rStyle w:val="ac"/>
                </w:rPr>
                <w:t>***</w:t>
              </w:r>
            </w:hyperlink>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jc w:val="center"/>
            </w:pPr>
            <w:r w:rsidRPr="00DB0E64">
              <w:t>1</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jc w:val="center"/>
            </w:pPr>
            <w:r w:rsidRPr="00DB0E64">
              <w:t>2</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Сельскохозяйственное использование</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Ведение сельского хозяйства.</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DB0E64">
                <w:rPr>
                  <w:rStyle w:val="ac"/>
                </w:rPr>
                <w:t>кодами 1.1 - 1.20</w:t>
              </w:r>
            </w:hyperlink>
            <w:r w:rsidRPr="00DB0E64">
              <w:t>, в том числе размещение зданий и сооружений, используемых для хранения и переработки сельскохозяйственной продукции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Растениеводство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связанной с выращиванием сельскохозяйственных культур.</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DB0E64">
                <w:rPr>
                  <w:rStyle w:val="ac"/>
                </w:rPr>
                <w:t>кодами 1.2-1.6</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Выращивание зерновых и иных сельскохозяйственных культур</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Овощеводство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Выращивание тонизирующих, лекарственных, цветочных культур</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Садоводство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1.5</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Выращивание льна и конопли</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в том числе на сельскохозяйственных угодьях, связанной с выращиванием льна, конопли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1.6</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Животноводство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B0E64">
                <w:rPr>
                  <w:rStyle w:val="ac"/>
                </w:rPr>
                <w:t>кодами 1.8-1.11</w:t>
              </w:r>
            </w:hyperlink>
            <w:r w:rsidRPr="00DB0E64">
              <w:t xml:space="preserve">, </w:t>
            </w:r>
            <w:hyperlink w:anchor="sub_10115" w:history="1">
              <w:r w:rsidRPr="00DB0E64">
                <w:rPr>
                  <w:rStyle w:val="ac"/>
                </w:rPr>
                <w:t>1.15</w:t>
              </w:r>
            </w:hyperlink>
            <w:r w:rsidRPr="00DB0E64">
              <w:t xml:space="preserve">, </w:t>
            </w:r>
            <w:hyperlink w:anchor="sub_1119" w:history="1">
              <w:r w:rsidRPr="00DB0E64">
                <w:rPr>
                  <w:rStyle w:val="ac"/>
                </w:rPr>
                <w:t>1.19</w:t>
              </w:r>
            </w:hyperlink>
            <w:r w:rsidRPr="00DB0E64">
              <w:t xml:space="preserve">, </w:t>
            </w:r>
            <w:hyperlink w:anchor="sub_1120" w:history="1">
              <w:r w:rsidRPr="00DB0E64">
                <w:rPr>
                  <w:rStyle w:val="ac"/>
                </w:rPr>
                <w:t>1.20</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1.7</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Скотоводство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A764F" w:rsidRPr="00DB0E64" w:rsidRDefault="004A764F" w:rsidP="004A764F">
            <w:pPr>
              <w:pStyle w:val="ab"/>
            </w:pPr>
            <w:r w:rsidRPr="00DB0E64">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1.8</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Звероводство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связанной с разведением в неволе ценных пушных зверей;</w:t>
            </w:r>
          </w:p>
          <w:p w:rsidR="004A764F" w:rsidRPr="00DB0E64" w:rsidRDefault="004A764F" w:rsidP="004A764F">
            <w:pPr>
              <w:pStyle w:val="ab"/>
            </w:pPr>
            <w:r w:rsidRPr="00DB0E64">
              <w:t>размещение зданий, сооружений, используемых для содержания и разведения животных, производства, хранения и первичной переработки продукции;</w:t>
            </w:r>
          </w:p>
          <w:p w:rsidR="004A764F" w:rsidRPr="00DB0E64" w:rsidRDefault="004A764F" w:rsidP="004A764F">
            <w:pPr>
              <w:pStyle w:val="ab"/>
            </w:pPr>
            <w:r w:rsidRPr="00DB0E64">
              <w:t>разведение племенных животных, производство и использование племенной продукции (материала)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1.9</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Птицеводство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связанной с разведением домашних пород птиц, в том числе водоплавающих;</w:t>
            </w:r>
          </w:p>
          <w:p w:rsidR="004A764F" w:rsidRPr="00DB0E64" w:rsidRDefault="004A764F" w:rsidP="004A764F">
            <w:pPr>
              <w:pStyle w:val="ab"/>
            </w:pPr>
            <w:r w:rsidRPr="00DB0E64">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A764F" w:rsidRPr="00DB0E64" w:rsidRDefault="004A764F" w:rsidP="004A764F">
            <w:pPr>
              <w:pStyle w:val="ab"/>
            </w:pPr>
            <w:r w:rsidRPr="00DB0E64">
              <w:t>разведение племенных животных, производство и использование племенной продукции (материала)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Свиноводство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связанной с разведением свиней;</w:t>
            </w:r>
          </w:p>
          <w:p w:rsidR="004A764F" w:rsidRPr="00DB0E64" w:rsidRDefault="004A764F" w:rsidP="004A764F">
            <w:pPr>
              <w:pStyle w:val="ab"/>
            </w:pPr>
            <w:r w:rsidRPr="00DB0E64">
              <w:t>размещение зданий, сооружений, используемых для содержания и разведения животных, производства, хранения и первичной переработки продукции;</w:t>
            </w:r>
          </w:p>
          <w:p w:rsidR="004A764F" w:rsidRPr="00DB0E64" w:rsidRDefault="004A764F" w:rsidP="004A764F">
            <w:pPr>
              <w:pStyle w:val="ab"/>
            </w:pPr>
            <w:r w:rsidRPr="00DB0E64">
              <w:t>разведение племенных животных, производство и использование племенной продукции (материала)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Пчеловодство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A764F" w:rsidRPr="00DB0E64" w:rsidRDefault="004A764F" w:rsidP="004A764F">
            <w:pPr>
              <w:pStyle w:val="ab"/>
            </w:pPr>
            <w:r w:rsidRPr="00DB0E64">
              <w:t>размещение ульев, иных объектов и оборудования, необходимого для пчеловодства и разведениях иных полезных насекомых;</w:t>
            </w:r>
          </w:p>
          <w:p w:rsidR="004A764F" w:rsidRPr="00DB0E64" w:rsidRDefault="004A764F" w:rsidP="004A764F">
            <w:pPr>
              <w:pStyle w:val="ab"/>
            </w:pPr>
            <w:r w:rsidRPr="00DB0E64">
              <w:t>размещение сооружений используемых для хранения и первичной переработки продукции пчеловодства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Рыбоводство</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Научное обеспечение сельского хозяйства</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Хранение и переработка</w:t>
            </w:r>
          </w:p>
          <w:p w:rsidR="004A764F" w:rsidRPr="00DB0E64" w:rsidRDefault="004A764F" w:rsidP="004A764F">
            <w:pPr>
              <w:pStyle w:val="ab"/>
            </w:pPr>
            <w:r w:rsidRPr="00DB0E64">
              <w:t>сельскохозяйственной</w:t>
            </w:r>
          </w:p>
          <w:p w:rsidR="004A764F" w:rsidRPr="00DB0E64" w:rsidRDefault="004A764F" w:rsidP="004A764F">
            <w:pPr>
              <w:pStyle w:val="ab"/>
            </w:pPr>
            <w:r w:rsidRPr="00DB0E64">
              <w:t>продукции</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1.15</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Ведение личного подсобного хозяйства на полевых участках</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Производство сельскохозяйственной продукции без права возведения объектов капитального строительства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1.16</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Питомники</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764F" w:rsidRPr="00DB0E64" w:rsidRDefault="004A764F" w:rsidP="004A764F">
            <w:pPr>
              <w:pStyle w:val="ab"/>
            </w:pPr>
            <w:r w:rsidRPr="00DB0E64">
              <w:t>размещение сооружений, необходимых для указанных видов сельскохозяйственного производства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1.17</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Обеспечение</w:t>
            </w:r>
          </w:p>
          <w:p w:rsidR="004A764F" w:rsidRPr="00DB0E64" w:rsidRDefault="004A764F" w:rsidP="004A764F">
            <w:pPr>
              <w:pStyle w:val="ab"/>
            </w:pPr>
            <w:r w:rsidRPr="00DB0E64">
              <w:t>сельскохозяйственного</w:t>
            </w:r>
          </w:p>
          <w:p w:rsidR="004A764F" w:rsidRPr="00DB0E64" w:rsidRDefault="004A764F" w:rsidP="004A764F">
            <w:pPr>
              <w:pStyle w:val="ab"/>
            </w:pPr>
            <w:r w:rsidRPr="00DB0E64">
              <w:t>производства</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1.18</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19" w:name="sub_1119"/>
            <w:r w:rsidRPr="00DB0E64">
              <w:rPr>
                <w:rFonts w:ascii="Times New Roman" w:hAnsi="Times New Roman" w:cs="Times New Roman"/>
              </w:rPr>
              <w:t>Сенокошение</w:t>
            </w:r>
            <w:bookmarkEnd w:id="51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r w:rsidRPr="00DB0E64">
              <w:rPr>
                <w:rFonts w:ascii="Times New Roman" w:hAnsi="Times New Roman" w:cs="Times New Roman"/>
              </w:rPr>
              <w:t>Кошение трав, сбор и заготовка сена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1.19</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20" w:name="sub_1120"/>
            <w:r w:rsidRPr="00DB0E64">
              <w:rPr>
                <w:rFonts w:ascii="Times New Roman" w:hAnsi="Times New Roman" w:cs="Times New Roman"/>
              </w:rPr>
              <w:t>Выпас</w:t>
            </w:r>
            <w:bookmarkEnd w:id="520"/>
          </w:p>
          <w:p w:rsidR="004A764F" w:rsidRPr="00DB0E64" w:rsidRDefault="004A764F" w:rsidP="004A764F">
            <w:pPr>
              <w:pStyle w:val="ad"/>
              <w:rPr>
                <w:rFonts w:ascii="Times New Roman" w:hAnsi="Times New Roman" w:cs="Times New Roman"/>
              </w:rPr>
            </w:pPr>
            <w:r w:rsidRPr="00DB0E64">
              <w:rPr>
                <w:rFonts w:ascii="Times New Roman" w:hAnsi="Times New Roman" w:cs="Times New Roman"/>
              </w:rPr>
              <w:t>сельскохозяйственных</w:t>
            </w:r>
          </w:p>
          <w:p w:rsidR="004A764F" w:rsidRPr="00DB0E64" w:rsidRDefault="004A764F" w:rsidP="004A764F">
            <w:pPr>
              <w:pStyle w:val="ad"/>
              <w:rPr>
                <w:rFonts w:ascii="Times New Roman" w:hAnsi="Times New Roman" w:cs="Times New Roman"/>
              </w:rPr>
            </w:pPr>
            <w:r w:rsidRPr="00DB0E64">
              <w:rPr>
                <w:rFonts w:ascii="Times New Roman" w:hAnsi="Times New Roman" w:cs="Times New Roman"/>
              </w:rPr>
              <w:t>животных</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r w:rsidRPr="00DB0E64">
              <w:rPr>
                <w:rFonts w:ascii="Times New Roman" w:hAnsi="Times New Roman" w:cs="Times New Roman"/>
              </w:rPr>
              <w:t>Выпас сельскохозяйственных животных</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1.20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Жилая застройка</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A764F" w:rsidRPr="00DB0E64" w:rsidRDefault="004A764F" w:rsidP="004A764F">
            <w:pPr>
              <w:pStyle w:val="ab"/>
            </w:pPr>
            <w:r w:rsidRPr="00DB0E64">
              <w:t>- с целью извлечения предпринимательской выгоды из предоставления жилого помещения для временного проживания в них (гостиницы, дома отдыха);</w:t>
            </w:r>
          </w:p>
          <w:p w:rsidR="004A764F" w:rsidRPr="00DB0E64" w:rsidRDefault="004A764F" w:rsidP="004A764F">
            <w:pPr>
              <w:pStyle w:val="ab"/>
            </w:pPr>
            <w:r w:rsidRPr="00DB0E64">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A764F" w:rsidRPr="00DB0E64" w:rsidRDefault="004A764F" w:rsidP="004A764F">
            <w:pPr>
              <w:pStyle w:val="ab"/>
            </w:pPr>
            <w:r w:rsidRPr="00DB0E64">
              <w:t>- как способ обеспечения непрерывности производства (вахтовые помещения, служебные жилые помещения на производственных объектах);</w:t>
            </w:r>
          </w:p>
          <w:p w:rsidR="004A764F" w:rsidRPr="00DB0E64" w:rsidRDefault="004A764F" w:rsidP="004A764F">
            <w:pPr>
              <w:pStyle w:val="ab"/>
            </w:pPr>
            <w:r w:rsidRPr="00DB0E64">
              <w:t>- как способ обеспечения деятельности режимного учреждения (казармы, караульные помещения, места лишения свободы, содержания под стражей).</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DB0E64">
                <w:rPr>
                  <w:rStyle w:val="ac"/>
                </w:rPr>
                <w:t>кодами 2.1 - 2.3</w:t>
              </w:r>
            </w:hyperlink>
            <w:r w:rsidRPr="00DB0E64">
              <w:t xml:space="preserve">, </w:t>
            </w:r>
            <w:hyperlink w:anchor="sub_1025" w:history="1">
              <w:r w:rsidRPr="00DB0E64">
                <w:rPr>
                  <w:rStyle w:val="ac"/>
                </w:rPr>
                <w:t>2.5 - 2.7.1</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2.0</w:t>
            </w:r>
          </w:p>
        </w:tc>
      </w:tr>
    </w:tbl>
    <w:p w:rsidR="004A764F" w:rsidRPr="00DB0E64" w:rsidRDefault="004A764F" w:rsidP="004A764F">
      <w:pPr>
        <w:jc w:val="both"/>
        <w:rPr>
          <w:rFonts w:ascii="Times New Roman" w:hAnsi="Times New Roman"/>
          <w:lang w:val="en-US"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5533"/>
        <w:gridCol w:w="1353"/>
      </w:tblGrid>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Для индивидуального жилищного строительства</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A764F" w:rsidRPr="00DB0E64" w:rsidRDefault="004A764F" w:rsidP="004A764F">
            <w:pPr>
              <w:pStyle w:val="ab"/>
            </w:pPr>
            <w:r w:rsidRPr="00DB0E64">
              <w:t>выращивание сельскохозяйственных культур;</w:t>
            </w:r>
          </w:p>
          <w:p w:rsidR="004A764F" w:rsidRPr="00DB0E64" w:rsidRDefault="004A764F" w:rsidP="004A764F">
            <w:pPr>
              <w:pStyle w:val="ab"/>
            </w:pPr>
            <w:r w:rsidRPr="00DB0E64">
              <w:t>размещение индивидуальных гаражей и хозяйственных построек</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21" w:name="sub_10211"/>
            <w:r w:rsidRPr="00DB0E64">
              <w:t>Малоэтажная многоквартирная жилая застройка</w:t>
            </w:r>
            <w:bookmarkEnd w:id="52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малоэтажных многоквартирных домов (многоквартирные дома высотой до 4 этажей, включая мансардный);</w:t>
            </w:r>
          </w:p>
          <w:p w:rsidR="004A764F" w:rsidRPr="00DB0E64" w:rsidRDefault="004A764F" w:rsidP="004A764F">
            <w:pPr>
              <w:pStyle w:val="ab"/>
            </w:pPr>
            <w:r w:rsidRPr="00DB0E64">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2.1.1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22" w:name="sub_1022"/>
            <w:r w:rsidRPr="00DB0E64">
              <w:t>Для ведения личного подсобного хозяйства (приусадебный земельный участок)</w:t>
            </w:r>
            <w:bookmarkEnd w:id="52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жилого дома, указанного в описании вида разрешенного использования с </w:t>
            </w:r>
            <w:hyperlink w:anchor="sub_1021" w:history="1">
              <w:r w:rsidRPr="00DB0E64">
                <w:rPr>
                  <w:rStyle w:val="ac"/>
                </w:rPr>
                <w:t>кодом 2.1</w:t>
              </w:r>
            </w:hyperlink>
            <w:r w:rsidRPr="00DB0E64">
              <w:t>;</w:t>
            </w:r>
          </w:p>
          <w:p w:rsidR="004A764F" w:rsidRPr="00DB0E64" w:rsidRDefault="004A764F" w:rsidP="004A764F">
            <w:pPr>
              <w:pStyle w:val="ab"/>
            </w:pPr>
            <w:r w:rsidRPr="00DB0E64">
              <w:t>производство сельскохозяйственной продукции;</w:t>
            </w:r>
          </w:p>
          <w:p w:rsidR="004A764F" w:rsidRPr="00DB0E64" w:rsidRDefault="004A764F" w:rsidP="004A764F">
            <w:pPr>
              <w:pStyle w:val="ab"/>
            </w:pPr>
            <w:r w:rsidRPr="00DB0E64">
              <w:t>размещение гаража и иных вспомогательных сооружений;</w:t>
            </w:r>
          </w:p>
          <w:p w:rsidR="004A764F" w:rsidRPr="00DB0E64" w:rsidRDefault="004A764F" w:rsidP="004A764F">
            <w:pPr>
              <w:pStyle w:val="ab"/>
            </w:pPr>
            <w:r w:rsidRPr="00DB0E64">
              <w:t>содержание сельскохозяйственных животных</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23" w:name="sub_1023"/>
            <w:r w:rsidRPr="00DB0E64">
              <w:t>Блокированная жилая застройка</w:t>
            </w:r>
            <w:bookmarkEnd w:id="52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A764F" w:rsidRPr="00DB0E64" w:rsidRDefault="004A764F" w:rsidP="004A764F">
            <w:pPr>
              <w:pStyle w:val="ab"/>
            </w:pPr>
            <w:r w:rsidRPr="00DB0E64">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24" w:name="sub_1024"/>
            <w:r w:rsidRPr="00DB0E64">
              <w:t>Передвижное жилье</w:t>
            </w:r>
            <w:bookmarkEnd w:id="52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25" w:name="sub_1025"/>
            <w:r w:rsidRPr="00DB0E64">
              <w:t>Среднеэтажная жилая застройка</w:t>
            </w:r>
            <w:bookmarkEnd w:id="52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многоквартирных домов этажностью не выше восьми этажей;</w:t>
            </w:r>
          </w:p>
          <w:p w:rsidR="004A764F" w:rsidRPr="00DB0E64" w:rsidRDefault="004A764F" w:rsidP="004A764F">
            <w:pPr>
              <w:pStyle w:val="ab"/>
            </w:pPr>
            <w:r w:rsidRPr="00DB0E64">
              <w:t>благоустройство и озеленение;</w:t>
            </w:r>
          </w:p>
          <w:p w:rsidR="004A764F" w:rsidRPr="00DB0E64" w:rsidRDefault="004A764F" w:rsidP="004A764F">
            <w:pPr>
              <w:pStyle w:val="ab"/>
            </w:pPr>
            <w:r w:rsidRPr="00DB0E64">
              <w:t>размещение подземных гаражей и автостоянок;</w:t>
            </w:r>
          </w:p>
          <w:p w:rsidR="004A764F" w:rsidRPr="00DB0E64" w:rsidRDefault="004A764F" w:rsidP="004A764F">
            <w:pPr>
              <w:pStyle w:val="ab"/>
            </w:pPr>
            <w:r w:rsidRPr="00DB0E64">
              <w:t>обустройство спортивных и детских площадок, площадок для отдыха;</w:t>
            </w:r>
          </w:p>
          <w:p w:rsidR="004A764F" w:rsidRPr="00DB0E64" w:rsidRDefault="004A764F" w:rsidP="004A764F">
            <w:pPr>
              <w:pStyle w:val="ab"/>
            </w:pPr>
            <w:r w:rsidRPr="00DB0E64">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2.5</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r w:rsidRPr="00DB0E64">
              <w:t>Многоэтажная жилая застройка</w:t>
            </w:r>
          </w:p>
          <w:p w:rsidR="004A764F" w:rsidRPr="00DB0E64" w:rsidRDefault="004A764F" w:rsidP="004A764F">
            <w:pPr>
              <w:pStyle w:val="ab"/>
            </w:pPr>
            <w:bookmarkStart w:id="526" w:name="sub_1026"/>
            <w:r w:rsidRPr="00DB0E64">
              <w:t>(высотная застройка)</w:t>
            </w:r>
            <w:bookmarkEnd w:id="52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многоквартирных домов этажностью девять этажей и выше;</w:t>
            </w:r>
          </w:p>
          <w:p w:rsidR="004A764F" w:rsidRPr="00DB0E64" w:rsidRDefault="004A764F" w:rsidP="004A764F">
            <w:pPr>
              <w:pStyle w:val="ab"/>
            </w:pPr>
            <w:r w:rsidRPr="00DB0E64">
              <w:t>благоустройство и озеленение придомовых территорий;</w:t>
            </w:r>
          </w:p>
          <w:p w:rsidR="004A764F" w:rsidRPr="00DB0E64" w:rsidRDefault="004A764F" w:rsidP="004A764F">
            <w:pPr>
              <w:pStyle w:val="ab"/>
            </w:pPr>
            <w:r w:rsidRPr="00DB0E64">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2.6</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27" w:name="sub_1027"/>
            <w:r w:rsidRPr="00DB0E64">
              <w:rPr>
                <w:rFonts w:ascii="Times New Roman" w:hAnsi="Times New Roman" w:cs="Times New Roman"/>
              </w:rPr>
              <w:t>Обслуживание жилой застройки</w:t>
            </w:r>
            <w:bookmarkEnd w:id="52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DB0E64">
                <w:rPr>
                  <w:rStyle w:val="ac"/>
                </w:rPr>
                <w:t>кодами 3.1</w:t>
              </w:r>
            </w:hyperlink>
            <w:r w:rsidRPr="00DB0E64">
              <w:t xml:space="preserve">, </w:t>
            </w:r>
            <w:hyperlink w:anchor="sub_1032" w:history="1">
              <w:r w:rsidRPr="00DB0E64">
                <w:rPr>
                  <w:rStyle w:val="ac"/>
                </w:rPr>
                <w:t>3.2</w:t>
              </w:r>
            </w:hyperlink>
            <w:r w:rsidRPr="00DB0E64">
              <w:t xml:space="preserve">, </w:t>
            </w:r>
            <w:hyperlink w:anchor="sub_1033" w:history="1">
              <w:r w:rsidRPr="00DB0E64">
                <w:rPr>
                  <w:rStyle w:val="ac"/>
                </w:rPr>
                <w:t>3.3</w:t>
              </w:r>
            </w:hyperlink>
            <w:r w:rsidRPr="00DB0E64">
              <w:t xml:space="preserve">, </w:t>
            </w:r>
            <w:hyperlink w:anchor="sub_1034" w:history="1">
              <w:r w:rsidRPr="00DB0E64">
                <w:rPr>
                  <w:rStyle w:val="ac"/>
                </w:rPr>
                <w:t>3.4</w:t>
              </w:r>
            </w:hyperlink>
            <w:r w:rsidRPr="00DB0E64">
              <w:t xml:space="preserve">, </w:t>
            </w:r>
            <w:hyperlink w:anchor="sub_10341" w:history="1">
              <w:r w:rsidRPr="00DB0E64">
                <w:rPr>
                  <w:rStyle w:val="ac"/>
                </w:rPr>
                <w:t>3.4.1</w:t>
              </w:r>
            </w:hyperlink>
            <w:r w:rsidRPr="00DB0E64">
              <w:t xml:space="preserve">, </w:t>
            </w:r>
            <w:hyperlink w:anchor="sub_10351" w:history="1">
              <w:r w:rsidRPr="00DB0E64">
                <w:rPr>
                  <w:rStyle w:val="ac"/>
                </w:rPr>
                <w:t>3.5.1</w:t>
              </w:r>
            </w:hyperlink>
            <w:r w:rsidRPr="00DB0E64">
              <w:t xml:space="preserve">, </w:t>
            </w:r>
            <w:hyperlink w:anchor="sub_1036" w:history="1">
              <w:r w:rsidRPr="00DB0E64">
                <w:rPr>
                  <w:rStyle w:val="ac"/>
                </w:rPr>
                <w:t>3.6</w:t>
              </w:r>
            </w:hyperlink>
            <w:r w:rsidRPr="00DB0E64">
              <w:t xml:space="preserve">, </w:t>
            </w:r>
            <w:hyperlink w:anchor="sub_1037" w:history="1">
              <w:r w:rsidRPr="00DB0E64">
                <w:rPr>
                  <w:rStyle w:val="ac"/>
                </w:rPr>
                <w:t>3.7</w:t>
              </w:r>
            </w:hyperlink>
            <w:r w:rsidRPr="00DB0E64">
              <w:t xml:space="preserve">, </w:t>
            </w:r>
            <w:hyperlink w:anchor="sub_103101" w:history="1">
              <w:r w:rsidRPr="00DB0E64">
                <w:rPr>
                  <w:rStyle w:val="ac"/>
                </w:rPr>
                <w:t>3.10.1</w:t>
              </w:r>
            </w:hyperlink>
            <w:r w:rsidRPr="00DB0E64">
              <w:t xml:space="preserve">, </w:t>
            </w:r>
            <w:hyperlink w:anchor="sub_1041" w:history="1">
              <w:r w:rsidRPr="00DB0E64">
                <w:rPr>
                  <w:rStyle w:val="ac"/>
                </w:rPr>
                <w:t>4.1</w:t>
              </w:r>
            </w:hyperlink>
            <w:r w:rsidRPr="00DB0E64">
              <w:t xml:space="preserve">, </w:t>
            </w:r>
            <w:hyperlink w:anchor="sub_1043" w:history="1">
              <w:r w:rsidRPr="00DB0E64">
                <w:rPr>
                  <w:rStyle w:val="ac"/>
                </w:rPr>
                <w:t>4.3</w:t>
              </w:r>
            </w:hyperlink>
            <w:r w:rsidRPr="00DB0E64">
              <w:t xml:space="preserve">, </w:t>
            </w:r>
            <w:hyperlink w:anchor="sub_1044" w:history="1">
              <w:r w:rsidRPr="00DB0E64">
                <w:rPr>
                  <w:rStyle w:val="ac"/>
                </w:rPr>
                <w:t>4.4</w:t>
              </w:r>
            </w:hyperlink>
            <w:r w:rsidRPr="00DB0E64">
              <w:t xml:space="preserve">, </w:t>
            </w:r>
            <w:hyperlink w:anchor="sub_1046" w:history="1">
              <w:r w:rsidRPr="00DB0E64">
                <w:rPr>
                  <w:rStyle w:val="ac"/>
                </w:rPr>
                <w:t>4.6</w:t>
              </w:r>
            </w:hyperlink>
            <w:r w:rsidRPr="00DB0E64">
              <w:t xml:space="preserve">, </w:t>
            </w:r>
            <w:hyperlink w:anchor="sub_1512" w:history="1">
              <w:r w:rsidRPr="00DB0E64">
                <w:rPr>
                  <w:rStyle w:val="ac"/>
                </w:rPr>
                <w:t>5.1.2</w:t>
              </w:r>
            </w:hyperlink>
            <w:r w:rsidRPr="00DB0E64">
              <w:t xml:space="preserve">, </w:t>
            </w:r>
            <w:hyperlink w:anchor="sub_1513" w:history="1">
              <w:r w:rsidRPr="00DB0E64">
                <w:rPr>
                  <w:rStyle w:val="ac"/>
                </w:rPr>
                <w:t>5.1.3</w:t>
              </w:r>
            </w:hyperlink>
            <w:r w:rsidRPr="00DB0E64">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2.7</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28" w:name="sub_10271"/>
            <w:r w:rsidRPr="00DB0E64">
              <w:rPr>
                <w:rFonts w:ascii="Times New Roman" w:hAnsi="Times New Roman" w:cs="Times New Roman"/>
              </w:rPr>
              <w:t>Хранение автотранспорта</w:t>
            </w:r>
            <w:bookmarkEnd w:id="52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B0E64">
                <w:rPr>
                  <w:rStyle w:val="ac"/>
                </w:rPr>
                <w:t>кодом 4.9</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2.7.1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29" w:name="sub_1030"/>
            <w:r w:rsidRPr="00DB0E64">
              <w:t>Общественное использование объектов капитального строительства</w:t>
            </w:r>
            <w:bookmarkEnd w:id="52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в целях обеспечения удовлетворения бытовых, социальных и духовных потребностей человека.</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DB0E64">
                <w:rPr>
                  <w:rStyle w:val="ac"/>
                </w:rPr>
                <w:t>кодами 3.1-3.10.2</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30" w:name="sub_1031"/>
            <w:r w:rsidRPr="00DB0E64">
              <w:t>Коммунальное обслуживание</w:t>
            </w:r>
            <w:bookmarkEnd w:id="53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B0E64">
                <w:rPr>
                  <w:rStyle w:val="ac"/>
                </w:rPr>
                <w:t>кодами 3.1.1-3.1.2</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31" w:name="sub_1311"/>
            <w:r w:rsidRPr="00DB0E64">
              <w:rPr>
                <w:rFonts w:ascii="Times New Roman" w:hAnsi="Times New Roman" w:cs="Times New Roman"/>
              </w:rPr>
              <w:t>Предоставление коммунальных услуг</w:t>
            </w:r>
            <w:bookmarkEnd w:id="53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3.1.1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32" w:name="sub_1312"/>
            <w:r w:rsidRPr="00DB0E64">
              <w:rPr>
                <w:rFonts w:ascii="Times New Roman" w:hAnsi="Times New Roman" w:cs="Times New Roman"/>
              </w:rPr>
              <w:t>Административные здания организаций, обеспечивающих предоставление коммунальных услуг</w:t>
            </w:r>
            <w:bookmarkEnd w:id="53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предназначенных для приема физических и юридических лиц в связи с предоставлением им коммунальных услуг</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3.1.2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33" w:name="sub_1032"/>
            <w:r w:rsidRPr="00DB0E64">
              <w:t>Социальное обслуживание</w:t>
            </w:r>
            <w:bookmarkEnd w:id="53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B0E64">
                <w:rPr>
                  <w:rStyle w:val="ac"/>
                </w:rPr>
                <w:t>кодами 3.2.1 - 3.2.4</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34" w:name="sub_1321"/>
            <w:r w:rsidRPr="00DB0E64">
              <w:rPr>
                <w:rFonts w:ascii="Times New Roman" w:hAnsi="Times New Roman" w:cs="Times New Roman"/>
              </w:rPr>
              <w:t>Дома социального обслуживания</w:t>
            </w:r>
            <w:bookmarkEnd w:id="53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предназначенных для размещения домов престарелых, домов ребенка, детских домов, пунктов ночлега для бездомных граждан;</w:t>
            </w:r>
          </w:p>
          <w:p w:rsidR="004A764F" w:rsidRPr="00DB0E64" w:rsidRDefault="004A764F" w:rsidP="004A764F">
            <w:pPr>
              <w:pStyle w:val="ab"/>
            </w:pPr>
            <w:r w:rsidRPr="00DB0E64">
              <w:t>размещение объектов капитального строительства для временного размещения вынужденных переселенцев, лиц, признанных беженцами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3.2.1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35" w:name="sub_1322"/>
            <w:r w:rsidRPr="00DB0E64">
              <w:rPr>
                <w:rFonts w:ascii="Times New Roman" w:hAnsi="Times New Roman" w:cs="Times New Roman"/>
              </w:rPr>
              <w:t>Оказание социальной помощи населению</w:t>
            </w:r>
            <w:bookmarkEnd w:id="53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3.2.2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36" w:name="sub_1323"/>
            <w:r w:rsidRPr="00DB0E64">
              <w:rPr>
                <w:rFonts w:ascii="Times New Roman" w:hAnsi="Times New Roman" w:cs="Times New Roman"/>
              </w:rPr>
              <w:t>Оказание услуг связи</w:t>
            </w:r>
            <w:bookmarkEnd w:id="53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3.2.3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37" w:name="sub_1324"/>
            <w:r w:rsidRPr="00DB0E64">
              <w:rPr>
                <w:rFonts w:ascii="Times New Roman" w:hAnsi="Times New Roman" w:cs="Times New Roman"/>
              </w:rPr>
              <w:t>Общежития</w:t>
            </w:r>
            <w:bookmarkEnd w:id="53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B0E64">
                <w:rPr>
                  <w:rStyle w:val="ac"/>
                </w:rPr>
                <w:t>кодом 4.7</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3.2.4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38" w:name="sub_1033"/>
            <w:r w:rsidRPr="00DB0E64">
              <w:t>Бытовое обслуживание</w:t>
            </w:r>
            <w:bookmarkEnd w:id="53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39" w:name="sub_1034"/>
            <w:r w:rsidRPr="00DB0E64">
              <w:t>Здравоохранение</w:t>
            </w:r>
            <w:bookmarkEnd w:id="53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DB0E64">
                <w:rPr>
                  <w:rStyle w:val="ac"/>
                </w:rPr>
                <w:t>кодами 3.4.1 - 3.4.2</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40" w:name="sub_10341"/>
            <w:r w:rsidRPr="00DB0E64">
              <w:t>Амбулаторно-поликлиническое обслуживание</w:t>
            </w:r>
            <w:bookmarkEnd w:id="54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3.4.1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41" w:name="sub_10342"/>
            <w:r w:rsidRPr="00DB0E64">
              <w:t>Стационарное медицинское обслуживание</w:t>
            </w:r>
            <w:bookmarkEnd w:id="54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A764F" w:rsidRPr="00DB0E64" w:rsidRDefault="004A764F" w:rsidP="004A764F">
            <w:pPr>
              <w:pStyle w:val="ab"/>
            </w:pPr>
            <w:r w:rsidRPr="00DB0E64">
              <w:t>размещение станций скорой помощи;</w:t>
            </w:r>
          </w:p>
          <w:p w:rsidR="004A764F" w:rsidRPr="00DB0E64" w:rsidRDefault="004A764F" w:rsidP="004A764F">
            <w:pPr>
              <w:pStyle w:val="ab"/>
            </w:pPr>
            <w:bookmarkStart w:id="542" w:name="sub_103104"/>
            <w:r w:rsidRPr="00DB0E64">
              <w:t>размещение площадок санитарной авиации</w:t>
            </w:r>
            <w:bookmarkEnd w:id="542"/>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3.4.2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43" w:name="sub_10343"/>
            <w:r w:rsidRPr="00DB0E64">
              <w:rPr>
                <w:rFonts w:ascii="Times New Roman" w:hAnsi="Times New Roman" w:cs="Times New Roman"/>
              </w:rPr>
              <w:t>Медицинские организации особого назначения</w:t>
            </w:r>
            <w:bookmarkEnd w:id="54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3.4.3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44" w:name="sub_1035"/>
            <w:r w:rsidRPr="00DB0E64">
              <w:t>Образование и просвещение</w:t>
            </w:r>
            <w:bookmarkEnd w:id="54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DB0E64">
                <w:rPr>
                  <w:rStyle w:val="ac"/>
                </w:rPr>
                <w:t>кодами 3.5.1 - 3.5.2</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3.5</w:t>
            </w:r>
          </w:p>
        </w:tc>
      </w:tr>
      <w:tr w:rsidR="004A764F" w:rsidRPr="00DB0E64" w:rsidTr="004A764F">
        <w:tc>
          <w:tcPr>
            <w:tcW w:w="2474" w:type="dxa"/>
            <w:tcBorders>
              <w:top w:val="single" w:sz="4" w:space="0" w:color="auto"/>
              <w:bottom w:val="single" w:sz="4" w:space="0" w:color="auto"/>
              <w:right w:val="nil"/>
            </w:tcBorders>
          </w:tcPr>
          <w:p w:rsidR="004A764F" w:rsidRPr="00DB0E64" w:rsidRDefault="004A764F" w:rsidP="004A764F">
            <w:pPr>
              <w:pStyle w:val="ab"/>
            </w:pPr>
            <w:bookmarkStart w:id="545" w:name="sub_10351"/>
            <w:r w:rsidRPr="00DB0E64">
              <w:t>Дошкольное, начальное и среднее общее образование</w:t>
            </w:r>
            <w:bookmarkEnd w:id="54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3.5.1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46" w:name="sub_10352"/>
            <w:r w:rsidRPr="00DB0E64">
              <w:t>Среднее и высшее профессиональное образование</w:t>
            </w:r>
            <w:bookmarkEnd w:id="54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3.5.2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47" w:name="sub_1036"/>
            <w:r w:rsidRPr="00DB0E64">
              <w:t>Культурное развитие</w:t>
            </w:r>
            <w:bookmarkEnd w:id="54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B0E64">
                <w:rPr>
                  <w:rStyle w:val="ac"/>
                </w:rPr>
                <w:t>кодами 3.6.1-3.6.3</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3.6</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48" w:name="sub_1361"/>
            <w:r w:rsidRPr="00DB0E64">
              <w:rPr>
                <w:rFonts w:ascii="Times New Roman" w:hAnsi="Times New Roman" w:cs="Times New Roman"/>
              </w:rPr>
              <w:t>Объекты культурно-досуговой деятельности</w:t>
            </w:r>
            <w:bookmarkEnd w:id="54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3.6.1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49" w:name="sub_1362"/>
            <w:r w:rsidRPr="00DB0E64">
              <w:rPr>
                <w:rFonts w:ascii="Times New Roman" w:hAnsi="Times New Roman" w:cs="Times New Roman"/>
              </w:rPr>
              <w:t>Парки культуры и отдыха</w:t>
            </w:r>
            <w:bookmarkEnd w:id="54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парков культуры и отдыха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3.6.2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50" w:name="sub_1363"/>
            <w:r w:rsidRPr="00DB0E64">
              <w:rPr>
                <w:rFonts w:ascii="Times New Roman" w:hAnsi="Times New Roman" w:cs="Times New Roman"/>
              </w:rPr>
              <w:t>Цирки и зверинцы</w:t>
            </w:r>
            <w:bookmarkEnd w:id="55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3.6.3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51" w:name="sub_1037"/>
            <w:r w:rsidRPr="00DB0E64">
              <w:t>Религиозное использование</w:t>
            </w:r>
            <w:bookmarkEnd w:id="55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DB0E64">
                <w:rPr>
                  <w:rStyle w:val="ac"/>
                </w:rPr>
                <w:t>кодами 3.7.1-3.7.2</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3.7</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52" w:name="sub_1371"/>
            <w:r w:rsidRPr="00DB0E64">
              <w:rPr>
                <w:rFonts w:ascii="Times New Roman" w:hAnsi="Times New Roman" w:cs="Times New Roman"/>
              </w:rPr>
              <w:t>Осуществление религиозных обрядов</w:t>
            </w:r>
            <w:bookmarkEnd w:id="55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3.7.1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53" w:name="sub_1372"/>
            <w:r w:rsidRPr="00DB0E64">
              <w:rPr>
                <w:rFonts w:ascii="Times New Roman" w:hAnsi="Times New Roman" w:cs="Times New Roman"/>
              </w:rPr>
              <w:t>Религиозное управление и образование</w:t>
            </w:r>
            <w:bookmarkEnd w:id="55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3.7.2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54" w:name="sub_1038"/>
            <w:r w:rsidRPr="00DB0E64">
              <w:t>Общественное управление</w:t>
            </w:r>
            <w:bookmarkEnd w:id="55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DB0E64">
                <w:rPr>
                  <w:rStyle w:val="ac"/>
                </w:rPr>
                <w:t>кодами 3.8.1-3.8.2</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3.8</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55" w:name="sub_1381"/>
            <w:r w:rsidRPr="00DB0E64">
              <w:rPr>
                <w:rFonts w:ascii="Times New Roman" w:hAnsi="Times New Roman" w:cs="Times New Roman"/>
              </w:rPr>
              <w:t>Государственное управление</w:t>
            </w:r>
            <w:bookmarkEnd w:id="55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3.8.1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56" w:name="sub_1382"/>
            <w:r w:rsidRPr="00DB0E64">
              <w:rPr>
                <w:rFonts w:ascii="Times New Roman" w:hAnsi="Times New Roman" w:cs="Times New Roman"/>
              </w:rPr>
              <w:t>Представительская деятельность</w:t>
            </w:r>
            <w:bookmarkEnd w:id="55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3.8.2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57" w:name="sub_1039"/>
            <w:r w:rsidRPr="00DB0E64">
              <w:t>Обеспечение научной деятельности</w:t>
            </w:r>
            <w:bookmarkEnd w:id="55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DB0E64">
                <w:rPr>
                  <w:rStyle w:val="ac"/>
                </w:rPr>
                <w:t>кодами 3.9.1 - 3.9.3</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3.9</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58" w:name="sub_10391"/>
            <w:r w:rsidRPr="00DB0E64">
              <w:t>Обеспечение деятельности в области гидрометеорологии и смежных с ней областях</w:t>
            </w:r>
            <w:bookmarkEnd w:id="55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3.9.1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59" w:name="sub_1392"/>
            <w:r w:rsidRPr="00DB0E64">
              <w:rPr>
                <w:rFonts w:ascii="Times New Roman" w:hAnsi="Times New Roman" w:cs="Times New Roman"/>
              </w:rPr>
              <w:t>Проведение научных исследований</w:t>
            </w:r>
            <w:bookmarkEnd w:id="55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3.9.2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60" w:name="sub_1393"/>
            <w:r w:rsidRPr="00DB0E64">
              <w:rPr>
                <w:rFonts w:ascii="Times New Roman" w:hAnsi="Times New Roman" w:cs="Times New Roman"/>
              </w:rPr>
              <w:t>Проведение научных испытаний</w:t>
            </w:r>
            <w:bookmarkEnd w:id="56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3.9.3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61" w:name="sub_10310"/>
            <w:r w:rsidRPr="00DB0E64">
              <w:t>Ветеринарное обслуживание</w:t>
            </w:r>
            <w:bookmarkEnd w:id="56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B0E64">
                <w:rPr>
                  <w:rStyle w:val="ac"/>
                </w:rPr>
                <w:t>кодами 3.10.1 - 3.10.2</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3.10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62" w:name="sub_103101"/>
            <w:r w:rsidRPr="00DB0E64">
              <w:t>Амбулаторное ветеринарное обслуживание</w:t>
            </w:r>
            <w:bookmarkEnd w:id="56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оказания ветеринарных услуг без содержания животных</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3.10.1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63" w:name="sub_103102"/>
            <w:r w:rsidRPr="00DB0E64">
              <w:t>Приюты для животных</w:t>
            </w:r>
            <w:bookmarkEnd w:id="56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оказания ветеринарных услуг в стационаре;</w:t>
            </w:r>
          </w:p>
          <w:p w:rsidR="004A764F" w:rsidRPr="00DB0E64" w:rsidRDefault="004A764F" w:rsidP="004A764F">
            <w:pPr>
              <w:pStyle w:val="ab"/>
            </w:pPr>
            <w:r w:rsidRPr="00DB0E64">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A764F" w:rsidRPr="00DB0E64" w:rsidRDefault="004A764F" w:rsidP="004A764F">
            <w:pPr>
              <w:pStyle w:val="ab"/>
            </w:pPr>
            <w:r w:rsidRPr="00DB0E64">
              <w:t>размещение объектов капитального строительства, предназначенных для организации гостиниц для животных</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3.10.2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64" w:name="sub_1040"/>
            <w:r w:rsidRPr="00DB0E64">
              <w:t>Предпринимательство</w:t>
            </w:r>
            <w:bookmarkEnd w:id="56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DB0E64">
                <w:rPr>
                  <w:rStyle w:val="ac"/>
                </w:rPr>
                <w:t>кодами 4.1-4.10</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65" w:name="sub_1041"/>
            <w:r w:rsidRPr="00DB0E64">
              <w:t>Деловое управление</w:t>
            </w:r>
            <w:bookmarkEnd w:id="56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66" w:name="sub_1042"/>
            <w:r w:rsidRPr="00DB0E64">
              <w:t>Объекты торговли (торговые центры, торгово-развлекательные центры (комплексы)</w:t>
            </w:r>
            <w:bookmarkEnd w:id="56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DB0E64">
                <w:rPr>
                  <w:rStyle w:val="ac"/>
                </w:rPr>
                <w:t>кодами 4.5 - 4.8.2</w:t>
              </w:r>
            </w:hyperlink>
            <w:r w:rsidRPr="00DB0E64">
              <w:t>;</w:t>
            </w:r>
          </w:p>
          <w:p w:rsidR="004A764F" w:rsidRPr="00DB0E64" w:rsidRDefault="004A764F" w:rsidP="004A764F">
            <w:pPr>
              <w:pStyle w:val="ab"/>
            </w:pPr>
            <w:r w:rsidRPr="00DB0E64">
              <w:t>размещение гаражей и (или) стоянок для автомобилей сотрудников и посетителей торгового центра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67" w:name="sub_1043"/>
            <w:r w:rsidRPr="00DB0E64">
              <w:t>Рынки</w:t>
            </w:r>
            <w:bookmarkEnd w:id="56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764F" w:rsidRPr="00DB0E64" w:rsidRDefault="004A764F" w:rsidP="004A764F">
            <w:pPr>
              <w:pStyle w:val="ab"/>
            </w:pPr>
            <w:r w:rsidRPr="00DB0E64">
              <w:t>размещение гаражей и (или) стоянок для автомобилей сотрудников и посетителей рынка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68" w:name="sub_1044"/>
            <w:r w:rsidRPr="00DB0E64">
              <w:t>Магазины</w:t>
            </w:r>
            <w:bookmarkEnd w:id="56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продажи товаров, торговая площадь которых составляет до 5000 кв. м</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69" w:name="sub_1045"/>
            <w:r w:rsidRPr="00DB0E64">
              <w:t>Банковская и страховая деятельность</w:t>
            </w:r>
            <w:bookmarkEnd w:id="56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4.5</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70" w:name="sub_1046"/>
            <w:r w:rsidRPr="00DB0E64">
              <w:t>Общественное питание</w:t>
            </w:r>
            <w:bookmarkEnd w:id="57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4.6</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71" w:name="sub_1047"/>
            <w:r w:rsidRPr="00DB0E64">
              <w:t>Гостиничное обслуживание</w:t>
            </w:r>
            <w:bookmarkEnd w:id="57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4.7</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72" w:name="sub_1048"/>
            <w:r w:rsidRPr="00DB0E64">
              <w:t>Развлечения</w:t>
            </w:r>
            <w:bookmarkEnd w:id="57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предназначенных для развлечения.</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DB0E64">
                <w:rPr>
                  <w:rStyle w:val="ac"/>
                </w:rPr>
                <w:t>кодами 4.8.1 - 4.8.3</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4.8</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73" w:name="sub_1481"/>
            <w:r w:rsidRPr="00DB0E64">
              <w:rPr>
                <w:rFonts w:ascii="Times New Roman" w:hAnsi="Times New Roman" w:cs="Times New Roman"/>
              </w:rPr>
              <w:t>Развлекательные мероприятия</w:t>
            </w:r>
            <w:bookmarkEnd w:id="57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4.8.1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74" w:name="sub_1482"/>
            <w:r w:rsidRPr="00DB0E64">
              <w:rPr>
                <w:rFonts w:ascii="Times New Roman" w:hAnsi="Times New Roman" w:cs="Times New Roman"/>
              </w:rPr>
              <w:t>Проведение азартных игр</w:t>
            </w:r>
            <w:bookmarkEnd w:id="57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4.8.2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75" w:name="sub_1483"/>
            <w:r w:rsidRPr="00DB0E64">
              <w:rPr>
                <w:rFonts w:ascii="Times New Roman" w:hAnsi="Times New Roman" w:cs="Times New Roman"/>
              </w:rPr>
              <w:t>Проведение азартных игр в игорных зонах</w:t>
            </w:r>
            <w:bookmarkEnd w:id="57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4.8.3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76" w:name="sub_1049"/>
            <w:r w:rsidRPr="00DB0E64">
              <w:rPr>
                <w:rFonts w:ascii="Times New Roman" w:hAnsi="Times New Roman" w:cs="Times New Roman"/>
              </w:rPr>
              <w:t>Служебные гаражи</w:t>
            </w:r>
            <w:bookmarkEnd w:id="57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B0E64">
                <w:rPr>
                  <w:rStyle w:val="ac"/>
                </w:rPr>
                <w:t>кодами 3.0</w:t>
              </w:r>
            </w:hyperlink>
            <w:r w:rsidRPr="00DB0E64">
              <w:t xml:space="preserve">, </w:t>
            </w:r>
            <w:hyperlink w:anchor="sub_1040" w:history="1">
              <w:r w:rsidRPr="00DB0E64">
                <w:rPr>
                  <w:rStyle w:val="ac"/>
                </w:rPr>
                <w:t>4.0</w:t>
              </w:r>
            </w:hyperlink>
            <w:r w:rsidRPr="00DB0E64">
              <w:t>, а также для стоянки и хранения транспортных средств общего пользования, в том числе в депо</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4.9</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77" w:name="sub_10491"/>
            <w:r w:rsidRPr="00DB0E64">
              <w:rPr>
                <w:rFonts w:ascii="Times New Roman" w:hAnsi="Times New Roman" w:cs="Times New Roman"/>
              </w:rPr>
              <w:t>Объекты дорожного сервиса</w:t>
            </w:r>
            <w:bookmarkEnd w:id="57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B0E64">
                <w:rPr>
                  <w:rStyle w:val="ac"/>
                </w:rPr>
                <w:t>кодами 4.9.1.1 - 4.9.1.4</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4.9.1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78" w:name="sub_14911"/>
            <w:r w:rsidRPr="00DB0E64">
              <w:rPr>
                <w:rFonts w:ascii="Times New Roman" w:hAnsi="Times New Roman" w:cs="Times New Roman"/>
              </w:rPr>
              <w:t>Заправка транспортных средств</w:t>
            </w:r>
            <w:bookmarkEnd w:id="57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4.9.1.1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79" w:name="sub_14912"/>
            <w:r w:rsidRPr="00DB0E64">
              <w:rPr>
                <w:rFonts w:ascii="Times New Roman" w:hAnsi="Times New Roman" w:cs="Times New Roman"/>
              </w:rPr>
              <w:t>Обеспечение дорожного отдыха</w:t>
            </w:r>
            <w:bookmarkEnd w:id="57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4.9.1.2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80" w:name="sub_14913"/>
            <w:r w:rsidRPr="00DB0E64">
              <w:rPr>
                <w:rFonts w:ascii="Times New Roman" w:hAnsi="Times New Roman" w:cs="Times New Roman"/>
              </w:rPr>
              <w:t>Автомобильные мойки</w:t>
            </w:r>
            <w:bookmarkEnd w:id="58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автомобильных моек, а также размещение магазинов сопутствующей торговли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4.9.1.3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81" w:name="sub_14914"/>
            <w:r w:rsidRPr="00DB0E64">
              <w:rPr>
                <w:rFonts w:ascii="Times New Roman" w:hAnsi="Times New Roman" w:cs="Times New Roman"/>
              </w:rPr>
              <w:t>Ремонт автомобилей</w:t>
            </w:r>
            <w:bookmarkEnd w:id="58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4.9.1.4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82" w:name="sub_10410"/>
            <w:r w:rsidRPr="00DB0E64">
              <w:t>Выставочно-ярмарочная деятельность</w:t>
            </w:r>
            <w:bookmarkEnd w:id="58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4.10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83" w:name="sub_1050"/>
            <w:r w:rsidRPr="00DB0E64">
              <w:t>Отдых (рекреация)</w:t>
            </w:r>
            <w:bookmarkEnd w:id="58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A764F" w:rsidRPr="00DB0E64" w:rsidRDefault="004A764F" w:rsidP="004A764F">
            <w:pPr>
              <w:pStyle w:val="ab"/>
            </w:pPr>
            <w:r w:rsidRPr="00DB0E64">
              <w:t>создание и уход за городскими лесами, скверами, прудами, озерами, водохранилищами, пляжами, а также обустройство мест отдыха в них.</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DB0E64">
                <w:rPr>
                  <w:rStyle w:val="ac"/>
                </w:rPr>
                <w:t>кодами 5.1 - 5.5</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84" w:name="sub_1051"/>
            <w:r w:rsidRPr="00DB0E64">
              <w:t>Спорт</w:t>
            </w:r>
            <w:bookmarkEnd w:id="58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B0E64">
                <w:rPr>
                  <w:rStyle w:val="ac"/>
                </w:rPr>
                <w:t>кодами 5.1.1 - 5.1.7</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85" w:name="sub_1511"/>
            <w:r w:rsidRPr="00DB0E64">
              <w:rPr>
                <w:rFonts w:ascii="Times New Roman" w:hAnsi="Times New Roman" w:cs="Times New Roman"/>
              </w:rPr>
              <w:t>Обеспечение спортивно-зрелищных мероприятий</w:t>
            </w:r>
            <w:bookmarkEnd w:id="58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5.1.1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86" w:name="sub_1512"/>
            <w:r w:rsidRPr="00DB0E64">
              <w:rPr>
                <w:rFonts w:ascii="Times New Roman" w:hAnsi="Times New Roman" w:cs="Times New Roman"/>
              </w:rPr>
              <w:t>Обеспечение занятий спортом в помещениях</w:t>
            </w:r>
            <w:bookmarkEnd w:id="58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спортивных клубов, спортивных залов, бассейнов, физкультурно-оздоровительных комплексов в зданиях и сооружениях</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5.1.2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87" w:name="sub_1513"/>
            <w:r w:rsidRPr="00DB0E64">
              <w:rPr>
                <w:rFonts w:ascii="Times New Roman" w:hAnsi="Times New Roman" w:cs="Times New Roman"/>
              </w:rPr>
              <w:t>Площадки для занятий спортом</w:t>
            </w:r>
            <w:bookmarkEnd w:id="58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5.1.3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88" w:name="sub_1514"/>
            <w:r w:rsidRPr="00DB0E64">
              <w:rPr>
                <w:rFonts w:ascii="Times New Roman" w:hAnsi="Times New Roman" w:cs="Times New Roman"/>
              </w:rPr>
              <w:t>Оборудованные площадки для занятий спортом</w:t>
            </w:r>
            <w:bookmarkEnd w:id="58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5.1.4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89" w:name="sub_1515"/>
            <w:r w:rsidRPr="00DB0E64">
              <w:rPr>
                <w:rFonts w:ascii="Times New Roman" w:hAnsi="Times New Roman" w:cs="Times New Roman"/>
              </w:rPr>
              <w:t>Водный спорт</w:t>
            </w:r>
            <w:bookmarkEnd w:id="58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5.1.5</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90" w:name="sub_1516"/>
            <w:r w:rsidRPr="00DB0E64">
              <w:rPr>
                <w:rFonts w:ascii="Times New Roman" w:hAnsi="Times New Roman" w:cs="Times New Roman"/>
              </w:rPr>
              <w:t>Авиационный спорт</w:t>
            </w:r>
            <w:bookmarkEnd w:id="59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5.1.6</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591" w:name="sub_1517"/>
            <w:r w:rsidRPr="00DB0E64">
              <w:rPr>
                <w:rFonts w:ascii="Times New Roman" w:hAnsi="Times New Roman" w:cs="Times New Roman"/>
              </w:rPr>
              <w:t>Спортивные базы</w:t>
            </w:r>
            <w:bookmarkEnd w:id="59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спортивных баз и лагерей, в которых осуществляется спортивная подготовка длительно проживающих в них лиц</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5.1.7</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92" w:name="sub_1052"/>
            <w:r w:rsidRPr="00DB0E64">
              <w:t>Природно-познавательный туризм</w:t>
            </w:r>
            <w:bookmarkEnd w:id="59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A764F" w:rsidRPr="00DB0E64" w:rsidRDefault="004A764F" w:rsidP="004A764F">
            <w:pPr>
              <w:pStyle w:val="ab"/>
            </w:pPr>
            <w:r w:rsidRPr="00DB0E64">
              <w:t>осуществление необходимых природоохранных и природовосстановительных мероприятий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93" w:name="sub_10521"/>
            <w:r w:rsidRPr="00DB0E64">
              <w:t>Туристическое обслуживание</w:t>
            </w:r>
            <w:bookmarkEnd w:id="59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5.2.1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94" w:name="sub_1053"/>
            <w:r w:rsidRPr="00DB0E64">
              <w:t>Охота и рыбалка</w:t>
            </w:r>
            <w:bookmarkEnd w:id="59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95" w:name="sub_1054"/>
            <w:r w:rsidRPr="00DB0E64">
              <w:t>Причалы для маломерных судов</w:t>
            </w:r>
            <w:bookmarkEnd w:id="59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сооружений, предназначенных для причаливания, хранения и обслуживания яхт, катеров, лодок и других маломерных судов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96" w:name="sub_1055"/>
            <w:r w:rsidRPr="00DB0E64">
              <w:t>Поля для гольфа или конных прогулок</w:t>
            </w:r>
            <w:bookmarkEnd w:id="59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5.5</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97" w:name="sub_1060"/>
            <w:r w:rsidRPr="00DB0E64">
              <w:t>Производственная деятельность</w:t>
            </w:r>
            <w:bookmarkEnd w:id="59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98" w:name="sub_1061"/>
            <w:r w:rsidRPr="00DB0E64">
              <w:t>Недропользование</w:t>
            </w:r>
            <w:bookmarkEnd w:id="59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геологических изысканий;</w:t>
            </w:r>
          </w:p>
          <w:p w:rsidR="004A764F" w:rsidRPr="00DB0E64" w:rsidRDefault="004A764F" w:rsidP="004A764F">
            <w:pPr>
              <w:pStyle w:val="ab"/>
            </w:pPr>
            <w:r w:rsidRPr="00DB0E64">
              <w:t>добыча полезных ископаемых открытым (карьеры, отвалы) и закрытым (шахты, скважины) способами;</w:t>
            </w:r>
          </w:p>
          <w:p w:rsidR="004A764F" w:rsidRPr="00DB0E64" w:rsidRDefault="004A764F" w:rsidP="004A764F">
            <w:pPr>
              <w:pStyle w:val="ab"/>
            </w:pPr>
            <w:r w:rsidRPr="00DB0E64">
              <w:t>размещение объектов капитального строительства, в том числе подземных, в целях добычи полезных ископаемых;</w:t>
            </w:r>
          </w:p>
          <w:p w:rsidR="004A764F" w:rsidRPr="00DB0E64" w:rsidRDefault="004A764F" w:rsidP="004A764F">
            <w:pPr>
              <w:pStyle w:val="ab"/>
            </w:pPr>
            <w:r w:rsidRPr="00DB0E64">
              <w:t>размещение объектов капитального строительства, необходимых для подготовки сырья к транспортировке и (или) промышленной переработке;</w:t>
            </w:r>
          </w:p>
          <w:p w:rsidR="004A764F" w:rsidRPr="00DB0E64" w:rsidRDefault="004A764F" w:rsidP="004A764F">
            <w:pPr>
              <w:pStyle w:val="ab"/>
            </w:pPr>
            <w:r w:rsidRPr="00DB0E64">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599" w:name="sub_1062"/>
            <w:r w:rsidRPr="00DB0E64">
              <w:t>Тяжелая промышленность</w:t>
            </w:r>
            <w:bookmarkEnd w:id="59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0" w:name="sub_10621"/>
            <w:r w:rsidRPr="00DB0E64">
              <w:t>Автомобилестроительная промышленность</w:t>
            </w:r>
            <w:bookmarkEnd w:id="60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6.2.1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1" w:name="sub_1063"/>
            <w:r w:rsidRPr="00DB0E64">
              <w:t>Легкая промышленность</w:t>
            </w:r>
            <w:bookmarkEnd w:id="60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текстильной, фарфоро-фаянсовой, электронной промышленности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2" w:name="sub_10631"/>
            <w:r w:rsidRPr="00DB0E64">
              <w:t>Фармацевтическая промышленность</w:t>
            </w:r>
            <w:bookmarkEnd w:id="60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6.3.1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3" w:name="sub_1064"/>
            <w:r w:rsidRPr="00DB0E64">
              <w:t>Пищевая промышленность</w:t>
            </w:r>
            <w:bookmarkEnd w:id="60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4" w:name="sub_1065"/>
            <w:r w:rsidRPr="00DB0E64">
              <w:t>Нефтехимическая промышленность</w:t>
            </w:r>
            <w:bookmarkEnd w:id="60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6.5</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5" w:name="sub_1066"/>
            <w:r w:rsidRPr="00DB0E64">
              <w:t>Строительная промышленность</w:t>
            </w:r>
            <w:bookmarkEnd w:id="60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6.6</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6" w:name="sub_1067"/>
            <w:r w:rsidRPr="00DB0E64">
              <w:t>Энергетика</w:t>
            </w:r>
            <w:bookmarkEnd w:id="60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B0E64">
                <w:rPr>
                  <w:rStyle w:val="ac"/>
                </w:rPr>
                <w:t>кодом 3.1</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6.7</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7" w:name="sub_10671"/>
            <w:r w:rsidRPr="00DB0E64">
              <w:t>Атомная энергетика</w:t>
            </w:r>
            <w:bookmarkEnd w:id="60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6.7.1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8" w:name="sub_1068"/>
            <w:r w:rsidRPr="00DB0E64">
              <w:t>Связь</w:t>
            </w:r>
            <w:bookmarkEnd w:id="60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B0E64">
                <w:rPr>
                  <w:rStyle w:val="ac"/>
                </w:rPr>
                <w:t>кодами 3.1.1</w:t>
              </w:r>
            </w:hyperlink>
            <w:r w:rsidRPr="00DB0E64">
              <w:t xml:space="preserve">, </w:t>
            </w:r>
            <w:hyperlink w:anchor="sub_1323" w:history="1">
              <w:r w:rsidRPr="00DB0E64">
                <w:rPr>
                  <w:rStyle w:val="ac"/>
                </w:rPr>
                <w:t>3.2.3</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6.8</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09" w:name="sub_1069"/>
            <w:r w:rsidRPr="00DB0E64">
              <w:t>Склады</w:t>
            </w:r>
            <w:bookmarkEnd w:id="60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6.9</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10" w:name="sub_1691"/>
            <w:r w:rsidRPr="00DB0E64">
              <w:rPr>
                <w:rFonts w:ascii="Times New Roman" w:hAnsi="Times New Roman" w:cs="Times New Roman"/>
              </w:rPr>
              <w:t>Складские площадки</w:t>
            </w:r>
            <w:bookmarkEnd w:id="61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Временное хранение, распределение и перевалка грузов (за исключением хранения стратегических запасов) на открытом воздухе</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6.9.1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11" w:name="sub_10610"/>
            <w:r w:rsidRPr="00DB0E64">
              <w:t>Обеспечение космической деятельности</w:t>
            </w:r>
            <w:bookmarkEnd w:id="61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6.10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12" w:name="sub_10611"/>
            <w:r w:rsidRPr="00DB0E64">
              <w:t>Целлюлозно-бумажная промышленность</w:t>
            </w:r>
            <w:bookmarkEnd w:id="61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6.11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13" w:name="sub_1612"/>
            <w:r w:rsidRPr="00DB0E64">
              <w:rPr>
                <w:rFonts w:ascii="Times New Roman" w:hAnsi="Times New Roman" w:cs="Times New Roman"/>
              </w:rPr>
              <w:t>Научно-производственная деятельность</w:t>
            </w:r>
            <w:bookmarkEnd w:id="61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технологических, промышленных, агропромышленных парков, бизнес-инкубаторов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6.12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14" w:name="sub_1070"/>
            <w:r w:rsidRPr="00DB0E64">
              <w:t>Транспорт</w:t>
            </w:r>
            <w:bookmarkEnd w:id="61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различного рода путей сообщения и сооружений, используемых для перевозки людей или грузов, либо передачи веществ.</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DB0E64">
                <w:rPr>
                  <w:rStyle w:val="ac"/>
                </w:rPr>
                <w:t>кодами 7.1 -7.5</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15" w:name="sub_1071"/>
            <w:r w:rsidRPr="00DB0E64">
              <w:t>Железнодорожный транспорт</w:t>
            </w:r>
            <w:bookmarkEnd w:id="61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B0E64">
                <w:rPr>
                  <w:rStyle w:val="ac"/>
                </w:rPr>
                <w:t>кодами 7.1.1 - 7.1.2</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16" w:name="sub_1711"/>
            <w:r w:rsidRPr="00DB0E64">
              <w:rPr>
                <w:rFonts w:ascii="Times New Roman" w:hAnsi="Times New Roman" w:cs="Times New Roman"/>
              </w:rPr>
              <w:t>Железнодорожные пути</w:t>
            </w:r>
            <w:bookmarkEnd w:id="61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железнодорожных путей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7.1.1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17" w:name="sub_1712"/>
            <w:r w:rsidRPr="00DB0E64">
              <w:rPr>
                <w:rFonts w:ascii="Times New Roman" w:hAnsi="Times New Roman" w:cs="Times New Roman"/>
              </w:rPr>
              <w:t>Обслуживание железнодорожных перевозок</w:t>
            </w:r>
            <w:bookmarkEnd w:id="61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7.1.2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18" w:name="sub_1072"/>
            <w:r w:rsidRPr="00DB0E64">
              <w:t>Автомобильный транспорт</w:t>
            </w:r>
            <w:bookmarkEnd w:id="61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зданий и сооружений автомобильного транспорта.</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DB0E64">
                <w:rPr>
                  <w:rStyle w:val="ac"/>
                </w:rPr>
                <w:t>кодами 7.2.1 - 7.2.3</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19" w:name="sub_1721"/>
            <w:r w:rsidRPr="00DB0E64">
              <w:rPr>
                <w:rFonts w:ascii="Times New Roman" w:hAnsi="Times New Roman" w:cs="Times New Roman"/>
              </w:rPr>
              <w:t>Размещение автомобильных дорог</w:t>
            </w:r>
            <w:bookmarkEnd w:id="61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B0E64">
                <w:rPr>
                  <w:rStyle w:val="ac"/>
                </w:rPr>
                <w:t>кодами 2.7.1</w:t>
              </w:r>
            </w:hyperlink>
            <w:r w:rsidRPr="00DB0E64">
              <w:t xml:space="preserve">, </w:t>
            </w:r>
            <w:hyperlink w:anchor="sub_1049" w:history="1">
              <w:r w:rsidRPr="00DB0E64">
                <w:rPr>
                  <w:rStyle w:val="ac"/>
                </w:rPr>
                <w:t>4.9</w:t>
              </w:r>
            </w:hyperlink>
            <w:r w:rsidRPr="00DB0E64">
              <w:t xml:space="preserve">, </w:t>
            </w:r>
            <w:hyperlink w:anchor="sub_1723" w:history="1">
              <w:r w:rsidRPr="00DB0E64">
                <w:rPr>
                  <w:rStyle w:val="ac"/>
                </w:rPr>
                <w:t>7.2.3</w:t>
              </w:r>
            </w:hyperlink>
            <w:r w:rsidRPr="00DB0E64">
              <w:t>, а также некапитальных сооружений, предназначенных для охраны транспортных средств;</w:t>
            </w:r>
          </w:p>
          <w:p w:rsidR="004A764F" w:rsidRPr="00DB0E64" w:rsidRDefault="004A764F" w:rsidP="004A764F">
            <w:pPr>
              <w:pStyle w:val="ab"/>
            </w:pPr>
            <w:r w:rsidRPr="00DB0E64">
              <w:t>размещение объектов, предназначенных для размещения постов органов внутренних дел, ответственных за безопасность дорожного движения</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7.2.1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20" w:name="sub_1722"/>
            <w:r w:rsidRPr="00DB0E64">
              <w:rPr>
                <w:rFonts w:ascii="Times New Roman" w:hAnsi="Times New Roman" w:cs="Times New Roman"/>
              </w:rPr>
              <w:t>Обслуживание перевозок пассажиров</w:t>
            </w:r>
            <w:bookmarkEnd w:id="62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DB0E64">
                <w:rPr>
                  <w:rStyle w:val="ac"/>
                </w:rPr>
                <w:t>кодом 7.6</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7.2.2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21" w:name="sub_1723"/>
            <w:r w:rsidRPr="00DB0E64">
              <w:rPr>
                <w:rFonts w:ascii="Times New Roman" w:hAnsi="Times New Roman" w:cs="Times New Roman"/>
              </w:rPr>
              <w:t>Стоянки</w:t>
            </w:r>
            <w:bookmarkEnd w:id="621"/>
          </w:p>
          <w:p w:rsidR="004A764F" w:rsidRPr="00DB0E64" w:rsidRDefault="004A764F" w:rsidP="004A764F">
            <w:pPr>
              <w:pStyle w:val="ad"/>
              <w:rPr>
                <w:rFonts w:ascii="Times New Roman" w:hAnsi="Times New Roman" w:cs="Times New Roman"/>
              </w:rPr>
            </w:pPr>
            <w:r w:rsidRPr="00DB0E64">
              <w:rPr>
                <w:rFonts w:ascii="Times New Roman" w:hAnsi="Times New Roman" w:cs="Times New Roman"/>
              </w:rPr>
              <w:t>транспорта общего пользования</w:t>
            </w:r>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стоянок транспортных средств, осуществляющих перевозки людей по установленному маршруту</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7.2.3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22" w:name="sub_1073"/>
            <w:r w:rsidRPr="00DB0E64">
              <w:t>Водный транспорт</w:t>
            </w:r>
            <w:bookmarkEnd w:id="62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23" w:name="sub_1074"/>
            <w:r w:rsidRPr="00DB0E64">
              <w:t>Воздушный транспорт</w:t>
            </w:r>
            <w:bookmarkEnd w:id="62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24" w:name="sub_1075"/>
            <w:r w:rsidRPr="00DB0E64">
              <w:t>Трубопроводный транспорт</w:t>
            </w:r>
            <w:bookmarkEnd w:id="62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7.5</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25" w:name="sub_1076"/>
            <w:r w:rsidRPr="00DB0E64">
              <w:rPr>
                <w:rFonts w:ascii="Times New Roman" w:hAnsi="Times New Roman" w:cs="Times New Roman"/>
              </w:rPr>
              <w:t>Внеуличный транспорт</w:t>
            </w:r>
            <w:bookmarkEnd w:id="62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4A764F" w:rsidRPr="00DB0E64" w:rsidRDefault="004A764F" w:rsidP="004A764F">
            <w:pPr>
              <w:pStyle w:val="ab"/>
            </w:pPr>
            <w:r w:rsidRPr="00DB0E64">
              <w:t>размещение наземных сооружений иных видов внеуличного транспорта (монорельсового транспорта, подвесных канатных дорог, фуникулеров)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7.6</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26" w:name="sub_1080"/>
            <w:r w:rsidRPr="00DB0E64">
              <w:t>Обеспечение обороны и безопасности</w:t>
            </w:r>
            <w:bookmarkEnd w:id="62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4A764F" w:rsidRPr="00DB0E64" w:rsidRDefault="004A764F" w:rsidP="004A764F">
            <w:pPr>
              <w:pStyle w:val="ab"/>
            </w:pPr>
            <w:r w:rsidRPr="00DB0E64">
              <w:t>размещение объектов, обеспечивающих осуществление таможенной деятельности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8.0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27" w:name="sub_1081"/>
            <w:r w:rsidRPr="00DB0E64">
              <w:t>Обеспечение вооруженных сил</w:t>
            </w:r>
            <w:bookmarkEnd w:id="62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A764F" w:rsidRPr="00DB0E64" w:rsidRDefault="004A764F" w:rsidP="004A764F">
            <w:pPr>
              <w:pStyle w:val="ab"/>
            </w:pPr>
            <w:r w:rsidRPr="00DB0E64">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4A764F" w:rsidRPr="00DB0E64" w:rsidRDefault="004A764F" w:rsidP="004A764F">
            <w:pPr>
              <w:pStyle w:val="ab"/>
            </w:pPr>
            <w:r w:rsidRPr="00DB0E64">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4A764F" w:rsidRPr="00DB0E64" w:rsidRDefault="004A764F" w:rsidP="004A764F">
            <w:pPr>
              <w:pStyle w:val="ab"/>
            </w:pPr>
            <w:r w:rsidRPr="00DB0E64">
              <w:t>размещение объектов, для обеспечения безопасности которых были созданы закрытые административно-территориальные образования</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8.1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28" w:name="sub_1082"/>
            <w:r w:rsidRPr="00DB0E64">
              <w:t>Охрана Государственной границы Российской Федерации</w:t>
            </w:r>
            <w:bookmarkEnd w:id="62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8.2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29" w:name="sub_1083"/>
            <w:r w:rsidRPr="00DB0E64">
              <w:t>Обеспечение внутреннего правопорядка</w:t>
            </w:r>
            <w:bookmarkEnd w:id="62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8.3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30" w:name="sub_1084"/>
            <w:r w:rsidRPr="00DB0E64">
              <w:t>Обеспечение деятельности по исполнению наказаний</w:t>
            </w:r>
            <w:bookmarkEnd w:id="63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капитального строительства для создания мест лишения свободы (следственные изоляторы, тюрьмы, поселения)</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8.4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31" w:name="sub_1090"/>
            <w:r w:rsidRPr="00DB0E64">
              <w:t>Деятельность по особой охране и изучению природы</w:t>
            </w:r>
            <w:bookmarkEnd w:id="63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9.0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32" w:name="sub_1091"/>
            <w:r w:rsidRPr="00DB0E64">
              <w:t>Охрана природных территорий</w:t>
            </w:r>
            <w:bookmarkEnd w:id="63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9.1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33" w:name="sub_1092"/>
            <w:r w:rsidRPr="00DB0E64">
              <w:t>Курортная деятельность</w:t>
            </w:r>
            <w:bookmarkEnd w:id="63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9.2</w:t>
            </w:r>
          </w:p>
        </w:tc>
      </w:tr>
      <w:tr w:rsidR="004A764F" w:rsidRPr="00DB0E64" w:rsidTr="004A764F">
        <w:tc>
          <w:tcPr>
            <w:tcW w:w="2474" w:type="dxa"/>
            <w:tcBorders>
              <w:top w:val="single" w:sz="4" w:space="0" w:color="auto"/>
              <w:bottom w:val="single" w:sz="4" w:space="0" w:color="auto"/>
              <w:right w:val="nil"/>
            </w:tcBorders>
          </w:tcPr>
          <w:p w:rsidR="004A764F" w:rsidRPr="00DB0E64" w:rsidRDefault="004A764F" w:rsidP="004A764F">
            <w:pPr>
              <w:pStyle w:val="ab"/>
            </w:pPr>
            <w:bookmarkStart w:id="634" w:name="sub_10921"/>
            <w:r w:rsidRPr="00DB0E64">
              <w:t>Санаторная деятельность</w:t>
            </w:r>
            <w:bookmarkEnd w:id="63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4A764F" w:rsidRPr="00DB0E64" w:rsidRDefault="004A764F" w:rsidP="004A764F">
            <w:pPr>
              <w:pStyle w:val="ab"/>
            </w:pPr>
            <w:r w:rsidRPr="00DB0E64">
              <w:t>обустройство лечебно-оздоровительных местностей (пляжи, бюветы, места добычи целебной грязи);</w:t>
            </w:r>
          </w:p>
          <w:p w:rsidR="004A764F" w:rsidRPr="00DB0E64" w:rsidRDefault="004A764F" w:rsidP="004A764F">
            <w:pPr>
              <w:pStyle w:val="ab"/>
            </w:pPr>
            <w:r w:rsidRPr="00DB0E64">
              <w:t>размещение лечебно-оздоровительных лагерей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9.2.1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35" w:name="sub_1093"/>
            <w:r w:rsidRPr="00DB0E64">
              <w:t>Историко-культурная деятельность</w:t>
            </w:r>
            <w:bookmarkEnd w:id="63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9.3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36" w:name="sub_10100"/>
            <w:r w:rsidRPr="00DB0E64">
              <w:t>Использование лесов</w:t>
            </w:r>
            <w:bookmarkEnd w:id="63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DB0E64">
                <w:rPr>
                  <w:rStyle w:val="ac"/>
                </w:rPr>
                <w:t>кодами 10.1 - 10.4</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10.0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37" w:name="sub_10101"/>
            <w:r w:rsidRPr="00DB0E64">
              <w:t>Заготовка древесины</w:t>
            </w:r>
            <w:bookmarkEnd w:id="63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10.1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38" w:name="sub_10102"/>
            <w:r w:rsidRPr="00DB0E64">
              <w:t>Лесные плантации</w:t>
            </w:r>
            <w:bookmarkEnd w:id="63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10.2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39" w:name="sub_10103"/>
            <w:r w:rsidRPr="00DB0E64">
              <w:t>Заготовка лесных ресурсов</w:t>
            </w:r>
            <w:bookmarkEnd w:id="639"/>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10.3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40" w:name="sub_10104"/>
            <w:r w:rsidRPr="00DB0E64">
              <w:t>Резервные леса</w:t>
            </w:r>
            <w:bookmarkEnd w:id="64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Деятельность, связанная с охраной лесов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10.4</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41" w:name="sub_10110"/>
            <w:r w:rsidRPr="00DB0E64">
              <w:t>Водные объекты</w:t>
            </w:r>
            <w:bookmarkEnd w:id="64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Ледники, снежники, ручьи, реки, озера, болота, территориальные моря и другие поверхностные водные объекты</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42" w:name="sub_10111"/>
            <w:r w:rsidRPr="00DB0E64">
              <w:t>Общее пользование водными объектами</w:t>
            </w:r>
            <w:bookmarkEnd w:id="642"/>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43" w:name="sub_10112"/>
            <w:r w:rsidRPr="00DB0E64">
              <w:t>Специальное пользование водными объектами</w:t>
            </w:r>
            <w:bookmarkEnd w:id="64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44" w:name="sub_10113"/>
            <w:r w:rsidRPr="00DB0E64">
              <w:t>Гидротехнические сооружения</w:t>
            </w:r>
            <w:bookmarkEnd w:id="64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11.3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45" w:name="sub_10120"/>
            <w:r w:rsidRPr="00DB0E64">
              <w:t>Земельные участки (территории) общего пользования</w:t>
            </w:r>
            <w:bookmarkEnd w:id="64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Земельные участки общего пользования.</w:t>
            </w:r>
          </w:p>
          <w:p w:rsidR="004A764F" w:rsidRPr="00DB0E64" w:rsidRDefault="004A764F" w:rsidP="004A764F">
            <w:pPr>
              <w:pStyle w:val="ab"/>
            </w:pPr>
            <w:r w:rsidRPr="00DB0E64">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B0E64">
                <w:rPr>
                  <w:rStyle w:val="ac"/>
                </w:rPr>
                <w:t>кодами 12.0.1 - 12.0.2</w:t>
              </w:r>
            </w:hyperlink>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12.0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46" w:name="sub_11201"/>
            <w:r w:rsidRPr="00DB0E64">
              <w:rPr>
                <w:rFonts w:ascii="Times New Roman" w:hAnsi="Times New Roman" w:cs="Times New Roman"/>
              </w:rPr>
              <w:t>Улично-дорожная сеть</w:t>
            </w:r>
            <w:bookmarkEnd w:id="646"/>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A764F" w:rsidRPr="00DB0E64" w:rsidRDefault="004A764F" w:rsidP="004A764F">
            <w:pPr>
              <w:pStyle w:val="ab"/>
            </w:pPr>
            <w:r w:rsidRPr="00DB0E64">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B0E64">
                <w:rPr>
                  <w:rStyle w:val="ac"/>
                </w:rPr>
                <w:t>кодами 2.7.1</w:t>
              </w:r>
            </w:hyperlink>
            <w:r w:rsidRPr="00DB0E64">
              <w:t xml:space="preserve">, </w:t>
            </w:r>
            <w:hyperlink w:anchor="sub_1049" w:history="1">
              <w:r w:rsidRPr="00DB0E64">
                <w:rPr>
                  <w:rStyle w:val="ac"/>
                </w:rPr>
                <w:t>4.9</w:t>
              </w:r>
            </w:hyperlink>
            <w:r w:rsidRPr="00DB0E64">
              <w:t xml:space="preserve">, </w:t>
            </w:r>
            <w:hyperlink w:anchor="sub_1723" w:history="1">
              <w:r w:rsidRPr="00DB0E64">
                <w:rPr>
                  <w:rStyle w:val="ac"/>
                </w:rPr>
                <w:t>7.2.3</w:t>
              </w:r>
            </w:hyperlink>
            <w:r w:rsidRPr="00DB0E64">
              <w:t>, а также некапитальных сооружений, предназначенных для охраны транспортных средств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12.0.1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47" w:name="sub_11202"/>
            <w:r w:rsidRPr="00DB0E64">
              <w:rPr>
                <w:rFonts w:ascii="Times New Roman" w:hAnsi="Times New Roman" w:cs="Times New Roman"/>
              </w:rPr>
              <w:t>Благоустройство территории</w:t>
            </w:r>
            <w:bookmarkEnd w:id="647"/>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12.0.2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48" w:name="sub_10121"/>
            <w:r w:rsidRPr="00DB0E64">
              <w:t>Ритуальная деятельность</w:t>
            </w:r>
            <w:bookmarkEnd w:id="648"/>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кладбищ, крематориев и мест захоронения;</w:t>
            </w:r>
          </w:p>
          <w:p w:rsidR="004A764F" w:rsidRPr="00DB0E64" w:rsidRDefault="004A764F" w:rsidP="004A764F">
            <w:pPr>
              <w:pStyle w:val="ab"/>
            </w:pPr>
            <w:r w:rsidRPr="00DB0E64">
              <w:t>размещение соответствующих культовых сооружений;</w:t>
            </w:r>
          </w:p>
          <w:p w:rsidR="004A764F" w:rsidRPr="00DB0E64" w:rsidRDefault="004A764F" w:rsidP="004A764F">
            <w:pPr>
              <w:pStyle w:val="ab"/>
            </w:pPr>
            <w:bookmarkStart w:id="649" w:name="sub_103105"/>
            <w:r w:rsidRPr="00DB0E64">
              <w:t>осуществление деятельности по производству продукции ритуально-обрядового назначения</w:t>
            </w:r>
            <w:bookmarkEnd w:id="649"/>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12.1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50" w:name="sub_10122"/>
            <w:r w:rsidRPr="00DB0E64">
              <w:t>Специальная деятельность</w:t>
            </w:r>
            <w:bookmarkEnd w:id="650"/>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12.2</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b"/>
            </w:pPr>
            <w:bookmarkStart w:id="651" w:name="sub_10123"/>
            <w:r w:rsidRPr="00DB0E64">
              <w:t>Запас</w:t>
            </w:r>
            <w:bookmarkEnd w:id="651"/>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Отсутствие хозяйственной деятельности</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12.3</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52" w:name="sub_1130"/>
            <w:bookmarkStart w:id="653" w:name="sub_10131"/>
            <w:r w:rsidRPr="00DB0E64">
              <w:rPr>
                <w:rFonts w:ascii="Times New Roman" w:hAnsi="Times New Roman" w:cs="Times New Roman"/>
              </w:rPr>
              <w:t>Земельные участки общего назначения</w:t>
            </w:r>
            <w:bookmarkEnd w:id="652"/>
            <w:bookmarkEnd w:id="653"/>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13.0</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54" w:name="sub_103103"/>
            <w:r w:rsidRPr="00DB0E64">
              <w:rPr>
                <w:rFonts w:ascii="Times New Roman" w:hAnsi="Times New Roman" w:cs="Times New Roman"/>
              </w:rPr>
              <w:t>Ведение огородничества</w:t>
            </w:r>
            <w:bookmarkEnd w:id="654"/>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13.1</w:t>
            </w:r>
          </w:p>
        </w:tc>
      </w:tr>
      <w:tr w:rsidR="004A764F" w:rsidRPr="00DB0E64" w:rsidTr="004A764F">
        <w:tc>
          <w:tcPr>
            <w:tcW w:w="2474" w:type="dxa"/>
            <w:tcBorders>
              <w:top w:val="single" w:sz="4" w:space="0" w:color="auto"/>
              <w:bottom w:val="single" w:sz="4" w:space="0" w:color="auto"/>
              <w:right w:val="single" w:sz="4" w:space="0" w:color="auto"/>
            </w:tcBorders>
          </w:tcPr>
          <w:p w:rsidR="004A764F" w:rsidRPr="00DB0E64" w:rsidRDefault="004A764F" w:rsidP="004A764F">
            <w:pPr>
              <w:pStyle w:val="ad"/>
              <w:rPr>
                <w:rFonts w:ascii="Times New Roman" w:hAnsi="Times New Roman" w:cs="Times New Roman"/>
              </w:rPr>
            </w:pPr>
            <w:bookmarkStart w:id="655" w:name="sub_10132"/>
            <w:r w:rsidRPr="00DB0E64">
              <w:rPr>
                <w:rFonts w:ascii="Times New Roman" w:hAnsi="Times New Roman" w:cs="Times New Roman"/>
              </w:rPr>
              <w:t>Ведение садоводства</w:t>
            </w:r>
            <w:bookmarkEnd w:id="655"/>
          </w:p>
        </w:tc>
        <w:tc>
          <w:tcPr>
            <w:tcW w:w="5533" w:type="dxa"/>
            <w:tcBorders>
              <w:top w:val="single" w:sz="4" w:space="0" w:color="auto"/>
              <w:left w:val="single" w:sz="4" w:space="0" w:color="auto"/>
              <w:bottom w:val="single" w:sz="4" w:space="0" w:color="auto"/>
              <w:right w:val="single" w:sz="4" w:space="0" w:color="auto"/>
            </w:tcBorders>
          </w:tcPr>
          <w:p w:rsidR="004A764F" w:rsidRPr="00DB0E64" w:rsidRDefault="004A764F" w:rsidP="004A764F">
            <w:pPr>
              <w:pStyle w:val="ab"/>
            </w:pPr>
            <w:r w:rsidRPr="00DB0E64">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DB0E64">
                <w:rPr>
                  <w:rStyle w:val="ac"/>
                </w:rPr>
                <w:t>кодом 2.1</w:t>
              </w:r>
            </w:hyperlink>
            <w:r w:rsidRPr="00DB0E64">
              <w:t>, хозяйственных построек и гаражей</w:t>
            </w:r>
          </w:p>
        </w:tc>
        <w:tc>
          <w:tcPr>
            <w:tcW w:w="1353" w:type="dxa"/>
            <w:tcBorders>
              <w:top w:val="single" w:sz="4" w:space="0" w:color="auto"/>
              <w:left w:val="single" w:sz="4" w:space="0" w:color="auto"/>
              <w:bottom w:val="single" w:sz="4" w:space="0" w:color="auto"/>
            </w:tcBorders>
          </w:tcPr>
          <w:p w:rsidR="004A764F" w:rsidRPr="00DB0E64" w:rsidRDefault="004A764F" w:rsidP="004A764F">
            <w:pPr>
              <w:pStyle w:val="ab"/>
              <w:jc w:val="center"/>
            </w:pPr>
            <w:r w:rsidRPr="00DB0E64">
              <w:t>13.2</w:t>
            </w:r>
          </w:p>
        </w:tc>
      </w:tr>
      <w:tr w:rsidR="004A764F" w:rsidTr="004A764F">
        <w:tc>
          <w:tcPr>
            <w:tcW w:w="9360" w:type="dxa"/>
            <w:gridSpan w:val="3"/>
            <w:tcBorders>
              <w:top w:val="single" w:sz="4" w:space="0" w:color="auto"/>
              <w:bottom w:val="single" w:sz="4" w:space="0" w:color="auto"/>
            </w:tcBorders>
          </w:tcPr>
          <w:p w:rsidR="004A764F" w:rsidRDefault="004A764F" w:rsidP="004A764F">
            <w:pPr>
              <w:pStyle w:val="afc"/>
            </w:pP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3BB" w:rsidRDefault="00AE13BB" w:rsidP="001A2C4E">
      <w:pPr>
        <w:spacing w:line="240" w:lineRule="auto"/>
      </w:pPr>
      <w:r>
        <w:separator/>
      </w:r>
    </w:p>
  </w:endnote>
  <w:endnote w:type="continuationSeparator" w:id="1">
    <w:p w:rsidR="00AE13BB" w:rsidRDefault="00AE13BB" w:rsidP="001A2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561054"/>
    </w:sdtPr>
    <w:sdtEndPr>
      <w:rPr>
        <w:rFonts w:ascii="Times New Roman" w:hAnsi="Times New Roman"/>
      </w:rPr>
    </w:sdtEndPr>
    <w:sdtContent>
      <w:p w:rsidR="004A764F" w:rsidRDefault="004A764F" w:rsidP="00510221">
        <w:pPr>
          <w:pStyle w:val="a3"/>
          <w:jc w:val="both"/>
        </w:pPr>
        <w:r>
          <w:t>_____________________________________________________________________________________</w:t>
        </w:r>
      </w:p>
      <w:p w:rsidR="004A764F" w:rsidRPr="00551E0C" w:rsidRDefault="004A764F"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00543791" w:rsidRPr="00551E0C">
          <w:rPr>
            <w:rFonts w:ascii="Times New Roman" w:hAnsi="Times New Roman"/>
          </w:rPr>
          <w:fldChar w:fldCharType="begin"/>
        </w:r>
        <w:r w:rsidRPr="00551E0C">
          <w:rPr>
            <w:rFonts w:ascii="Times New Roman" w:hAnsi="Times New Roman"/>
          </w:rPr>
          <w:instrText>PAGE   \* MERGEFORMAT</w:instrText>
        </w:r>
        <w:r w:rsidR="00543791" w:rsidRPr="00551E0C">
          <w:rPr>
            <w:rFonts w:ascii="Times New Roman" w:hAnsi="Times New Roman"/>
          </w:rPr>
          <w:fldChar w:fldCharType="separate"/>
        </w:r>
        <w:r w:rsidR="0000052B">
          <w:rPr>
            <w:rFonts w:ascii="Times New Roman" w:hAnsi="Times New Roman"/>
            <w:noProof/>
          </w:rPr>
          <w:t>31</w:t>
        </w:r>
        <w:r w:rsidR="00543791" w:rsidRPr="00551E0C">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3BB" w:rsidRDefault="00AE13BB" w:rsidP="001A2C4E">
      <w:pPr>
        <w:spacing w:line="240" w:lineRule="auto"/>
      </w:pPr>
      <w:r>
        <w:separator/>
      </w:r>
    </w:p>
  </w:footnote>
  <w:footnote w:type="continuationSeparator" w:id="1">
    <w:p w:rsidR="00AE13BB" w:rsidRDefault="00AE13BB" w:rsidP="001A2C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64F" w:rsidRPr="00885997" w:rsidRDefault="004A764F"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Гвардейского муниципального образования</w:t>
    </w:r>
  </w:p>
  <w:p w:rsidR="004A764F" w:rsidRPr="003B02B8" w:rsidRDefault="004A764F"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Красноармейского муниципального района Саратовской области</w:t>
    </w:r>
  </w:p>
  <w:p w:rsidR="004A764F" w:rsidRDefault="004A76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64F" w:rsidRDefault="004A764F">
    <w:pPr>
      <w:pStyle w:val="a5"/>
    </w:pPr>
  </w:p>
  <w:p w:rsidR="004A764F" w:rsidRDefault="004A76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5E82"/>
    <w:multiLevelType w:val="hybridMultilevel"/>
    <w:tmpl w:val="3F7E53B0"/>
    <w:lvl w:ilvl="0" w:tplc="E026C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8E7BD0"/>
    <w:multiLevelType w:val="hybridMultilevel"/>
    <w:tmpl w:val="40567138"/>
    <w:name w:val="Outline4222223"/>
    <w:lvl w:ilvl="0" w:tplc="1F708D1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1A1C2A"/>
    <w:multiLevelType w:val="hybridMultilevel"/>
    <w:tmpl w:val="8C16C9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4DE4D07"/>
    <w:multiLevelType w:val="hybridMultilevel"/>
    <w:tmpl w:val="7774133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8BB7047"/>
    <w:multiLevelType w:val="hybridMultilevel"/>
    <w:tmpl w:val="2F7E82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E5416F"/>
    <w:multiLevelType w:val="hybridMultilevel"/>
    <w:tmpl w:val="11A07ED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5B6265"/>
    <w:multiLevelType w:val="hybridMultilevel"/>
    <w:tmpl w:val="7116D1F2"/>
    <w:lvl w:ilvl="0" w:tplc="E2160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27A40AA"/>
    <w:multiLevelType w:val="hybridMultilevel"/>
    <w:tmpl w:val="5BEA9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BA37F2"/>
    <w:multiLevelType w:val="hybridMultilevel"/>
    <w:tmpl w:val="E6304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9">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1">
    <w:nsid w:val="4F635A6A"/>
    <w:multiLevelType w:val="hybridMultilevel"/>
    <w:tmpl w:val="9580F800"/>
    <w:lvl w:ilvl="0" w:tplc="EE804D94">
      <w:start w:val="1"/>
      <w:numFmt w:val="decimal"/>
      <w:lvlText w:val="%1."/>
      <w:lvlJc w:val="left"/>
      <w:pPr>
        <w:ind w:left="1080" w:hanging="360"/>
      </w:pPr>
      <w:rPr>
        <w:rFonts w:eastAsia="Calibri" w:cs="Times New Roman"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F74666F"/>
    <w:multiLevelType w:val="hybridMultilevel"/>
    <w:tmpl w:val="5B8676C2"/>
    <w:lvl w:ilvl="0" w:tplc="100E63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7A758F4"/>
    <w:multiLevelType w:val="hybridMultilevel"/>
    <w:tmpl w:val="CDC0B54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3D5B91"/>
    <w:multiLevelType w:val="hybridMultilevel"/>
    <w:tmpl w:val="1ACE99D2"/>
    <w:lvl w:ilvl="0" w:tplc="1EEED1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9C6527C"/>
    <w:multiLevelType w:val="hybridMultilevel"/>
    <w:tmpl w:val="EB0497A6"/>
    <w:lvl w:ilvl="0" w:tplc="1EEED1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61217"/>
    <w:multiLevelType w:val="hybridMultilevel"/>
    <w:tmpl w:val="C106B8F4"/>
    <w:name w:val="Outline422222"/>
    <w:lvl w:ilvl="0" w:tplc="1F708D1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52214D"/>
    <w:multiLevelType w:val="hybridMultilevel"/>
    <w:tmpl w:val="4BBCF0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0B5B83"/>
    <w:multiLevelType w:val="hybridMultilevel"/>
    <w:tmpl w:val="ED685BF4"/>
    <w:lvl w:ilvl="0" w:tplc="8E5619B4">
      <w:start w:val="220"/>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47824C4"/>
    <w:multiLevelType w:val="hybridMultilevel"/>
    <w:tmpl w:val="9842C2D4"/>
    <w:lvl w:ilvl="0" w:tplc="C3682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9">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057BE9"/>
    <w:multiLevelType w:val="hybridMultilevel"/>
    <w:tmpl w:val="3934D690"/>
    <w:lvl w:ilvl="0" w:tplc="C6682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5A1929"/>
    <w:multiLevelType w:val="hybridMultilevel"/>
    <w:tmpl w:val="21B699E8"/>
    <w:lvl w:ilvl="0" w:tplc="8710DB0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4C5FA3"/>
    <w:multiLevelType w:val="hybridMultilevel"/>
    <w:tmpl w:val="5490A3C0"/>
    <w:lvl w:ilvl="0" w:tplc="2AECEB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5">
    <w:nsid w:val="7B9731A7"/>
    <w:multiLevelType w:val="hybridMultilevel"/>
    <w:tmpl w:val="FCC834F6"/>
    <w:lvl w:ilvl="0" w:tplc="AFC6A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CF466A1"/>
    <w:multiLevelType w:val="hybridMultilevel"/>
    <w:tmpl w:val="F4F06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E4096"/>
    <w:multiLevelType w:val="hybridMultilevel"/>
    <w:tmpl w:val="5B8676C2"/>
    <w:lvl w:ilvl="0" w:tplc="100E63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6"/>
  </w:num>
  <w:num w:numId="3">
    <w:abstractNumId w:val="19"/>
  </w:num>
  <w:num w:numId="4">
    <w:abstractNumId w:val="2"/>
  </w:num>
  <w:num w:numId="5">
    <w:abstractNumId w:val="39"/>
  </w:num>
  <w:num w:numId="6">
    <w:abstractNumId w:val="20"/>
  </w:num>
  <w:num w:numId="7">
    <w:abstractNumId w:val="44"/>
  </w:num>
  <w:num w:numId="8">
    <w:abstractNumId w:val="34"/>
  </w:num>
  <w:num w:numId="9">
    <w:abstractNumId w:val="36"/>
  </w:num>
  <w:num w:numId="10">
    <w:abstractNumId w:val="33"/>
  </w:num>
  <w:num w:numId="11">
    <w:abstractNumId w:val="18"/>
  </w:num>
  <w:num w:numId="12">
    <w:abstractNumId w:val="35"/>
  </w:num>
  <w:num w:numId="13">
    <w:abstractNumId w:val="9"/>
  </w:num>
  <w:num w:numId="14">
    <w:abstractNumId w:val="5"/>
  </w:num>
  <w:num w:numId="15">
    <w:abstractNumId w:val="47"/>
  </w:num>
  <w:num w:numId="16">
    <w:abstractNumId w:val="37"/>
  </w:num>
  <w:num w:numId="17">
    <w:abstractNumId w:val="27"/>
  </w:num>
  <w:num w:numId="18">
    <w:abstractNumId w:val="15"/>
  </w:num>
  <w:num w:numId="19">
    <w:abstractNumId w:val="46"/>
  </w:num>
  <w:num w:numId="20">
    <w:abstractNumId w:val="24"/>
  </w:num>
  <w:num w:numId="21">
    <w:abstractNumId w:val="1"/>
  </w:num>
  <w:num w:numId="22">
    <w:abstractNumId w:val="3"/>
  </w:num>
  <w:num w:numId="23">
    <w:abstractNumId w:val="23"/>
  </w:num>
  <w:num w:numId="24">
    <w:abstractNumId w:val="14"/>
  </w:num>
  <w:num w:numId="25">
    <w:abstractNumId w:val="38"/>
  </w:num>
  <w:num w:numId="26">
    <w:abstractNumId w:val="8"/>
  </w:num>
  <w:num w:numId="27">
    <w:abstractNumId w:val="43"/>
  </w:num>
  <w:num w:numId="28">
    <w:abstractNumId w:val="0"/>
  </w:num>
  <w:num w:numId="29">
    <w:abstractNumId w:val="32"/>
  </w:num>
  <w:num w:numId="30">
    <w:abstractNumId w:val="41"/>
  </w:num>
  <w:num w:numId="31">
    <w:abstractNumId w:val="45"/>
  </w:num>
  <w:num w:numId="32">
    <w:abstractNumId w:val="13"/>
  </w:num>
  <w:num w:numId="33">
    <w:abstractNumId w:val="17"/>
  </w:num>
  <w:num w:numId="34">
    <w:abstractNumId w:val="10"/>
  </w:num>
  <w:num w:numId="35">
    <w:abstractNumId w:val="31"/>
  </w:num>
  <w:num w:numId="36">
    <w:abstractNumId w:val="7"/>
  </w:num>
  <w:num w:numId="37">
    <w:abstractNumId w:val="12"/>
  </w:num>
  <w:num w:numId="38">
    <w:abstractNumId w:val="25"/>
  </w:num>
  <w:num w:numId="39">
    <w:abstractNumId w:val="30"/>
  </w:num>
  <w:num w:numId="40">
    <w:abstractNumId w:val="16"/>
  </w:num>
  <w:num w:numId="41">
    <w:abstractNumId w:val="29"/>
  </w:num>
  <w:num w:numId="42">
    <w:abstractNumId w:val="4"/>
  </w:num>
  <w:num w:numId="43">
    <w:abstractNumId w:val="26"/>
  </w:num>
  <w:num w:numId="44">
    <w:abstractNumId w:val="28"/>
  </w:num>
  <w:num w:numId="45">
    <w:abstractNumId w:val="42"/>
  </w:num>
  <w:num w:numId="46">
    <w:abstractNumId w:val="22"/>
  </w:num>
  <w:num w:numId="47">
    <w:abstractNumId w:val="48"/>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38914"/>
  </w:hdrShapeDefaults>
  <w:footnotePr>
    <w:footnote w:id="0"/>
    <w:footnote w:id="1"/>
  </w:footnotePr>
  <w:endnotePr>
    <w:endnote w:id="0"/>
    <w:endnote w:id="1"/>
  </w:endnotePr>
  <w:compat/>
  <w:rsids>
    <w:rsidRoot w:val="001A2C4E"/>
    <w:rsid w:val="0000052B"/>
    <w:rsid w:val="000017DF"/>
    <w:rsid w:val="00013DD5"/>
    <w:rsid w:val="00017BA3"/>
    <w:rsid w:val="000230AF"/>
    <w:rsid w:val="0002343E"/>
    <w:rsid w:val="00026EF4"/>
    <w:rsid w:val="00032FD7"/>
    <w:rsid w:val="000400E3"/>
    <w:rsid w:val="00040B43"/>
    <w:rsid w:val="0007554E"/>
    <w:rsid w:val="000974B9"/>
    <w:rsid w:val="000C17C8"/>
    <w:rsid w:val="000E39DF"/>
    <w:rsid w:val="000F52CB"/>
    <w:rsid w:val="000F5830"/>
    <w:rsid w:val="00111BC9"/>
    <w:rsid w:val="001172D4"/>
    <w:rsid w:val="00134AF9"/>
    <w:rsid w:val="00154B5C"/>
    <w:rsid w:val="001559B4"/>
    <w:rsid w:val="00167939"/>
    <w:rsid w:val="00187061"/>
    <w:rsid w:val="001942D7"/>
    <w:rsid w:val="001954F9"/>
    <w:rsid w:val="00195CC3"/>
    <w:rsid w:val="00195FFB"/>
    <w:rsid w:val="001A27C0"/>
    <w:rsid w:val="001A2C4E"/>
    <w:rsid w:val="001A6051"/>
    <w:rsid w:val="001B1B6A"/>
    <w:rsid w:val="001B46E3"/>
    <w:rsid w:val="001C55A4"/>
    <w:rsid w:val="001C5F28"/>
    <w:rsid w:val="001D2440"/>
    <w:rsid w:val="001E2077"/>
    <w:rsid w:val="001F6968"/>
    <w:rsid w:val="002031B8"/>
    <w:rsid w:val="00205009"/>
    <w:rsid w:val="00207E9B"/>
    <w:rsid w:val="00211D5E"/>
    <w:rsid w:val="00214975"/>
    <w:rsid w:val="002229C8"/>
    <w:rsid w:val="00222E11"/>
    <w:rsid w:val="00227D56"/>
    <w:rsid w:val="002302E8"/>
    <w:rsid w:val="00237BC8"/>
    <w:rsid w:val="0024300E"/>
    <w:rsid w:val="002617B8"/>
    <w:rsid w:val="0026191A"/>
    <w:rsid w:val="00262C33"/>
    <w:rsid w:val="0027275C"/>
    <w:rsid w:val="00277A29"/>
    <w:rsid w:val="002850F0"/>
    <w:rsid w:val="0029795C"/>
    <w:rsid w:val="002A48CD"/>
    <w:rsid w:val="002C3D5B"/>
    <w:rsid w:val="002E2A14"/>
    <w:rsid w:val="002E4F1D"/>
    <w:rsid w:val="002F11ED"/>
    <w:rsid w:val="0032357A"/>
    <w:rsid w:val="00332200"/>
    <w:rsid w:val="00332220"/>
    <w:rsid w:val="003326E5"/>
    <w:rsid w:val="00347F12"/>
    <w:rsid w:val="00354F33"/>
    <w:rsid w:val="0038163B"/>
    <w:rsid w:val="00386354"/>
    <w:rsid w:val="0038786F"/>
    <w:rsid w:val="003A14CD"/>
    <w:rsid w:val="003B330A"/>
    <w:rsid w:val="003C0B88"/>
    <w:rsid w:val="003E348E"/>
    <w:rsid w:val="00406963"/>
    <w:rsid w:val="00410556"/>
    <w:rsid w:val="00411A9D"/>
    <w:rsid w:val="00416B14"/>
    <w:rsid w:val="00432758"/>
    <w:rsid w:val="00440A43"/>
    <w:rsid w:val="00453B94"/>
    <w:rsid w:val="00457177"/>
    <w:rsid w:val="004603F4"/>
    <w:rsid w:val="00460655"/>
    <w:rsid w:val="004722A3"/>
    <w:rsid w:val="0047492F"/>
    <w:rsid w:val="00481CEA"/>
    <w:rsid w:val="004876D9"/>
    <w:rsid w:val="00490A0B"/>
    <w:rsid w:val="004A764F"/>
    <w:rsid w:val="004C18A9"/>
    <w:rsid w:val="004C6C6D"/>
    <w:rsid w:val="004D476F"/>
    <w:rsid w:val="004D5D6A"/>
    <w:rsid w:val="004E22C7"/>
    <w:rsid w:val="004E3CE2"/>
    <w:rsid w:val="004F29CB"/>
    <w:rsid w:val="004F34D5"/>
    <w:rsid w:val="004F4EEE"/>
    <w:rsid w:val="00500596"/>
    <w:rsid w:val="00501A43"/>
    <w:rsid w:val="00510221"/>
    <w:rsid w:val="00514B0A"/>
    <w:rsid w:val="00517F77"/>
    <w:rsid w:val="00523C99"/>
    <w:rsid w:val="00530262"/>
    <w:rsid w:val="00543791"/>
    <w:rsid w:val="0054415B"/>
    <w:rsid w:val="005578A3"/>
    <w:rsid w:val="00561351"/>
    <w:rsid w:val="00565BD8"/>
    <w:rsid w:val="00565E67"/>
    <w:rsid w:val="005677AE"/>
    <w:rsid w:val="005703AE"/>
    <w:rsid w:val="00577E53"/>
    <w:rsid w:val="00593FAF"/>
    <w:rsid w:val="00596498"/>
    <w:rsid w:val="005A01DA"/>
    <w:rsid w:val="005A0C51"/>
    <w:rsid w:val="005A730F"/>
    <w:rsid w:val="005B1C4A"/>
    <w:rsid w:val="005D1F2A"/>
    <w:rsid w:val="005E1CCD"/>
    <w:rsid w:val="005E50D7"/>
    <w:rsid w:val="005F0E9B"/>
    <w:rsid w:val="0060019D"/>
    <w:rsid w:val="006327AA"/>
    <w:rsid w:val="00670B54"/>
    <w:rsid w:val="00671559"/>
    <w:rsid w:val="00674B19"/>
    <w:rsid w:val="00685D67"/>
    <w:rsid w:val="006B0621"/>
    <w:rsid w:val="006B1AAE"/>
    <w:rsid w:val="006B1BCD"/>
    <w:rsid w:val="006B5ECE"/>
    <w:rsid w:val="006C43B3"/>
    <w:rsid w:val="006D02A1"/>
    <w:rsid w:val="006D107C"/>
    <w:rsid w:val="006D4A65"/>
    <w:rsid w:val="006D4BC8"/>
    <w:rsid w:val="006E0FD6"/>
    <w:rsid w:val="007152A0"/>
    <w:rsid w:val="007341EC"/>
    <w:rsid w:val="00744100"/>
    <w:rsid w:val="00745FBF"/>
    <w:rsid w:val="0075339E"/>
    <w:rsid w:val="00763693"/>
    <w:rsid w:val="007679C4"/>
    <w:rsid w:val="007709D8"/>
    <w:rsid w:val="00777B42"/>
    <w:rsid w:val="00777E8E"/>
    <w:rsid w:val="0079289C"/>
    <w:rsid w:val="007947C5"/>
    <w:rsid w:val="007D1FB7"/>
    <w:rsid w:val="007D5936"/>
    <w:rsid w:val="007E6920"/>
    <w:rsid w:val="007F28F6"/>
    <w:rsid w:val="00800058"/>
    <w:rsid w:val="00801143"/>
    <w:rsid w:val="008016A1"/>
    <w:rsid w:val="00803356"/>
    <w:rsid w:val="008156B8"/>
    <w:rsid w:val="00836291"/>
    <w:rsid w:val="008401F5"/>
    <w:rsid w:val="00841BEE"/>
    <w:rsid w:val="008521EA"/>
    <w:rsid w:val="0085373B"/>
    <w:rsid w:val="00854E0E"/>
    <w:rsid w:val="00855FF7"/>
    <w:rsid w:val="008562E5"/>
    <w:rsid w:val="0088504C"/>
    <w:rsid w:val="00885997"/>
    <w:rsid w:val="00886964"/>
    <w:rsid w:val="00887267"/>
    <w:rsid w:val="00895437"/>
    <w:rsid w:val="008961D5"/>
    <w:rsid w:val="008A13E0"/>
    <w:rsid w:val="008A400E"/>
    <w:rsid w:val="008B57CE"/>
    <w:rsid w:val="008C305F"/>
    <w:rsid w:val="008C3DDE"/>
    <w:rsid w:val="008D59F2"/>
    <w:rsid w:val="008E76D3"/>
    <w:rsid w:val="008F7B78"/>
    <w:rsid w:val="00921F61"/>
    <w:rsid w:val="009704F3"/>
    <w:rsid w:val="00984033"/>
    <w:rsid w:val="00984964"/>
    <w:rsid w:val="00985A4B"/>
    <w:rsid w:val="00985C28"/>
    <w:rsid w:val="00991994"/>
    <w:rsid w:val="009930FC"/>
    <w:rsid w:val="009A0953"/>
    <w:rsid w:val="009A46D9"/>
    <w:rsid w:val="009B041E"/>
    <w:rsid w:val="009D2067"/>
    <w:rsid w:val="009E09B9"/>
    <w:rsid w:val="009E193D"/>
    <w:rsid w:val="009F2971"/>
    <w:rsid w:val="009F32B0"/>
    <w:rsid w:val="009F35AB"/>
    <w:rsid w:val="00A06375"/>
    <w:rsid w:val="00A07786"/>
    <w:rsid w:val="00A12479"/>
    <w:rsid w:val="00A133FA"/>
    <w:rsid w:val="00A16518"/>
    <w:rsid w:val="00A3078D"/>
    <w:rsid w:val="00A33E2E"/>
    <w:rsid w:val="00A4173A"/>
    <w:rsid w:val="00A4565A"/>
    <w:rsid w:val="00A6358B"/>
    <w:rsid w:val="00A6505A"/>
    <w:rsid w:val="00A66D89"/>
    <w:rsid w:val="00A74CD1"/>
    <w:rsid w:val="00A758B7"/>
    <w:rsid w:val="00A75E44"/>
    <w:rsid w:val="00A81AA2"/>
    <w:rsid w:val="00A86D6A"/>
    <w:rsid w:val="00AA449F"/>
    <w:rsid w:val="00AE13BB"/>
    <w:rsid w:val="00AE27C3"/>
    <w:rsid w:val="00AE329A"/>
    <w:rsid w:val="00B007F0"/>
    <w:rsid w:val="00B00813"/>
    <w:rsid w:val="00B15500"/>
    <w:rsid w:val="00B222A1"/>
    <w:rsid w:val="00B30428"/>
    <w:rsid w:val="00B3457B"/>
    <w:rsid w:val="00B34656"/>
    <w:rsid w:val="00B41822"/>
    <w:rsid w:val="00B41B84"/>
    <w:rsid w:val="00B42B33"/>
    <w:rsid w:val="00B44EFF"/>
    <w:rsid w:val="00B52FBE"/>
    <w:rsid w:val="00B609AC"/>
    <w:rsid w:val="00B665C1"/>
    <w:rsid w:val="00B7200B"/>
    <w:rsid w:val="00B75F06"/>
    <w:rsid w:val="00B76BAC"/>
    <w:rsid w:val="00B81DDC"/>
    <w:rsid w:val="00BA5EA5"/>
    <w:rsid w:val="00BB4A8E"/>
    <w:rsid w:val="00BD1797"/>
    <w:rsid w:val="00BD5832"/>
    <w:rsid w:val="00BD63EE"/>
    <w:rsid w:val="00BE146F"/>
    <w:rsid w:val="00C14BE8"/>
    <w:rsid w:val="00C2067E"/>
    <w:rsid w:val="00C35256"/>
    <w:rsid w:val="00C44B17"/>
    <w:rsid w:val="00C56657"/>
    <w:rsid w:val="00C73E8E"/>
    <w:rsid w:val="00C81AB0"/>
    <w:rsid w:val="00CA0519"/>
    <w:rsid w:val="00CB16EF"/>
    <w:rsid w:val="00CC46FA"/>
    <w:rsid w:val="00CC6F2F"/>
    <w:rsid w:val="00CC79E8"/>
    <w:rsid w:val="00CC7FAF"/>
    <w:rsid w:val="00CD1E68"/>
    <w:rsid w:val="00D00DAC"/>
    <w:rsid w:val="00D01550"/>
    <w:rsid w:val="00D14448"/>
    <w:rsid w:val="00D24E30"/>
    <w:rsid w:val="00D3466F"/>
    <w:rsid w:val="00D42885"/>
    <w:rsid w:val="00D5131A"/>
    <w:rsid w:val="00D65B75"/>
    <w:rsid w:val="00D71DC5"/>
    <w:rsid w:val="00D7690E"/>
    <w:rsid w:val="00D80167"/>
    <w:rsid w:val="00D92994"/>
    <w:rsid w:val="00D93E6D"/>
    <w:rsid w:val="00D96EE5"/>
    <w:rsid w:val="00DA2112"/>
    <w:rsid w:val="00DB7D29"/>
    <w:rsid w:val="00DE54EE"/>
    <w:rsid w:val="00E214F3"/>
    <w:rsid w:val="00E21C36"/>
    <w:rsid w:val="00E33B0D"/>
    <w:rsid w:val="00E4183A"/>
    <w:rsid w:val="00E65A2B"/>
    <w:rsid w:val="00E9026E"/>
    <w:rsid w:val="00E9440E"/>
    <w:rsid w:val="00EA07C5"/>
    <w:rsid w:val="00EA27A2"/>
    <w:rsid w:val="00EA755B"/>
    <w:rsid w:val="00EB3936"/>
    <w:rsid w:val="00EC066D"/>
    <w:rsid w:val="00EC24BB"/>
    <w:rsid w:val="00EC5910"/>
    <w:rsid w:val="00ED270E"/>
    <w:rsid w:val="00EE3FBE"/>
    <w:rsid w:val="00EE50FA"/>
    <w:rsid w:val="00EF1ADE"/>
    <w:rsid w:val="00F04AB8"/>
    <w:rsid w:val="00F06F53"/>
    <w:rsid w:val="00F1232C"/>
    <w:rsid w:val="00F131C7"/>
    <w:rsid w:val="00F6633A"/>
    <w:rsid w:val="00F763C8"/>
    <w:rsid w:val="00FB3DBA"/>
    <w:rsid w:val="00FB4066"/>
    <w:rsid w:val="00FB4D56"/>
    <w:rsid w:val="00FB6CD0"/>
    <w:rsid w:val="00FC5FEE"/>
    <w:rsid w:val="00FE5040"/>
    <w:rsid w:val="00FE66B3"/>
    <w:rsid w:val="00FF053D"/>
    <w:rsid w:val="00FF3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CD1E68"/>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B42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42B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Document Map"/>
    <w:basedOn w:val="a"/>
    <w:link w:val="af5"/>
    <w:semiHidden/>
    <w:rsid w:val="00B52FBE"/>
    <w:pPr>
      <w:shd w:val="clear" w:color="auto" w:fill="000080"/>
      <w:spacing w:line="240" w:lineRule="auto"/>
      <w:jc w:val="left"/>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B52FBE"/>
    <w:rPr>
      <w:rFonts w:ascii="Tahoma" w:eastAsia="Times New Roman" w:hAnsi="Tahoma" w:cs="Tahoma"/>
      <w:sz w:val="20"/>
      <w:szCs w:val="20"/>
      <w:shd w:val="clear" w:color="auto" w:fill="000080"/>
      <w:lang w:eastAsia="ru-RU"/>
    </w:rPr>
  </w:style>
  <w:style w:type="character" w:customStyle="1" w:styleId="apple-converted-space">
    <w:name w:val="apple-converted-space"/>
    <w:basedOn w:val="a0"/>
    <w:rsid w:val="00017BA3"/>
  </w:style>
  <w:style w:type="character" w:customStyle="1" w:styleId="af6">
    <w:name w:val="Выделение для Базового Поиска"/>
    <w:basedOn w:val="a0"/>
    <w:uiPriority w:val="99"/>
    <w:rsid w:val="00017BA3"/>
    <w:rPr>
      <w:rFonts w:cs="Times New Roman"/>
      <w:b/>
      <w:bCs/>
      <w:color w:val="0058A9"/>
    </w:rPr>
  </w:style>
  <w:style w:type="paragraph" w:customStyle="1" w:styleId="af7">
    <w:name w:val="Заголовок"/>
    <w:basedOn w:val="a"/>
    <w:next w:val="a"/>
    <w:uiPriority w:val="99"/>
    <w:rsid w:val="00017BA3"/>
    <w:pPr>
      <w:widowControl w:val="0"/>
      <w:autoSpaceDE w:val="0"/>
      <w:autoSpaceDN w:val="0"/>
      <w:adjustRightInd w:val="0"/>
      <w:spacing w:line="240" w:lineRule="auto"/>
      <w:ind w:firstLine="720"/>
      <w:jc w:val="both"/>
    </w:pPr>
    <w:rPr>
      <w:rFonts w:ascii="Verdana" w:eastAsiaTheme="minorEastAsia" w:hAnsi="Verdana" w:cs="Verdana"/>
      <w:b/>
      <w:bCs/>
      <w:color w:val="0058A9"/>
      <w:shd w:val="clear" w:color="auto" w:fill="F0F0F0"/>
      <w:lang w:eastAsia="ru-RU"/>
    </w:rPr>
  </w:style>
  <w:style w:type="paragraph" w:styleId="af8">
    <w:name w:val="Body Text"/>
    <w:basedOn w:val="a"/>
    <w:link w:val="af9"/>
    <w:rsid w:val="00017BA3"/>
    <w:pPr>
      <w:spacing w:after="120" w:line="240" w:lineRule="auto"/>
      <w:jc w:val="left"/>
    </w:pPr>
    <w:rPr>
      <w:rFonts w:ascii="Times New Roman" w:eastAsia="Times New Roman" w:hAnsi="Times New Roman"/>
      <w:sz w:val="24"/>
      <w:szCs w:val="24"/>
      <w:lang w:eastAsia="ru-RU"/>
    </w:rPr>
  </w:style>
  <w:style w:type="character" w:customStyle="1" w:styleId="af9">
    <w:name w:val="Основной текст Знак"/>
    <w:basedOn w:val="a0"/>
    <w:link w:val="af8"/>
    <w:rsid w:val="00017BA3"/>
    <w:rPr>
      <w:rFonts w:ascii="Times New Roman" w:eastAsia="Times New Roman" w:hAnsi="Times New Roman" w:cs="Times New Roman"/>
      <w:sz w:val="24"/>
      <w:szCs w:val="24"/>
      <w:lang w:eastAsia="ru-RU"/>
    </w:rPr>
  </w:style>
  <w:style w:type="character" w:customStyle="1" w:styleId="afa">
    <w:name w:val="Сравнение редакций. Добавленный фрагмент"/>
    <w:uiPriority w:val="99"/>
    <w:rsid w:val="00017BA3"/>
    <w:rPr>
      <w:color w:val="000000"/>
      <w:shd w:val="clear" w:color="auto" w:fill="C1D7FF"/>
    </w:rPr>
  </w:style>
  <w:style w:type="paragraph" w:customStyle="1" w:styleId="TableParagraph">
    <w:name w:val="Table Paragraph"/>
    <w:basedOn w:val="a"/>
    <w:uiPriority w:val="1"/>
    <w:qFormat/>
    <w:rsid w:val="00017BA3"/>
    <w:pPr>
      <w:widowControl w:val="0"/>
      <w:autoSpaceDE w:val="0"/>
      <w:autoSpaceDN w:val="0"/>
      <w:spacing w:line="240" w:lineRule="auto"/>
      <w:jc w:val="left"/>
    </w:pPr>
    <w:rPr>
      <w:rFonts w:ascii="Arial" w:eastAsia="Arial" w:hAnsi="Arial" w:cs="Arial"/>
    </w:rPr>
  </w:style>
  <w:style w:type="paragraph" w:customStyle="1" w:styleId="afb">
    <w:name w:val="Комментарий"/>
    <w:basedOn w:val="a"/>
    <w:next w:val="a"/>
    <w:uiPriority w:val="99"/>
    <w:rsid w:val="00017BA3"/>
    <w:pPr>
      <w:widowControl w:val="0"/>
      <w:autoSpaceDE w:val="0"/>
      <w:autoSpaceDN w:val="0"/>
      <w:adjustRightInd w:val="0"/>
      <w:spacing w:before="75"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017BA3"/>
    <w:rPr>
      <w:i/>
      <w:iCs/>
    </w:rPr>
  </w:style>
</w:styles>
</file>

<file path=word/webSettings.xml><?xml version="1.0" encoding="utf-8"?>
<w:webSettings xmlns:r="http://schemas.openxmlformats.org/officeDocument/2006/relationships" xmlns:w="http://schemas.openxmlformats.org/wordprocessingml/2006/main">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536BA-861C-45ED-A2BB-4EEA8587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50507</Words>
  <Characters>287896</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Владелец</cp:lastModifiedBy>
  <cp:revision>2</cp:revision>
  <dcterms:created xsi:type="dcterms:W3CDTF">2022-04-25T11:15:00Z</dcterms:created>
  <dcterms:modified xsi:type="dcterms:W3CDTF">2022-04-25T11:15:00Z</dcterms:modified>
</cp:coreProperties>
</file>