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16" w:rsidRDefault="00493D16" w:rsidP="00493D16">
      <w:pPr>
        <w:spacing w:after="0" w:line="240" w:lineRule="auto"/>
        <w:jc w:val="center"/>
        <w:rPr>
          <w:rFonts w:ascii="Times New Roman" w:hAnsi="Times New Roman" w:cs="Times New Roman"/>
          <w:sz w:val="28"/>
          <w:szCs w:val="28"/>
        </w:rPr>
      </w:pPr>
      <w:bookmarkStart w:id="0" w:name="bookmark2"/>
    </w:p>
    <w:p w:rsidR="00493D16" w:rsidRPr="00493D16" w:rsidRDefault="00493D16" w:rsidP="00493D16">
      <w:pPr>
        <w:spacing w:after="0" w:line="240" w:lineRule="auto"/>
        <w:jc w:val="center"/>
        <w:rPr>
          <w:rFonts w:ascii="Times New Roman" w:hAnsi="Times New Roman" w:cs="Times New Roman"/>
          <w:sz w:val="28"/>
          <w:szCs w:val="28"/>
        </w:rPr>
      </w:pPr>
    </w:p>
    <w:p w:rsidR="00493D16" w:rsidRPr="00493D16" w:rsidRDefault="00493D16" w:rsidP="00493D16">
      <w:pPr>
        <w:spacing w:after="0" w:line="240" w:lineRule="auto"/>
        <w:jc w:val="center"/>
        <w:rPr>
          <w:rFonts w:ascii="Times New Roman" w:hAnsi="Times New Roman" w:cs="Times New Roman"/>
          <w:sz w:val="28"/>
          <w:szCs w:val="28"/>
        </w:rPr>
      </w:pPr>
    </w:p>
    <w:p w:rsidR="00493D16" w:rsidRPr="00493D16" w:rsidRDefault="00493D16" w:rsidP="00493D16">
      <w:pPr>
        <w:spacing w:after="0" w:line="240" w:lineRule="auto"/>
        <w:jc w:val="center"/>
        <w:rPr>
          <w:rFonts w:ascii="Times New Roman" w:hAnsi="Times New Roman" w:cs="Times New Roman"/>
          <w:sz w:val="28"/>
          <w:szCs w:val="28"/>
        </w:rPr>
      </w:pPr>
    </w:p>
    <w:p w:rsidR="00493D16" w:rsidRPr="00493D16" w:rsidRDefault="00493D16" w:rsidP="00493D16">
      <w:pPr>
        <w:spacing w:after="0" w:line="240" w:lineRule="auto"/>
        <w:jc w:val="center"/>
        <w:rPr>
          <w:rFonts w:ascii="Times New Roman" w:hAnsi="Times New Roman" w:cs="Times New Roman"/>
          <w:sz w:val="28"/>
          <w:szCs w:val="28"/>
        </w:rPr>
      </w:pPr>
    </w:p>
    <w:p w:rsidR="00493D16" w:rsidRPr="00A71EA5" w:rsidRDefault="00493D16" w:rsidP="00493D16">
      <w:pPr>
        <w:pStyle w:val="20"/>
        <w:spacing w:after="0" w:line="240" w:lineRule="auto"/>
        <w:jc w:val="center"/>
        <w:rPr>
          <w:b/>
          <w:sz w:val="28"/>
          <w:szCs w:val="28"/>
        </w:rPr>
      </w:pPr>
    </w:p>
    <w:p w:rsidR="00493D16" w:rsidRPr="00493D16" w:rsidRDefault="00493D16" w:rsidP="00493D16">
      <w:pPr>
        <w:pStyle w:val="20"/>
        <w:spacing w:after="0" w:line="240" w:lineRule="auto"/>
        <w:jc w:val="center"/>
        <w:rPr>
          <w:b/>
          <w:sz w:val="28"/>
          <w:szCs w:val="28"/>
        </w:rPr>
      </w:pPr>
      <w:r w:rsidRPr="00493D16">
        <w:rPr>
          <w:b/>
          <w:noProof/>
          <w:sz w:val="28"/>
          <w:szCs w:val="28"/>
          <w:lang w:eastAsia="ru-RU"/>
        </w:rPr>
        <w:drawing>
          <wp:anchor distT="0" distB="0" distL="114300" distR="114300" simplePos="0" relativeHeight="251660288" behindDoc="0" locked="0" layoutInCell="0" allowOverlap="1">
            <wp:simplePos x="0" y="0"/>
            <wp:positionH relativeFrom="column">
              <wp:posOffset>2562225</wp:posOffset>
            </wp:positionH>
            <wp:positionV relativeFrom="paragraph">
              <wp:posOffset>-1121410</wp:posOffset>
            </wp:positionV>
            <wp:extent cx="752475" cy="1057275"/>
            <wp:effectExtent l="19050" t="0" r="9525" b="0"/>
            <wp:wrapSquare wrapText="left"/>
            <wp:docPr id="2" name="Изображение1"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1" descr="Безымянный"/>
                    <pic:cNvPicPr>
                      <a:picLocks noRo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a:effectLst/>
                  </pic:spPr>
                </pic:pic>
              </a:graphicData>
            </a:graphic>
          </wp:anchor>
        </w:drawing>
      </w:r>
    </w:p>
    <w:p w:rsidR="00493D16" w:rsidRPr="00493D16" w:rsidRDefault="00493D16" w:rsidP="00493D16">
      <w:pPr>
        <w:pStyle w:val="20"/>
        <w:spacing w:after="0" w:line="240" w:lineRule="auto"/>
        <w:jc w:val="center"/>
        <w:rPr>
          <w:b/>
          <w:sz w:val="28"/>
          <w:szCs w:val="28"/>
        </w:rPr>
      </w:pPr>
      <w:r w:rsidRPr="00493D16">
        <w:rPr>
          <w:b/>
          <w:sz w:val="28"/>
          <w:szCs w:val="28"/>
        </w:rPr>
        <w:t>СОВЕТ</w:t>
      </w:r>
    </w:p>
    <w:p w:rsidR="00493D16" w:rsidRPr="00493D16" w:rsidRDefault="00493D16" w:rsidP="00493D16">
      <w:pPr>
        <w:spacing w:after="0" w:line="240" w:lineRule="auto"/>
        <w:jc w:val="center"/>
        <w:rPr>
          <w:rFonts w:ascii="Times New Roman" w:hAnsi="Times New Roman" w:cs="Times New Roman"/>
          <w:b/>
          <w:sz w:val="28"/>
          <w:szCs w:val="28"/>
        </w:rPr>
      </w:pPr>
      <w:r w:rsidRPr="00493D16">
        <w:rPr>
          <w:rFonts w:ascii="Times New Roman" w:hAnsi="Times New Roman" w:cs="Times New Roman"/>
          <w:b/>
          <w:sz w:val="28"/>
          <w:szCs w:val="28"/>
        </w:rPr>
        <w:t>МУНИЦИПАЛЬНОГО  ОБРАЗОВАНИЯ ГОРОД КРАСНОАРМЕЙСК КРАСНОАРМЕЙСКОГО МУНИЦИПАЛЬНОГО РАЙОНА САРАТОВСКОЙ ОБЛАСТИ</w:t>
      </w:r>
    </w:p>
    <w:p w:rsidR="00493D16" w:rsidRPr="00493D16" w:rsidRDefault="00493D16" w:rsidP="00493D16">
      <w:pPr>
        <w:pStyle w:val="1"/>
        <w:spacing w:before="0" w:line="240" w:lineRule="auto"/>
        <w:rPr>
          <w:rFonts w:ascii="Times New Roman" w:hAnsi="Times New Roman" w:cs="Times New Roman"/>
        </w:rPr>
      </w:pPr>
    </w:p>
    <w:p w:rsidR="00493D16" w:rsidRPr="00493D16" w:rsidRDefault="00493D16" w:rsidP="00493D16">
      <w:pPr>
        <w:pStyle w:val="1"/>
        <w:spacing w:before="0" w:line="240" w:lineRule="auto"/>
        <w:jc w:val="center"/>
        <w:rPr>
          <w:rFonts w:ascii="Times New Roman" w:hAnsi="Times New Roman" w:cs="Times New Roman"/>
          <w:color w:val="000000" w:themeColor="text1"/>
        </w:rPr>
      </w:pPr>
      <w:proofErr w:type="gramStart"/>
      <w:r w:rsidRPr="00493D16">
        <w:rPr>
          <w:rFonts w:ascii="Times New Roman" w:hAnsi="Times New Roman" w:cs="Times New Roman"/>
          <w:color w:val="000000" w:themeColor="text1"/>
        </w:rPr>
        <w:t>Р</w:t>
      </w:r>
      <w:proofErr w:type="gramEnd"/>
      <w:r w:rsidRPr="00493D16">
        <w:rPr>
          <w:rFonts w:ascii="Times New Roman" w:hAnsi="Times New Roman" w:cs="Times New Roman"/>
          <w:color w:val="000000" w:themeColor="text1"/>
        </w:rPr>
        <w:t xml:space="preserve"> Е Ш Е Н И Е</w:t>
      </w:r>
    </w:p>
    <w:p w:rsidR="00493D16" w:rsidRPr="00493D16" w:rsidRDefault="00493D16" w:rsidP="00493D16">
      <w:pPr>
        <w:spacing w:after="0" w:line="240" w:lineRule="auto"/>
        <w:jc w:val="center"/>
        <w:rPr>
          <w:rFonts w:ascii="Times New Roman" w:hAnsi="Times New Roman" w:cs="Times New Roman"/>
          <w:sz w:val="28"/>
          <w:szCs w:val="28"/>
        </w:rPr>
      </w:pPr>
    </w:p>
    <w:tbl>
      <w:tblPr>
        <w:tblpPr w:leftFromText="180" w:rightFromText="180" w:vertAnchor="text" w:tblpYSpec="top"/>
        <w:tblW w:w="4133" w:type="dxa"/>
        <w:jc w:val="both"/>
        <w:tblLook w:val="0000"/>
      </w:tblPr>
      <w:tblGrid>
        <w:gridCol w:w="533"/>
        <w:gridCol w:w="1476"/>
        <w:gridCol w:w="527"/>
        <w:gridCol w:w="1597"/>
      </w:tblGrid>
      <w:tr w:rsidR="00493D16" w:rsidRPr="00493D16" w:rsidTr="00493D16">
        <w:trPr>
          <w:cantSplit/>
          <w:trHeight w:val="322"/>
          <w:jc w:val="both"/>
        </w:trPr>
        <w:tc>
          <w:tcPr>
            <w:tcW w:w="534" w:type="dxa"/>
            <w:vMerge w:val="restart"/>
            <w:vAlign w:val="bottom"/>
          </w:tcPr>
          <w:p w:rsidR="00493D16" w:rsidRPr="00493D16" w:rsidRDefault="00493D16" w:rsidP="00493D16">
            <w:pPr>
              <w:spacing w:after="0" w:line="240" w:lineRule="auto"/>
              <w:jc w:val="center"/>
              <w:rPr>
                <w:rFonts w:ascii="Times New Roman" w:hAnsi="Times New Roman" w:cs="Times New Roman"/>
                <w:sz w:val="28"/>
                <w:szCs w:val="28"/>
              </w:rPr>
            </w:pPr>
            <w:r w:rsidRPr="00493D16">
              <w:rPr>
                <w:rFonts w:ascii="Times New Roman" w:hAnsi="Times New Roman" w:cs="Times New Roman"/>
                <w:sz w:val="28"/>
                <w:szCs w:val="28"/>
              </w:rPr>
              <w:t>от</w:t>
            </w:r>
          </w:p>
        </w:tc>
        <w:tc>
          <w:tcPr>
            <w:tcW w:w="1455" w:type="dxa"/>
            <w:vMerge w:val="restart"/>
            <w:tcBorders>
              <w:bottom w:val="dotted" w:sz="4" w:space="0" w:color="000000"/>
            </w:tcBorders>
            <w:vAlign w:val="bottom"/>
          </w:tcPr>
          <w:p w:rsidR="00493D16" w:rsidRPr="00493D16" w:rsidRDefault="007F362A" w:rsidP="00493D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28.07.2021</w:t>
            </w:r>
          </w:p>
        </w:tc>
        <w:tc>
          <w:tcPr>
            <w:tcW w:w="528" w:type="dxa"/>
            <w:vMerge w:val="restart"/>
            <w:vAlign w:val="bottom"/>
          </w:tcPr>
          <w:p w:rsidR="00493D16" w:rsidRPr="00493D16" w:rsidRDefault="00493D16" w:rsidP="00493D16">
            <w:pPr>
              <w:spacing w:after="0" w:line="240" w:lineRule="auto"/>
              <w:jc w:val="center"/>
              <w:rPr>
                <w:rFonts w:ascii="Times New Roman" w:hAnsi="Times New Roman" w:cs="Times New Roman"/>
                <w:sz w:val="28"/>
                <w:szCs w:val="28"/>
              </w:rPr>
            </w:pPr>
            <w:r w:rsidRPr="00493D16">
              <w:rPr>
                <w:rFonts w:ascii="Times New Roman" w:hAnsi="Times New Roman" w:cs="Times New Roman"/>
                <w:sz w:val="28"/>
                <w:szCs w:val="28"/>
              </w:rPr>
              <w:t>№</w:t>
            </w:r>
          </w:p>
        </w:tc>
        <w:tc>
          <w:tcPr>
            <w:tcW w:w="1616" w:type="dxa"/>
            <w:vMerge w:val="restart"/>
            <w:tcBorders>
              <w:bottom w:val="dotted" w:sz="4" w:space="0" w:color="000000"/>
            </w:tcBorders>
            <w:vAlign w:val="bottom"/>
          </w:tcPr>
          <w:p w:rsidR="00493D16" w:rsidRPr="00493D16" w:rsidRDefault="007F362A" w:rsidP="00493D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493D16" w:rsidRPr="00493D16" w:rsidTr="00493D16">
        <w:trPr>
          <w:cantSplit/>
          <w:trHeight w:val="322"/>
          <w:jc w:val="both"/>
        </w:trPr>
        <w:tc>
          <w:tcPr>
            <w:tcW w:w="534" w:type="dxa"/>
            <w:vMerge/>
            <w:vAlign w:val="center"/>
          </w:tcPr>
          <w:p w:rsidR="00493D16" w:rsidRPr="00493D16" w:rsidRDefault="00493D16" w:rsidP="00493D16">
            <w:pPr>
              <w:widowControl w:val="0"/>
              <w:spacing w:after="0" w:line="240" w:lineRule="auto"/>
              <w:jc w:val="center"/>
              <w:rPr>
                <w:rFonts w:ascii="Times New Roman" w:hAnsi="Times New Roman" w:cs="Times New Roman"/>
                <w:sz w:val="28"/>
                <w:szCs w:val="28"/>
              </w:rPr>
            </w:pPr>
          </w:p>
        </w:tc>
        <w:tc>
          <w:tcPr>
            <w:tcW w:w="1455" w:type="dxa"/>
            <w:vMerge/>
            <w:tcBorders>
              <w:bottom w:val="dotted" w:sz="4" w:space="0" w:color="000000"/>
            </w:tcBorders>
            <w:vAlign w:val="center"/>
          </w:tcPr>
          <w:p w:rsidR="00493D16" w:rsidRPr="00493D16" w:rsidRDefault="00493D16" w:rsidP="00493D16">
            <w:pPr>
              <w:widowControl w:val="0"/>
              <w:spacing w:after="0" w:line="240" w:lineRule="auto"/>
              <w:jc w:val="center"/>
              <w:rPr>
                <w:rFonts w:ascii="Times New Roman" w:hAnsi="Times New Roman" w:cs="Times New Roman"/>
                <w:sz w:val="28"/>
                <w:szCs w:val="28"/>
              </w:rPr>
            </w:pPr>
          </w:p>
        </w:tc>
        <w:tc>
          <w:tcPr>
            <w:tcW w:w="528" w:type="dxa"/>
            <w:vMerge/>
            <w:vAlign w:val="center"/>
          </w:tcPr>
          <w:p w:rsidR="00493D16" w:rsidRPr="00493D16" w:rsidRDefault="00493D16" w:rsidP="00493D16">
            <w:pPr>
              <w:widowControl w:val="0"/>
              <w:spacing w:after="0" w:line="240" w:lineRule="auto"/>
              <w:jc w:val="center"/>
              <w:rPr>
                <w:rFonts w:ascii="Times New Roman" w:hAnsi="Times New Roman" w:cs="Times New Roman"/>
                <w:sz w:val="28"/>
                <w:szCs w:val="28"/>
              </w:rPr>
            </w:pPr>
          </w:p>
        </w:tc>
        <w:tc>
          <w:tcPr>
            <w:tcW w:w="1616" w:type="dxa"/>
            <w:vMerge/>
            <w:tcBorders>
              <w:bottom w:val="dotted" w:sz="4" w:space="0" w:color="000000"/>
            </w:tcBorders>
            <w:vAlign w:val="center"/>
          </w:tcPr>
          <w:p w:rsidR="00493D16" w:rsidRPr="00493D16" w:rsidRDefault="00493D16" w:rsidP="00493D16">
            <w:pPr>
              <w:widowControl w:val="0"/>
              <w:spacing w:after="0" w:line="240" w:lineRule="auto"/>
              <w:jc w:val="center"/>
              <w:rPr>
                <w:rFonts w:ascii="Times New Roman" w:hAnsi="Times New Roman" w:cs="Times New Roman"/>
                <w:sz w:val="28"/>
                <w:szCs w:val="28"/>
              </w:rPr>
            </w:pPr>
          </w:p>
        </w:tc>
      </w:tr>
      <w:tr w:rsidR="00493D16" w:rsidRPr="00493D16" w:rsidTr="00493D16">
        <w:trPr>
          <w:cantSplit/>
          <w:trHeight w:val="60"/>
          <w:jc w:val="both"/>
        </w:trPr>
        <w:tc>
          <w:tcPr>
            <w:tcW w:w="534" w:type="dxa"/>
          </w:tcPr>
          <w:p w:rsidR="00493D16" w:rsidRPr="00493D16" w:rsidRDefault="00493D16" w:rsidP="00493D16">
            <w:pPr>
              <w:spacing w:after="0" w:line="240" w:lineRule="auto"/>
              <w:jc w:val="center"/>
              <w:rPr>
                <w:rFonts w:ascii="Times New Roman" w:hAnsi="Times New Roman" w:cs="Times New Roman"/>
                <w:sz w:val="28"/>
                <w:szCs w:val="28"/>
              </w:rPr>
            </w:pPr>
          </w:p>
        </w:tc>
        <w:tc>
          <w:tcPr>
            <w:tcW w:w="1455" w:type="dxa"/>
            <w:tcBorders>
              <w:top w:val="dotted" w:sz="4" w:space="0" w:color="000000"/>
            </w:tcBorders>
          </w:tcPr>
          <w:p w:rsidR="00493D16" w:rsidRPr="00493D16" w:rsidRDefault="00493D16" w:rsidP="00493D16">
            <w:pPr>
              <w:spacing w:after="0" w:line="240" w:lineRule="auto"/>
              <w:jc w:val="center"/>
              <w:rPr>
                <w:rFonts w:ascii="Times New Roman" w:hAnsi="Times New Roman" w:cs="Times New Roman"/>
                <w:sz w:val="28"/>
                <w:szCs w:val="28"/>
              </w:rPr>
            </w:pPr>
          </w:p>
        </w:tc>
        <w:tc>
          <w:tcPr>
            <w:tcW w:w="528" w:type="dxa"/>
          </w:tcPr>
          <w:p w:rsidR="00493D16" w:rsidRPr="00493D16" w:rsidRDefault="00493D16" w:rsidP="00493D16">
            <w:pPr>
              <w:spacing w:after="0" w:line="240" w:lineRule="auto"/>
              <w:jc w:val="center"/>
              <w:rPr>
                <w:rFonts w:ascii="Times New Roman" w:hAnsi="Times New Roman" w:cs="Times New Roman"/>
                <w:sz w:val="28"/>
                <w:szCs w:val="28"/>
              </w:rPr>
            </w:pPr>
          </w:p>
        </w:tc>
        <w:tc>
          <w:tcPr>
            <w:tcW w:w="1616" w:type="dxa"/>
            <w:tcBorders>
              <w:top w:val="dotted" w:sz="4" w:space="0" w:color="000000"/>
            </w:tcBorders>
            <w:vAlign w:val="bottom"/>
          </w:tcPr>
          <w:p w:rsidR="00493D16" w:rsidRPr="00493D16" w:rsidRDefault="00493D16" w:rsidP="00493D16">
            <w:pPr>
              <w:spacing w:after="0" w:line="240" w:lineRule="auto"/>
              <w:jc w:val="center"/>
              <w:rPr>
                <w:rFonts w:ascii="Times New Roman" w:hAnsi="Times New Roman" w:cs="Times New Roman"/>
                <w:sz w:val="28"/>
                <w:szCs w:val="28"/>
              </w:rPr>
            </w:pPr>
          </w:p>
        </w:tc>
      </w:tr>
    </w:tbl>
    <w:p w:rsidR="00493D16" w:rsidRPr="00493D16" w:rsidRDefault="00493D16" w:rsidP="00493D16">
      <w:pPr>
        <w:spacing w:after="0" w:line="240" w:lineRule="auto"/>
        <w:jc w:val="center"/>
        <w:rPr>
          <w:rFonts w:ascii="Times New Roman" w:hAnsi="Times New Roman" w:cs="Times New Roman"/>
          <w:b/>
          <w:sz w:val="28"/>
          <w:szCs w:val="28"/>
        </w:rPr>
      </w:pPr>
      <w:r w:rsidRPr="00493D16">
        <w:rPr>
          <w:rFonts w:ascii="Times New Roman" w:hAnsi="Times New Roman" w:cs="Times New Roman"/>
          <w:b/>
          <w:sz w:val="28"/>
          <w:szCs w:val="28"/>
        </w:rPr>
        <w:br/>
      </w:r>
    </w:p>
    <w:p w:rsidR="00493D16" w:rsidRDefault="00493D16" w:rsidP="00493D16">
      <w:pPr>
        <w:spacing w:line="269" w:lineRule="atLeast"/>
        <w:rPr>
          <w:rFonts w:ascii="Calibri" w:eastAsia="Times New Roman" w:hAnsi="Calibri" w:cs="Times New Roman"/>
          <w:color w:val="000000"/>
          <w:sz w:val="24"/>
          <w:szCs w:val="24"/>
        </w:rPr>
      </w:pPr>
    </w:p>
    <w:p w:rsidR="00493D16" w:rsidRPr="00493D16" w:rsidRDefault="00493D16" w:rsidP="00493D16">
      <w:pPr>
        <w:spacing w:after="0" w:line="240" w:lineRule="auto"/>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Об утверждении положения </w:t>
      </w:r>
      <w:proofErr w:type="gramStart"/>
      <w:r w:rsidRPr="00493D16">
        <w:rPr>
          <w:rFonts w:ascii="Times New Roman" w:eastAsia="Times New Roman" w:hAnsi="Times New Roman" w:cs="Times New Roman"/>
          <w:color w:val="000000"/>
          <w:sz w:val="28"/>
          <w:szCs w:val="28"/>
        </w:rPr>
        <w:t>о</w:t>
      </w:r>
      <w:proofErr w:type="gramEnd"/>
      <w:r w:rsidRPr="00493D16">
        <w:rPr>
          <w:rFonts w:ascii="Times New Roman" w:eastAsia="Times New Roman" w:hAnsi="Times New Roman" w:cs="Times New Roman"/>
          <w:color w:val="000000"/>
          <w:sz w:val="28"/>
          <w:szCs w:val="28"/>
        </w:rPr>
        <w:t xml:space="preserve"> территориальном</w:t>
      </w:r>
      <w:bookmarkEnd w:id="0"/>
    </w:p>
    <w:p w:rsidR="00493D16" w:rsidRPr="00493D16" w:rsidRDefault="00493D16" w:rsidP="00493D16">
      <w:pPr>
        <w:spacing w:after="0" w:line="240" w:lineRule="auto"/>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общественном самоуправлении на территории </w:t>
      </w:r>
      <w:proofErr w:type="gramStart"/>
      <w:r w:rsidRPr="00493D16">
        <w:rPr>
          <w:rFonts w:ascii="Times New Roman" w:eastAsia="Times New Roman" w:hAnsi="Times New Roman" w:cs="Times New Roman"/>
          <w:color w:val="000000"/>
          <w:sz w:val="28"/>
          <w:szCs w:val="28"/>
        </w:rPr>
        <w:t>муниципального</w:t>
      </w:r>
      <w:proofErr w:type="gramEnd"/>
    </w:p>
    <w:p w:rsidR="00493D16" w:rsidRPr="00493D16" w:rsidRDefault="00493D16" w:rsidP="00493D16">
      <w:pPr>
        <w:spacing w:after="0" w:line="240" w:lineRule="auto"/>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образования город </w:t>
      </w:r>
      <w:r>
        <w:rPr>
          <w:rFonts w:ascii="Times New Roman" w:eastAsia="Times New Roman" w:hAnsi="Times New Roman" w:cs="Times New Roman"/>
          <w:color w:val="000000"/>
          <w:sz w:val="28"/>
          <w:szCs w:val="28"/>
        </w:rPr>
        <w:t>Красноармейск Красноармейского</w:t>
      </w:r>
    </w:p>
    <w:p w:rsidR="00493D16" w:rsidRPr="00493D16" w:rsidRDefault="00493D16" w:rsidP="00493D16">
      <w:pPr>
        <w:spacing w:after="0" w:line="240" w:lineRule="auto"/>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муниципального района Саратовской области</w:t>
      </w:r>
    </w:p>
    <w:p w:rsidR="00493D16" w:rsidRPr="00493D16" w:rsidRDefault="00493D16" w:rsidP="00493D16">
      <w:pPr>
        <w:spacing w:line="269" w:lineRule="atLeast"/>
        <w:rPr>
          <w:rFonts w:ascii="Calibri" w:eastAsia="Times New Roman" w:hAnsi="Calibri" w:cs="Times New Roman"/>
          <w:color w:val="000000"/>
        </w:rPr>
      </w:pPr>
      <w:r w:rsidRPr="00493D16">
        <w:rPr>
          <w:rFonts w:ascii="Calibri" w:eastAsia="Times New Roman" w:hAnsi="Calibri" w:cs="Times New Roman"/>
          <w:color w:val="000000"/>
        </w:rPr>
        <w:t> </w:t>
      </w:r>
    </w:p>
    <w:p w:rsidR="00493D16" w:rsidRPr="00493D16" w:rsidRDefault="00493D16" w:rsidP="00493D16">
      <w:pPr>
        <w:spacing w:line="269" w:lineRule="atLeast"/>
        <w:rPr>
          <w:rFonts w:ascii="Calibri" w:eastAsia="Times New Roman" w:hAnsi="Calibri" w:cs="Times New Roman"/>
          <w:color w:val="000000"/>
        </w:rPr>
      </w:pPr>
      <w:r w:rsidRPr="00493D16">
        <w:rPr>
          <w:rFonts w:ascii="Calibri" w:eastAsia="Times New Roman" w:hAnsi="Calibri" w:cs="Times New Roman"/>
          <w:color w:val="000000"/>
          <w:sz w:val="24"/>
          <w:szCs w:val="24"/>
        </w:rPr>
        <w:t> </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В соответствии </w:t>
      </w:r>
      <w:r w:rsidR="002C04D0">
        <w:rPr>
          <w:rFonts w:ascii="Times New Roman" w:eastAsia="Times New Roman" w:hAnsi="Times New Roman" w:cs="Times New Roman"/>
          <w:color w:val="000000"/>
          <w:sz w:val="28"/>
          <w:szCs w:val="28"/>
        </w:rPr>
        <w:t xml:space="preserve">со </w:t>
      </w:r>
      <w:r w:rsidRPr="00493D16">
        <w:rPr>
          <w:rFonts w:ascii="Times New Roman" w:eastAsia="Times New Roman" w:hAnsi="Times New Roman" w:cs="Times New Roman"/>
          <w:color w:val="000000"/>
          <w:sz w:val="28"/>
          <w:szCs w:val="28"/>
        </w:rPr>
        <w:t xml:space="preserve">ст. </w:t>
      </w:r>
      <w:r w:rsidR="002C04D0">
        <w:rPr>
          <w:rFonts w:ascii="Times New Roman" w:eastAsia="Times New Roman" w:hAnsi="Times New Roman" w:cs="Times New Roman"/>
          <w:color w:val="000000"/>
          <w:sz w:val="28"/>
          <w:szCs w:val="28"/>
        </w:rPr>
        <w:t>2</w:t>
      </w:r>
      <w:r w:rsidRPr="00493D16">
        <w:rPr>
          <w:rFonts w:ascii="Times New Roman" w:eastAsia="Times New Roman" w:hAnsi="Times New Roman" w:cs="Times New Roman"/>
          <w:color w:val="000000"/>
          <w:sz w:val="28"/>
          <w:szCs w:val="28"/>
        </w:rPr>
        <w:t>7 Федерального закона от 06.10.2003 № 131-ФЗ «Об общих принципах организации местного самоуправления в Российской Федерации» и </w:t>
      </w:r>
      <w:hyperlink r:id="rId6" w:tgtFrame="_blank" w:history="1">
        <w:r w:rsidRPr="002C04D0">
          <w:rPr>
            <w:rFonts w:ascii="Times New Roman" w:eastAsia="Times New Roman" w:hAnsi="Times New Roman" w:cs="Times New Roman"/>
            <w:color w:val="000000" w:themeColor="text1"/>
            <w:sz w:val="28"/>
            <w:szCs w:val="28"/>
          </w:rPr>
          <w:t xml:space="preserve">Уставом              муниципального образования город </w:t>
        </w:r>
        <w:r w:rsidR="002C04D0">
          <w:rPr>
            <w:rFonts w:ascii="Times New Roman" w:eastAsia="Times New Roman" w:hAnsi="Times New Roman" w:cs="Times New Roman"/>
            <w:color w:val="000000" w:themeColor="text1"/>
            <w:sz w:val="28"/>
            <w:szCs w:val="28"/>
          </w:rPr>
          <w:t xml:space="preserve">Красноармейск, </w:t>
        </w:r>
        <w:r w:rsidRPr="002C04D0">
          <w:rPr>
            <w:rFonts w:ascii="Times New Roman" w:eastAsia="Times New Roman" w:hAnsi="Times New Roman" w:cs="Times New Roman"/>
            <w:color w:val="0000FF"/>
            <w:sz w:val="28"/>
            <w:szCs w:val="28"/>
          </w:rPr>
          <w:t> </w:t>
        </w:r>
      </w:hyperlink>
      <w:r w:rsidRPr="00493D16">
        <w:rPr>
          <w:rFonts w:ascii="Times New Roman" w:eastAsia="Times New Roman" w:hAnsi="Times New Roman" w:cs="Times New Roman"/>
          <w:color w:val="000000"/>
          <w:sz w:val="28"/>
          <w:szCs w:val="28"/>
        </w:rPr>
        <w:t xml:space="preserve">Совет муниципального образования город </w:t>
      </w:r>
      <w:r w:rsidR="002C04D0" w:rsidRPr="002C04D0">
        <w:rPr>
          <w:rFonts w:ascii="Times New Roman" w:eastAsia="Times New Roman" w:hAnsi="Times New Roman" w:cs="Times New Roman"/>
          <w:color w:val="000000"/>
          <w:sz w:val="28"/>
          <w:szCs w:val="28"/>
        </w:rPr>
        <w:t>Красноармейск</w:t>
      </w:r>
      <w:r w:rsidR="002C04D0">
        <w:rPr>
          <w:rFonts w:ascii="Times New Roman" w:eastAsia="Times New Roman" w:hAnsi="Times New Roman" w:cs="Times New Roman"/>
          <w:color w:val="000000"/>
          <w:sz w:val="28"/>
          <w:szCs w:val="28"/>
        </w:rPr>
        <w:t xml:space="preserve"> </w:t>
      </w:r>
      <w:r w:rsidRPr="00493D16">
        <w:rPr>
          <w:rFonts w:ascii="Times New Roman" w:eastAsia="Times New Roman" w:hAnsi="Times New Roman" w:cs="Times New Roman"/>
          <w:b/>
          <w:bCs/>
          <w:color w:val="000000"/>
          <w:sz w:val="28"/>
          <w:szCs w:val="28"/>
        </w:rPr>
        <w:t>РЕШИЛ:</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1. Утвердить Положение </w:t>
      </w:r>
      <w:r w:rsidRPr="00A71EA5">
        <w:rPr>
          <w:rFonts w:ascii="Times New Roman" w:eastAsia="Times New Roman" w:hAnsi="Times New Roman" w:cs="Times New Roman"/>
          <w:color w:val="000000" w:themeColor="text1"/>
          <w:spacing w:val="5"/>
          <w:sz w:val="28"/>
          <w:szCs w:val="28"/>
        </w:rPr>
        <w:t>о</w:t>
      </w:r>
      <w:r w:rsidRPr="00493D16">
        <w:rPr>
          <w:rFonts w:ascii="Times New Roman" w:eastAsia="Times New Roman" w:hAnsi="Times New Roman" w:cs="Times New Roman"/>
          <w:color w:val="000000"/>
          <w:sz w:val="28"/>
          <w:szCs w:val="28"/>
        </w:rPr>
        <w:t xml:space="preserve"> территориальном общественном самоуправлении на территории муниципального образования город </w:t>
      </w:r>
      <w:r w:rsidR="002C04D0" w:rsidRPr="002C04D0">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w:t>
      </w:r>
      <w:r w:rsidR="002C04D0">
        <w:rPr>
          <w:rFonts w:ascii="Times New Roman" w:eastAsia="Times New Roman" w:hAnsi="Times New Roman" w:cs="Times New Roman"/>
          <w:color w:val="000000"/>
          <w:sz w:val="28"/>
          <w:szCs w:val="28"/>
        </w:rPr>
        <w:t>Красноармейского</w:t>
      </w:r>
      <w:r w:rsidRPr="00493D16">
        <w:rPr>
          <w:rFonts w:ascii="Times New Roman" w:eastAsia="Times New Roman" w:hAnsi="Times New Roman" w:cs="Times New Roman"/>
          <w:color w:val="000000"/>
          <w:sz w:val="28"/>
          <w:szCs w:val="28"/>
        </w:rPr>
        <w:t xml:space="preserve"> муниципального района Саратовской области согласно приложению к настоящему решению.</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bCs/>
          <w:color w:val="000000"/>
          <w:sz w:val="28"/>
          <w:szCs w:val="28"/>
        </w:rPr>
        <w:t>2</w:t>
      </w:r>
      <w:r w:rsidRPr="00493D16">
        <w:rPr>
          <w:rFonts w:ascii="Times New Roman" w:eastAsia="Times New Roman" w:hAnsi="Times New Roman" w:cs="Times New Roman"/>
          <w:color w:val="000000"/>
          <w:sz w:val="28"/>
          <w:szCs w:val="28"/>
        </w:rPr>
        <w:t>. Настоящее решение вступает в силу со дня его официального опубликования.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bCs/>
          <w:color w:val="000000"/>
          <w:sz w:val="28"/>
          <w:szCs w:val="28"/>
        </w:rPr>
        <w:t>3.</w:t>
      </w:r>
      <w:r w:rsidRPr="00493D16">
        <w:rPr>
          <w:rFonts w:ascii="Times New Roman" w:eastAsia="Times New Roman" w:hAnsi="Times New Roman" w:cs="Times New Roman"/>
          <w:color w:val="000000"/>
          <w:sz w:val="28"/>
          <w:szCs w:val="28"/>
        </w:rPr>
        <w:t xml:space="preserve">Опубликовать настоящее решение на официальном сайте </w:t>
      </w:r>
      <w:r w:rsidR="002C04D0">
        <w:rPr>
          <w:rFonts w:ascii="Times New Roman" w:eastAsia="Times New Roman" w:hAnsi="Times New Roman" w:cs="Times New Roman"/>
          <w:color w:val="000000"/>
          <w:sz w:val="28"/>
          <w:szCs w:val="28"/>
        </w:rPr>
        <w:t>Красноармейского</w:t>
      </w:r>
      <w:r w:rsidRPr="00493D16">
        <w:rPr>
          <w:rFonts w:ascii="Times New Roman" w:eastAsia="Times New Roman" w:hAnsi="Times New Roman" w:cs="Times New Roman"/>
          <w:color w:val="000000"/>
          <w:sz w:val="28"/>
          <w:szCs w:val="28"/>
        </w:rPr>
        <w:t xml:space="preserve"> муниципального района Саратовской области в информационно-телекоммуникационной сети «Интернет»</w:t>
      </w:r>
      <w:r w:rsidR="002C04D0">
        <w:rPr>
          <w:rFonts w:ascii="Times New Roman" w:eastAsia="Times New Roman" w:hAnsi="Times New Roman" w:cs="Times New Roman"/>
          <w:color w:val="000000"/>
          <w:sz w:val="28"/>
          <w:szCs w:val="28"/>
        </w:rPr>
        <w:t>.</w:t>
      </w:r>
    </w:p>
    <w:p w:rsidR="00493D16" w:rsidRPr="00493D16" w:rsidRDefault="00493D16" w:rsidP="002C04D0">
      <w:pPr>
        <w:spacing w:after="0" w:line="299" w:lineRule="atLeast"/>
        <w:ind w:firstLine="567"/>
        <w:jc w:val="both"/>
        <w:rPr>
          <w:rFonts w:ascii="Calibri" w:eastAsia="Times New Roman" w:hAnsi="Calibri" w:cs="Times New Roman"/>
          <w:color w:val="000000"/>
          <w:sz w:val="26"/>
          <w:szCs w:val="26"/>
        </w:rPr>
      </w:pPr>
      <w:r w:rsidRPr="00493D16">
        <w:rPr>
          <w:rFonts w:ascii="Times New Roman" w:eastAsia="Times New Roman" w:hAnsi="Times New Roman" w:cs="Times New Roman"/>
          <w:color w:val="000000"/>
          <w:sz w:val="26"/>
          <w:szCs w:val="26"/>
        </w:rPr>
        <w:t> </w:t>
      </w:r>
    </w:p>
    <w:p w:rsidR="00493D16" w:rsidRPr="00493D16" w:rsidRDefault="00493D16" w:rsidP="00493D16">
      <w:pPr>
        <w:spacing w:after="0" w:line="240" w:lineRule="auto"/>
        <w:jc w:val="both"/>
        <w:outlineLvl w:val="4"/>
        <w:rPr>
          <w:rFonts w:ascii="Times New Roman" w:eastAsia="Times New Roman" w:hAnsi="Times New Roman" w:cs="Times New Roman"/>
          <w:bCs/>
          <w:color w:val="000000"/>
          <w:sz w:val="28"/>
          <w:szCs w:val="28"/>
        </w:rPr>
      </w:pPr>
      <w:r w:rsidRPr="00493D16">
        <w:rPr>
          <w:rFonts w:ascii="Times New Roman" w:eastAsia="Times New Roman" w:hAnsi="Times New Roman" w:cs="Times New Roman"/>
          <w:bCs/>
          <w:color w:val="000000"/>
          <w:sz w:val="28"/>
          <w:szCs w:val="28"/>
        </w:rPr>
        <w:t>Глава муниципального образования</w:t>
      </w:r>
    </w:p>
    <w:p w:rsidR="00493D16" w:rsidRDefault="00493D16" w:rsidP="00493D16">
      <w:pPr>
        <w:spacing w:after="0" w:line="240" w:lineRule="auto"/>
        <w:jc w:val="both"/>
        <w:outlineLvl w:val="4"/>
        <w:rPr>
          <w:rFonts w:ascii="Times New Roman" w:eastAsia="Times New Roman" w:hAnsi="Times New Roman" w:cs="Times New Roman"/>
          <w:bCs/>
          <w:color w:val="000000"/>
          <w:sz w:val="28"/>
          <w:szCs w:val="28"/>
        </w:rPr>
      </w:pPr>
      <w:r w:rsidRPr="00493D16">
        <w:rPr>
          <w:rFonts w:ascii="Times New Roman" w:eastAsia="Times New Roman" w:hAnsi="Times New Roman" w:cs="Times New Roman"/>
          <w:bCs/>
          <w:color w:val="000000"/>
          <w:sz w:val="28"/>
          <w:szCs w:val="28"/>
        </w:rPr>
        <w:t xml:space="preserve">город </w:t>
      </w:r>
      <w:r>
        <w:rPr>
          <w:rFonts w:ascii="Times New Roman" w:eastAsia="Times New Roman" w:hAnsi="Times New Roman" w:cs="Times New Roman"/>
          <w:bCs/>
          <w:color w:val="000000"/>
          <w:sz w:val="28"/>
          <w:szCs w:val="28"/>
        </w:rPr>
        <w:t xml:space="preserve">Красноармейск                                                                     А.В. </w:t>
      </w:r>
      <w:proofErr w:type="spellStart"/>
      <w:r>
        <w:rPr>
          <w:rFonts w:ascii="Times New Roman" w:eastAsia="Times New Roman" w:hAnsi="Times New Roman" w:cs="Times New Roman"/>
          <w:bCs/>
          <w:color w:val="000000"/>
          <w:sz w:val="28"/>
          <w:szCs w:val="28"/>
        </w:rPr>
        <w:t>Кузьменко</w:t>
      </w:r>
      <w:proofErr w:type="spellEnd"/>
    </w:p>
    <w:p w:rsidR="00493D16" w:rsidRPr="00493D16" w:rsidRDefault="00493D16" w:rsidP="00493D16">
      <w:pPr>
        <w:spacing w:after="0" w:line="240" w:lineRule="auto"/>
        <w:jc w:val="both"/>
        <w:outlineLvl w:val="4"/>
        <w:rPr>
          <w:rFonts w:ascii="Times New Roman" w:eastAsia="Times New Roman" w:hAnsi="Times New Roman" w:cs="Times New Roman"/>
          <w:bCs/>
          <w:color w:val="000000"/>
          <w:sz w:val="28"/>
          <w:szCs w:val="28"/>
        </w:rPr>
      </w:pPr>
    </w:p>
    <w:p w:rsidR="00493D16" w:rsidRPr="00493D16" w:rsidRDefault="00493D16" w:rsidP="00493D16">
      <w:pPr>
        <w:spacing w:after="0" w:line="299" w:lineRule="atLeast"/>
        <w:jc w:val="both"/>
        <w:rPr>
          <w:rFonts w:ascii="Calibri" w:eastAsia="Times New Roman" w:hAnsi="Calibri" w:cs="Times New Roman"/>
          <w:color w:val="000000"/>
          <w:sz w:val="28"/>
          <w:szCs w:val="28"/>
        </w:rPr>
      </w:pPr>
      <w:r>
        <w:rPr>
          <w:rFonts w:ascii="Times New Roman" w:eastAsia="Times New Roman" w:hAnsi="Times New Roman" w:cs="Times New Roman"/>
          <w:bCs/>
          <w:color w:val="000000"/>
          <w:sz w:val="28"/>
          <w:szCs w:val="28"/>
        </w:rPr>
        <w:t>С</w:t>
      </w:r>
      <w:r w:rsidRPr="00493D16">
        <w:rPr>
          <w:rFonts w:ascii="Times New Roman" w:eastAsia="Times New Roman" w:hAnsi="Times New Roman" w:cs="Times New Roman"/>
          <w:bCs/>
          <w:color w:val="000000"/>
          <w:sz w:val="28"/>
          <w:szCs w:val="28"/>
        </w:rPr>
        <w:t>екретарь Совета</w:t>
      </w:r>
      <w:r>
        <w:rPr>
          <w:rFonts w:ascii="Times New Roman" w:eastAsia="Times New Roman" w:hAnsi="Times New Roman" w:cs="Times New Roman"/>
          <w:bCs/>
          <w:color w:val="000000"/>
          <w:sz w:val="28"/>
          <w:szCs w:val="28"/>
        </w:rPr>
        <w:t xml:space="preserve">                                                                                  А.В. </w:t>
      </w:r>
      <w:proofErr w:type="spellStart"/>
      <w:r>
        <w:rPr>
          <w:rFonts w:ascii="Times New Roman" w:eastAsia="Times New Roman" w:hAnsi="Times New Roman" w:cs="Times New Roman"/>
          <w:bCs/>
          <w:color w:val="000000"/>
          <w:sz w:val="28"/>
          <w:szCs w:val="28"/>
        </w:rPr>
        <w:t>Кукле</w:t>
      </w:r>
      <w:r w:rsidR="002C04D0">
        <w:rPr>
          <w:rFonts w:ascii="Times New Roman" w:eastAsia="Times New Roman" w:hAnsi="Times New Roman" w:cs="Times New Roman"/>
          <w:bCs/>
          <w:color w:val="000000"/>
          <w:sz w:val="28"/>
          <w:szCs w:val="28"/>
        </w:rPr>
        <w:t>в</w:t>
      </w:r>
      <w:proofErr w:type="spellEnd"/>
    </w:p>
    <w:p w:rsidR="00493D16" w:rsidRPr="00493D16" w:rsidRDefault="00493D16" w:rsidP="00493D16">
      <w:pPr>
        <w:spacing w:after="0" w:line="240" w:lineRule="auto"/>
        <w:ind w:firstLine="567"/>
        <w:jc w:val="both"/>
        <w:rPr>
          <w:rFonts w:ascii="Calibri" w:eastAsia="Times New Roman" w:hAnsi="Calibri" w:cs="Times New Roman"/>
          <w:color w:val="000000"/>
        </w:rPr>
      </w:pPr>
      <w:r w:rsidRPr="00493D16">
        <w:rPr>
          <w:rFonts w:ascii="Times New Roman" w:eastAsia="Times New Roman" w:hAnsi="Times New Roman" w:cs="Times New Roman"/>
          <w:b/>
          <w:bCs/>
          <w:color w:val="000000"/>
        </w:rPr>
        <w:t>                                                                                 </w:t>
      </w:r>
    </w:p>
    <w:p w:rsidR="007F362A" w:rsidRDefault="007F362A" w:rsidP="002C04D0">
      <w:pPr>
        <w:spacing w:after="0" w:line="240" w:lineRule="auto"/>
        <w:ind w:left="4956" w:firstLine="708"/>
        <w:jc w:val="right"/>
        <w:rPr>
          <w:rFonts w:ascii="Times New Roman" w:eastAsia="Times New Roman" w:hAnsi="Times New Roman" w:cs="Times New Roman"/>
          <w:b/>
          <w:bCs/>
          <w:color w:val="000000"/>
        </w:rPr>
      </w:pPr>
    </w:p>
    <w:p w:rsidR="00493D16" w:rsidRPr="00493D16" w:rsidRDefault="00493D16" w:rsidP="002C04D0">
      <w:pPr>
        <w:spacing w:after="0" w:line="240" w:lineRule="auto"/>
        <w:ind w:left="4956" w:firstLine="708"/>
        <w:jc w:val="right"/>
        <w:rPr>
          <w:rFonts w:ascii="Calibri" w:eastAsia="Times New Roman" w:hAnsi="Calibri" w:cs="Times New Roman"/>
          <w:color w:val="000000"/>
          <w:sz w:val="26"/>
          <w:szCs w:val="26"/>
        </w:rPr>
      </w:pPr>
      <w:r w:rsidRPr="00493D16">
        <w:rPr>
          <w:rFonts w:ascii="Times New Roman" w:eastAsia="Times New Roman" w:hAnsi="Times New Roman" w:cs="Times New Roman"/>
          <w:b/>
          <w:bCs/>
          <w:color w:val="000000"/>
        </w:rPr>
        <w:lastRenderedPageBreak/>
        <w:t xml:space="preserve">        </w:t>
      </w:r>
      <w:r w:rsidRPr="00493D16">
        <w:rPr>
          <w:rFonts w:ascii="Times New Roman" w:eastAsia="Times New Roman" w:hAnsi="Times New Roman" w:cs="Times New Roman"/>
          <w:bCs/>
          <w:color w:val="000000"/>
          <w:sz w:val="26"/>
          <w:szCs w:val="26"/>
        </w:rPr>
        <w:t>Приложение к решению</w:t>
      </w:r>
    </w:p>
    <w:p w:rsidR="00493D16" w:rsidRPr="00493D16" w:rsidRDefault="00493D16" w:rsidP="002C04D0">
      <w:pPr>
        <w:spacing w:after="0" w:line="240" w:lineRule="auto"/>
        <w:ind w:firstLine="567"/>
        <w:jc w:val="right"/>
        <w:rPr>
          <w:rFonts w:ascii="Calibri" w:eastAsia="Times New Roman" w:hAnsi="Calibri" w:cs="Times New Roman"/>
          <w:color w:val="000000"/>
          <w:sz w:val="26"/>
          <w:szCs w:val="26"/>
        </w:rPr>
      </w:pPr>
      <w:r w:rsidRPr="00493D16">
        <w:rPr>
          <w:rFonts w:ascii="Times New Roman" w:eastAsia="Times New Roman" w:hAnsi="Times New Roman" w:cs="Times New Roman"/>
          <w:bCs/>
          <w:color w:val="000000"/>
          <w:sz w:val="26"/>
          <w:szCs w:val="26"/>
        </w:rPr>
        <w:t>                                                                                             Совета муниципального</w:t>
      </w:r>
    </w:p>
    <w:p w:rsidR="00493D16" w:rsidRDefault="00493D16" w:rsidP="002C04D0">
      <w:pPr>
        <w:spacing w:after="0" w:line="240" w:lineRule="auto"/>
        <w:ind w:firstLine="567"/>
        <w:jc w:val="right"/>
        <w:rPr>
          <w:rFonts w:ascii="Times New Roman" w:eastAsia="Times New Roman" w:hAnsi="Times New Roman" w:cs="Times New Roman"/>
          <w:bCs/>
          <w:color w:val="000000"/>
          <w:sz w:val="26"/>
          <w:szCs w:val="26"/>
        </w:rPr>
      </w:pPr>
      <w:r w:rsidRPr="00493D16">
        <w:rPr>
          <w:rFonts w:ascii="Times New Roman" w:eastAsia="Times New Roman" w:hAnsi="Times New Roman" w:cs="Times New Roman"/>
          <w:bCs/>
          <w:color w:val="000000"/>
          <w:sz w:val="26"/>
          <w:szCs w:val="26"/>
        </w:rPr>
        <w:t xml:space="preserve">                                                                                             образования город </w:t>
      </w:r>
      <w:r w:rsidR="002C04D0" w:rsidRPr="002C04D0">
        <w:rPr>
          <w:rFonts w:ascii="Times New Roman" w:eastAsia="Times New Roman" w:hAnsi="Times New Roman" w:cs="Times New Roman"/>
          <w:bCs/>
          <w:color w:val="000000"/>
          <w:sz w:val="26"/>
          <w:szCs w:val="26"/>
        </w:rPr>
        <w:t>Красноармейск</w:t>
      </w:r>
    </w:p>
    <w:p w:rsidR="002C04D0" w:rsidRPr="00493D16" w:rsidRDefault="002C04D0" w:rsidP="002C04D0">
      <w:pPr>
        <w:spacing w:after="0" w:line="240" w:lineRule="auto"/>
        <w:ind w:firstLine="567"/>
        <w:jc w:val="right"/>
        <w:rPr>
          <w:rFonts w:ascii="Calibri" w:eastAsia="Times New Roman" w:hAnsi="Calibri" w:cs="Times New Roman"/>
          <w:color w:val="000000"/>
          <w:sz w:val="26"/>
          <w:szCs w:val="26"/>
        </w:rPr>
      </w:pPr>
      <w:r>
        <w:rPr>
          <w:rFonts w:ascii="Times New Roman" w:eastAsia="Times New Roman" w:hAnsi="Times New Roman" w:cs="Times New Roman"/>
          <w:bCs/>
          <w:color w:val="000000"/>
          <w:sz w:val="26"/>
          <w:szCs w:val="26"/>
        </w:rPr>
        <w:t xml:space="preserve">от </w:t>
      </w:r>
      <w:r w:rsidR="007F362A">
        <w:rPr>
          <w:rFonts w:ascii="Times New Roman" w:eastAsia="Times New Roman" w:hAnsi="Times New Roman" w:cs="Times New Roman"/>
          <w:bCs/>
          <w:color w:val="000000"/>
          <w:sz w:val="26"/>
          <w:szCs w:val="26"/>
        </w:rPr>
        <w:t xml:space="preserve">28.07.2021г. </w:t>
      </w:r>
      <w:r>
        <w:rPr>
          <w:rFonts w:ascii="Times New Roman" w:eastAsia="Times New Roman" w:hAnsi="Times New Roman" w:cs="Times New Roman"/>
          <w:bCs/>
          <w:color w:val="000000"/>
          <w:sz w:val="26"/>
          <w:szCs w:val="26"/>
        </w:rPr>
        <w:t>№</w:t>
      </w:r>
      <w:r w:rsidR="007F362A">
        <w:rPr>
          <w:rFonts w:ascii="Times New Roman" w:eastAsia="Times New Roman" w:hAnsi="Times New Roman" w:cs="Times New Roman"/>
          <w:bCs/>
          <w:color w:val="000000"/>
          <w:sz w:val="26"/>
          <w:szCs w:val="26"/>
        </w:rPr>
        <w:t xml:space="preserve"> 50</w:t>
      </w:r>
    </w:p>
    <w:p w:rsidR="00493D16" w:rsidRPr="00493D16" w:rsidRDefault="00493D16" w:rsidP="00493D16">
      <w:pPr>
        <w:spacing w:after="0" w:line="240" w:lineRule="auto"/>
        <w:rPr>
          <w:rFonts w:ascii="Calibri" w:eastAsia="Times New Roman" w:hAnsi="Calibri" w:cs="Times New Roman"/>
          <w:color w:val="000000"/>
        </w:rPr>
      </w:pPr>
      <w:r w:rsidRPr="00493D16">
        <w:rPr>
          <w:rFonts w:ascii="Times New Roman" w:eastAsia="Times New Roman" w:hAnsi="Times New Roman" w:cs="Times New Roman"/>
          <w:b/>
          <w:bCs/>
          <w:color w:val="000000"/>
        </w:rPr>
        <w:t> </w:t>
      </w:r>
    </w:p>
    <w:p w:rsidR="00493D16" w:rsidRPr="00493D16" w:rsidRDefault="00493D16" w:rsidP="00493D16">
      <w:pPr>
        <w:spacing w:after="0" w:line="240" w:lineRule="auto"/>
        <w:ind w:firstLine="567"/>
        <w:jc w:val="both"/>
        <w:rPr>
          <w:rFonts w:ascii="Calibri" w:eastAsia="Times New Roman" w:hAnsi="Calibri" w:cs="Times New Roman"/>
          <w:color w:val="000000"/>
        </w:rPr>
      </w:pPr>
      <w:r w:rsidRPr="00493D16">
        <w:rPr>
          <w:rFonts w:ascii="Times New Roman" w:eastAsia="Times New Roman" w:hAnsi="Times New Roman" w:cs="Times New Roman"/>
          <w:b/>
          <w:bCs/>
          <w:color w:val="000000"/>
        </w:rPr>
        <w:t> </w:t>
      </w:r>
    </w:p>
    <w:p w:rsidR="00493D16" w:rsidRPr="00493D16" w:rsidRDefault="00493D16" w:rsidP="00493D16">
      <w:pPr>
        <w:spacing w:after="0" w:line="299" w:lineRule="atLeast"/>
        <w:ind w:firstLine="567"/>
        <w:jc w:val="both"/>
        <w:rPr>
          <w:rFonts w:ascii="Calibri" w:eastAsia="Times New Roman" w:hAnsi="Calibri" w:cs="Times New Roman"/>
          <w:color w:val="000000"/>
          <w:sz w:val="26"/>
          <w:szCs w:val="26"/>
        </w:rPr>
      </w:pPr>
      <w:r w:rsidRPr="00493D16">
        <w:rPr>
          <w:rFonts w:ascii="Times New Roman" w:eastAsia="Times New Roman" w:hAnsi="Times New Roman" w:cs="Times New Roman"/>
          <w:b/>
          <w:bCs/>
          <w:color w:val="000000"/>
          <w:sz w:val="26"/>
          <w:szCs w:val="26"/>
        </w:rPr>
        <w:t> </w:t>
      </w:r>
    </w:p>
    <w:p w:rsidR="002C04D0" w:rsidRPr="002C04D0" w:rsidRDefault="00493D16" w:rsidP="002C04D0">
      <w:pPr>
        <w:spacing w:after="0" w:line="240" w:lineRule="auto"/>
        <w:jc w:val="center"/>
        <w:rPr>
          <w:rFonts w:ascii="Times New Roman" w:eastAsia="Times New Roman" w:hAnsi="Times New Roman" w:cs="Times New Roman"/>
          <w:b/>
          <w:bCs/>
          <w:color w:val="000000"/>
          <w:sz w:val="28"/>
          <w:szCs w:val="28"/>
        </w:rPr>
      </w:pPr>
      <w:bookmarkStart w:id="1" w:name="bookmark3"/>
      <w:r w:rsidRPr="002C04D0">
        <w:rPr>
          <w:rFonts w:ascii="Times New Roman" w:eastAsia="Times New Roman" w:hAnsi="Times New Roman" w:cs="Times New Roman"/>
          <w:b/>
          <w:bCs/>
          <w:color w:val="000000"/>
          <w:sz w:val="28"/>
          <w:szCs w:val="28"/>
        </w:rPr>
        <w:t>Положение</w:t>
      </w:r>
      <w:bookmarkEnd w:id="1"/>
      <w:r w:rsidR="002C04D0" w:rsidRPr="002C04D0">
        <w:rPr>
          <w:rFonts w:ascii="Times New Roman" w:eastAsia="Times New Roman" w:hAnsi="Times New Roman" w:cs="Times New Roman"/>
          <w:b/>
          <w:bCs/>
          <w:color w:val="000000"/>
          <w:sz w:val="28"/>
          <w:szCs w:val="28"/>
        </w:rPr>
        <w:t xml:space="preserve"> </w:t>
      </w:r>
    </w:p>
    <w:p w:rsidR="002C04D0" w:rsidRPr="002C04D0" w:rsidRDefault="00493D16" w:rsidP="002C04D0">
      <w:pPr>
        <w:spacing w:after="0" w:line="240" w:lineRule="auto"/>
        <w:jc w:val="center"/>
        <w:rPr>
          <w:rFonts w:ascii="Times New Roman" w:eastAsia="Times New Roman" w:hAnsi="Times New Roman" w:cs="Times New Roman"/>
          <w:b/>
          <w:bCs/>
          <w:color w:val="000000"/>
          <w:sz w:val="28"/>
          <w:szCs w:val="28"/>
        </w:rPr>
      </w:pPr>
      <w:r w:rsidRPr="00493D16">
        <w:rPr>
          <w:rFonts w:ascii="Times New Roman" w:eastAsia="Times New Roman" w:hAnsi="Times New Roman" w:cs="Times New Roman"/>
          <w:b/>
          <w:bCs/>
          <w:color w:val="000000"/>
          <w:sz w:val="28"/>
          <w:szCs w:val="28"/>
        </w:rPr>
        <w:t xml:space="preserve">о территориальном общественном самоуправлении на территории муниципального образования город </w:t>
      </w:r>
      <w:r w:rsidR="002C04D0" w:rsidRPr="002C04D0">
        <w:rPr>
          <w:rFonts w:ascii="Times New Roman" w:eastAsia="Times New Roman" w:hAnsi="Times New Roman" w:cs="Times New Roman"/>
          <w:b/>
          <w:bCs/>
          <w:color w:val="000000"/>
          <w:sz w:val="28"/>
          <w:szCs w:val="28"/>
        </w:rPr>
        <w:t>Красноармейск</w:t>
      </w:r>
      <w:r w:rsidRPr="00493D16">
        <w:rPr>
          <w:rFonts w:ascii="Times New Roman" w:eastAsia="Times New Roman" w:hAnsi="Times New Roman" w:cs="Times New Roman"/>
          <w:b/>
          <w:bCs/>
          <w:color w:val="000000"/>
          <w:sz w:val="28"/>
          <w:szCs w:val="28"/>
        </w:rPr>
        <w:t xml:space="preserve"> </w:t>
      </w:r>
    </w:p>
    <w:p w:rsidR="00493D16" w:rsidRPr="00493D16" w:rsidRDefault="002C04D0" w:rsidP="002C04D0">
      <w:pPr>
        <w:spacing w:after="0" w:line="240" w:lineRule="auto"/>
        <w:jc w:val="center"/>
        <w:rPr>
          <w:rFonts w:ascii="Times New Roman" w:eastAsia="Times New Roman" w:hAnsi="Times New Roman" w:cs="Times New Roman"/>
          <w:b/>
          <w:bCs/>
          <w:color w:val="000000"/>
          <w:sz w:val="28"/>
          <w:szCs w:val="28"/>
        </w:rPr>
      </w:pPr>
      <w:r w:rsidRPr="002C04D0">
        <w:rPr>
          <w:rFonts w:ascii="Times New Roman" w:eastAsia="Times New Roman" w:hAnsi="Times New Roman" w:cs="Times New Roman"/>
          <w:b/>
          <w:bCs/>
          <w:color w:val="000000"/>
          <w:sz w:val="28"/>
          <w:szCs w:val="28"/>
        </w:rPr>
        <w:t xml:space="preserve">Красноармейского </w:t>
      </w:r>
      <w:r w:rsidR="00493D16" w:rsidRPr="00493D16">
        <w:rPr>
          <w:rFonts w:ascii="Times New Roman" w:eastAsia="Times New Roman" w:hAnsi="Times New Roman" w:cs="Times New Roman"/>
          <w:b/>
          <w:bCs/>
          <w:color w:val="000000"/>
          <w:sz w:val="28"/>
          <w:szCs w:val="28"/>
        </w:rPr>
        <w:t>муниципального района Саратовской области</w:t>
      </w:r>
    </w:p>
    <w:p w:rsidR="00493D16" w:rsidRPr="00493D16" w:rsidRDefault="00493D16" w:rsidP="00493D16">
      <w:pPr>
        <w:spacing w:line="278" w:lineRule="atLeast"/>
        <w:ind w:left="240"/>
        <w:jc w:val="center"/>
        <w:rPr>
          <w:rFonts w:ascii="Calibri" w:eastAsia="Times New Roman" w:hAnsi="Calibri" w:cs="Times New Roman"/>
          <w:color w:val="000000"/>
          <w:sz w:val="28"/>
          <w:szCs w:val="28"/>
        </w:rPr>
      </w:pPr>
      <w:r w:rsidRPr="002C04D0">
        <w:rPr>
          <w:rFonts w:ascii="Calibri" w:eastAsia="Times New Roman" w:hAnsi="Calibri" w:cs="Times New Roman"/>
          <w:color w:val="000000"/>
          <w:sz w:val="28"/>
          <w:szCs w:val="28"/>
        </w:rPr>
        <w:t> </w:t>
      </w:r>
    </w:p>
    <w:p w:rsidR="00493D16" w:rsidRPr="00493D16" w:rsidRDefault="00493D16" w:rsidP="002C04D0">
      <w:pPr>
        <w:spacing w:line="278" w:lineRule="atLeast"/>
        <w:ind w:left="240"/>
        <w:jc w:val="center"/>
        <w:rPr>
          <w:rFonts w:ascii="Times New Roman" w:eastAsia="Times New Roman" w:hAnsi="Times New Roman" w:cs="Times New Roman"/>
          <w:b/>
          <w:color w:val="000000"/>
          <w:sz w:val="28"/>
          <w:szCs w:val="28"/>
        </w:rPr>
      </w:pPr>
      <w:r w:rsidRPr="002C04D0">
        <w:rPr>
          <w:rFonts w:ascii="Times New Roman" w:eastAsia="Times New Roman" w:hAnsi="Times New Roman" w:cs="Times New Roman"/>
          <w:b/>
          <w:color w:val="000000"/>
          <w:sz w:val="28"/>
          <w:szCs w:val="28"/>
        </w:rPr>
        <w:t>ГЛАВА 1. ОБЩИЕ ПОЛОЖЕНИЯ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2C04D0">
        <w:rPr>
          <w:rFonts w:ascii="Times New Roman" w:eastAsia="Times New Roman" w:hAnsi="Times New Roman" w:cs="Times New Roman"/>
          <w:color w:val="000000"/>
          <w:sz w:val="28"/>
          <w:szCs w:val="28"/>
        </w:rPr>
        <w:t>1.1.</w:t>
      </w:r>
      <w:r w:rsidRPr="00493D16">
        <w:rPr>
          <w:rFonts w:ascii="Times New Roman" w:eastAsia="Times New Roman" w:hAnsi="Times New Roman" w:cs="Times New Roman"/>
          <w:color w:val="000000"/>
          <w:sz w:val="28"/>
          <w:szCs w:val="28"/>
        </w:rPr>
        <w:t>    </w:t>
      </w:r>
      <w:r w:rsidRPr="002C04D0">
        <w:rPr>
          <w:rFonts w:ascii="Times New Roman" w:eastAsia="Times New Roman" w:hAnsi="Times New Roman" w:cs="Times New Roman"/>
          <w:color w:val="000000"/>
          <w:sz w:val="28"/>
          <w:szCs w:val="28"/>
        </w:rPr>
        <w:t xml:space="preserve">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Федеральным законом от 12.01.1996 №7-ФЗ «О некоммерческих организациях», Уставом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2C04D0">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1.2.    Под территориальным общественным самоуправлением понимается самоорганизация граждан по месту их жительства </w:t>
      </w:r>
      <w:proofErr w:type="gramStart"/>
      <w:r w:rsidRPr="00493D16">
        <w:rPr>
          <w:rFonts w:ascii="Times New Roman" w:eastAsia="Times New Roman" w:hAnsi="Times New Roman" w:cs="Times New Roman"/>
          <w:color w:val="000000"/>
          <w:sz w:val="28"/>
          <w:szCs w:val="28"/>
        </w:rPr>
        <w:t>на части территории</w:t>
      </w:r>
      <w:proofErr w:type="gramEnd"/>
      <w:r w:rsidRPr="00493D16">
        <w:rPr>
          <w:rFonts w:ascii="Times New Roman" w:eastAsia="Times New Roman" w:hAnsi="Times New Roman" w:cs="Times New Roman"/>
          <w:color w:val="000000"/>
          <w:sz w:val="28"/>
          <w:szCs w:val="28"/>
        </w:rPr>
        <w:t xml:space="preserve">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1.3.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1.4.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DA229A">
      <w:pPr>
        <w:spacing w:after="0" w:line="240" w:lineRule="auto"/>
        <w:ind w:firstLine="709"/>
        <w:jc w:val="center"/>
        <w:rPr>
          <w:rFonts w:ascii="Times New Roman" w:eastAsia="Times New Roman" w:hAnsi="Times New Roman" w:cs="Times New Roman"/>
          <w:b/>
          <w:color w:val="000000"/>
          <w:sz w:val="28"/>
          <w:szCs w:val="28"/>
        </w:rPr>
      </w:pPr>
      <w:r w:rsidRPr="00DA229A">
        <w:rPr>
          <w:rFonts w:ascii="Times New Roman" w:eastAsia="Times New Roman" w:hAnsi="Times New Roman" w:cs="Times New Roman"/>
          <w:b/>
          <w:color w:val="000000"/>
          <w:sz w:val="28"/>
          <w:szCs w:val="28"/>
        </w:rPr>
        <w:t>ГЛАВА 2. ОСНОВНЫЕ ПРИНЦИПЫ ОСУЩЕСТВЛЕНИЯ ТЕРРИТОРИАЛЬНОГО ОБЩЕСТВЕННОГО 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2C04D0">
        <w:rPr>
          <w:rFonts w:ascii="Times New Roman" w:eastAsia="Times New Roman" w:hAnsi="Times New Roman" w:cs="Times New Roman"/>
          <w:color w:val="000000"/>
          <w:sz w:val="28"/>
          <w:szCs w:val="28"/>
        </w:rPr>
        <w:t>2.1.</w:t>
      </w:r>
      <w:r w:rsidRPr="00493D16">
        <w:rPr>
          <w:rFonts w:ascii="Times New Roman" w:eastAsia="Times New Roman" w:hAnsi="Times New Roman" w:cs="Times New Roman"/>
          <w:color w:val="000000"/>
          <w:sz w:val="28"/>
          <w:szCs w:val="28"/>
        </w:rPr>
        <w:t>Законность.</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2.2. Гласность и учет общественного мнения.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2.3. Свободное волеизъявление жителей посредством участия в работе собраний и конференций.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2.4. Выборность органов территориального общественного самоуправления и их подконтрольность жителям.</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2.5. Самостоятельность территориального общественного самоуправления в пределах собственных полномочий.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2.6. Свобода выбора населением форм осуществления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2.7. Взаимодействие территориального общественного самоуправления, его органов с органами местного самоуправления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2.8. Сочетание интересов жителей, членов территориального общественного самоуправления с интересами жителей всего города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2.9. Ответственность за принятые решения.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2C04D0">
        <w:rPr>
          <w:rFonts w:ascii="Times New Roman" w:eastAsia="Times New Roman" w:hAnsi="Times New Roman" w:cs="Times New Roman"/>
          <w:color w:val="000000"/>
          <w:sz w:val="28"/>
          <w:szCs w:val="28"/>
        </w:rPr>
        <w:t> </w:t>
      </w:r>
    </w:p>
    <w:p w:rsidR="00493D16" w:rsidRPr="00493D16" w:rsidRDefault="00493D16" w:rsidP="002C04D0">
      <w:pPr>
        <w:spacing w:after="0" w:line="240" w:lineRule="auto"/>
        <w:ind w:firstLine="709"/>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2C04D0">
      <w:pPr>
        <w:spacing w:after="0" w:line="240" w:lineRule="auto"/>
        <w:ind w:firstLine="709"/>
        <w:jc w:val="center"/>
        <w:rPr>
          <w:rFonts w:ascii="Times New Roman" w:eastAsia="Times New Roman" w:hAnsi="Times New Roman" w:cs="Times New Roman"/>
          <w:b/>
          <w:color w:val="000000"/>
          <w:sz w:val="28"/>
          <w:szCs w:val="28"/>
        </w:rPr>
      </w:pPr>
      <w:r w:rsidRPr="00DA229A">
        <w:rPr>
          <w:rFonts w:ascii="Times New Roman" w:eastAsia="Times New Roman" w:hAnsi="Times New Roman" w:cs="Times New Roman"/>
          <w:b/>
          <w:color w:val="000000"/>
          <w:sz w:val="28"/>
          <w:szCs w:val="28"/>
        </w:rPr>
        <w:t>ГЛАВА 3. ТЕРРИТОРИЯ ТЕРРИТОРИЛЬНОГО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3.1. Территориальное общественное самоуправление может осуществляться в пределах следующих территорий проживания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подъезд многоквартирного жилого дома;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многоквартирный жилой дом;</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группа жилых домов;</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жилой микрорайон;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иные территории проживания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3.2. Границы территории, на которой осуществляется территориальное общественное самоуправление, устанавливаются Советом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по предложению населения, проживающего на данной территории.</w:t>
      </w:r>
      <w:bookmarkStart w:id="2" w:name="P73"/>
      <w:bookmarkEnd w:id="2"/>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3.3. При определении границ соблюдаются следующие требования: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3.3.1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 город </w:t>
      </w:r>
      <w:r w:rsidR="00953E8D">
        <w:rPr>
          <w:rFonts w:ascii="Times New Roman" w:eastAsia="Times New Roman" w:hAnsi="Times New Roman" w:cs="Times New Roman"/>
          <w:color w:val="000000"/>
          <w:sz w:val="28"/>
          <w:szCs w:val="28"/>
        </w:rPr>
        <w:t>Красноармейск.</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3.3.2. На одной территории может быть лишь одно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3.3.3.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3.3.4.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3.4. Направления деятельности территориального общественного самоуправления определяются: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3.4.1. Уставом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3.4.2. Договорами и соглашениями между органами территориального общественного самоуправления и Советом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2C04D0">
      <w:pPr>
        <w:spacing w:after="0" w:line="240" w:lineRule="auto"/>
        <w:ind w:firstLine="709"/>
        <w:jc w:val="center"/>
        <w:rPr>
          <w:rFonts w:ascii="Times New Roman" w:eastAsia="Times New Roman" w:hAnsi="Times New Roman" w:cs="Times New Roman"/>
          <w:b/>
          <w:color w:val="000000"/>
          <w:sz w:val="28"/>
          <w:szCs w:val="28"/>
        </w:rPr>
      </w:pPr>
      <w:r w:rsidRPr="00DA229A">
        <w:rPr>
          <w:rFonts w:ascii="Times New Roman" w:eastAsia="Times New Roman" w:hAnsi="Times New Roman" w:cs="Times New Roman"/>
          <w:b/>
          <w:color w:val="000000"/>
          <w:sz w:val="28"/>
          <w:szCs w:val="28"/>
        </w:rPr>
        <w:t>ГЛАВА 4. ПОРЯДОК СОЗДАНИЯ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Администрация </w:t>
      </w:r>
      <w:r w:rsidR="00953E8D">
        <w:rPr>
          <w:rFonts w:ascii="Times New Roman" w:eastAsia="Times New Roman" w:hAnsi="Times New Roman" w:cs="Times New Roman"/>
          <w:color w:val="000000"/>
          <w:sz w:val="28"/>
          <w:szCs w:val="28"/>
        </w:rPr>
        <w:t>Красноармейского</w:t>
      </w:r>
      <w:r w:rsidRPr="00493D16">
        <w:rPr>
          <w:rFonts w:ascii="Times New Roman" w:eastAsia="Times New Roman" w:hAnsi="Times New Roman" w:cs="Times New Roman"/>
          <w:color w:val="000000"/>
          <w:sz w:val="28"/>
          <w:szCs w:val="28"/>
        </w:rPr>
        <w:t xml:space="preserve"> муниципального района имеет право содействовать выражению инициативы населения по созданию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4.2. Инициативная группа от имени граждан, проживающих на соответствующей территории, письменно обращается в Совет муниципального образования город </w:t>
      </w:r>
      <w:r w:rsidR="00953E8D">
        <w:rPr>
          <w:rFonts w:ascii="Times New Roman" w:eastAsia="Times New Roman" w:hAnsi="Times New Roman" w:cs="Times New Roman"/>
          <w:color w:val="000000"/>
          <w:sz w:val="28"/>
          <w:szCs w:val="28"/>
        </w:rPr>
        <w:t>Красноармей</w:t>
      </w:r>
      <w:proofErr w:type="gramStart"/>
      <w:r w:rsidR="00953E8D">
        <w:rPr>
          <w:rFonts w:ascii="Times New Roman" w:eastAsia="Times New Roman" w:hAnsi="Times New Roman" w:cs="Times New Roman"/>
          <w:color w:val="000000"/>
          <w:sz w:val="28"/>
          <w:szCs w:val="28"/>
        </w:rPr>
        <w:t>ск</w:t>
      </w:r>
      <w:r w:rsidRPr="00493D16">
        <w:rPr>
          <w:rFonts w:ascii="Times New Roman" w:eastAsia="Times New Roman" w:hAnsi="Times New Roman" w:cs="Times New Roman"/>
          <w:color w:val="000000"/>
          <w:sz w:val="28"/>
          <w:szCs w:val="28"/>
        </w:rPr>
        <w:t xml:space="preserve"> с пр</w:t>
      </w:r>
      <w:proofErr w:type="gramEnd"/>
      <w:r w:rsidRPr="00493D16">
        <w:rPr>
          <w:rFonts w:ascii="Times New Roman" w:eastAsia="Times New Roman" w:hAnsi="Times New Roman" w:cs="Times New Roman"/>
          <w:color w:val="000000"/>
          <w:sz w:val="28"/>
          <w:szCs w:val="28"/>
        </w:rPr>
        <w:t>едложением утвердить границы территории, на которой предполагается осуществление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4.3. Совет муниципального образования город </w:t>
      </w:r>
      <w:r w:rsidR="00953E8D">
        <w:rPr>
          <w:rFonts w:ascii="Times New Roman" w:eastAsia="Times New Roman" w:hAnsi="Times New Roman" w:cs="Times New Roman"/>
          <w:color w:val="000000"/>
          <w:sz w:val="28"/>
          <w:szCs w:val="28"/>
        </w:rPr>
        <w:t>Красноармей</w:t>
      </w:r>
      <w:proofErr w:type="gramStart"/>
      <w:r w:rsidR="00953E8D">
        <w:rPr>
          <w:rFonts w:ascii="Times New Roman" w:eastAsia="Times New Roman" w:hAnsi="Times New Roman" w:cs="Times New Roman"/>
          <w:color w:val="000000"/>
          <w:sz w:val="28"/>
          <w:szCs w:val="28"/>
        </w:rPr>
        <w:t>ск</w:t>
      </w:r>
      <w:r w:rsidRPr="00493D16">
        <w:rPr>
          <w:rFonts w:ascii="Times New Roman" w:eastAsia="Times New Roman" w:hAnsi="Times New Roman" w:cs="Times New Roman"/>
          <w:color w:val="000000"/>
          <w:sz w:val="28"/>
          <w:szCs w:val="28"/>
        </w:rPr>
        <w:t xml:space="preserve"> в дв</w:t>
      </w:r>
      <w:proofErr w:type="gramEnd"/>
      <w:r w:rsidRPr="00493D16">
        <w:rPr>
          <w:rFonts w:ascii="Times New Roman" w:eastAsia="Times New Roman" w:hAnsi="Times New Roman" w:cs="Times New Roman"/>
          <w:color w:val="000000"/>
          <w:sz w:val="28"/>
          <w:szCs w:val="28"/>
        </w:rPr>
        <w:t>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hyperlink r:id="rId7" w:anchor="P73" w:history="1">
        <w:r w:rsidRPr="002C04D0">
          <w:rPr>
            <w:rFonts w:ascii="Times New Roman" w:eastAsia="Times New Roman" w:hAnsi="Times New Roman" w:cs="Times New Roman"/>
            <w:color w:val="0000FF"/>
            <w:sz w:val="28"/>
            <w:szCs w:val="28"/>
            <w:u w:val="single"/>
          </w:rPr>
          <w:t>пункта 3.3</w:t>
        </w:r>
      </w:hyperlink>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В иных случаях проводится конференция.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4.4.2. Выборы делегатов на конференцию проводятся на собраниях жителей многоквартирного жилого дома.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Норма представительства не может быть больше, чем один делегат от 10 жителей, имеющих право на участие в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4.5. Инициативная группа по созданию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4.5.2. Организует проведение собрания или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4.5.3. В случае проведения конференции организует выдвижение делегатов по максимально возможной форме представительства.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4.5.4. Готовит проект повестки дня собрания или конференции, проект Устава территориального общественного самоуправления, проекты иных документов, выносимых на собрание или конференцию.</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4.5.5. Проводит регистрацию жителей или делегатов, прибывших на собрание или конференцию, учет мандатов (выписок протоколов собраний).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 Участники собрания или конференции по вопросам создания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4.6.1. Избирают органы управления собранием или конференцией.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4.6.2. Утверждают повестку дня собрания или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4.6.3. Принимают решение об организации территориального общественного самоуправления на соответствующей территории, дают ему наименование.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4.6.4. Принимают Устав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4.6.5. Избирают органы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4.6.6. Решают иные вопросы, вынесенные в повестку дня собрания или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4.9.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Протокол собрания или конференции подписывается председателем и секретарем собрания или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4.10. Органы местного самоуправления муниципального образования город </w:t>
      </w:r>
      <w:r w:rsidR="00953E8D">
        <w:rPr>
          <w:rFonts w:ascii="Times New Roman" w:eastAsia="Times New Roman" w:hAnsi="Times New Roman" w:cs="Times New Roman"/>
          <w:color w:val="000000"/>
          <w:sz w:val="28"/>
          <w:szCs w:val="28"/>
        </w:rPr>
        <w:t>Красноармей</w:t>
      </w:r>
      <w:proofErr w:type="gramStart"/>
      <w:r w:rsidR="00953E8D">
        <w:rPr>
          <w:rFonts w:ascii="Times New Roman" w:eastAsia="Times New Roman" w:hAnsi="Times New Roman" w:cs="Times New Roman"/>
          <w:color w:val="000000"/>
          <w:sz w:val="28"/>
          <w:szCs w:val="28"/>
        </w:rPr>
        <w:t>ск</w:t>
      </w:r>
      <w:r w:rsidRPr="00493D16">
        <w:rPr>
          <w:rFonts w:ascii="Times New Roman" w:eastAsia="Times New Roman" w:hAnsi="Times New Roman" w:cs="Times New Roman"/>
          <w:color w:val="000000"/>
          <w:sz w:val="28"/>
          <w:szCs w:val="28"/>
        </w:rPr>
        <w:t xml:space="preserve"> впр</w:t>
      </w:r>
      <w:proofErr w:type="gramEnd"/>
      <w:r w:rsidRPr="00493D16">
        <w:rPr>
          <w:rFonts w:ascii="Times New Roman" w:eastAsia="Times New Roman" w:hAnsi="Times New Roman" w:cs="Times New Roman"/>
          <w:color w:val="000000"/>
          <w:sz w:val="28"/>
          <w:szCs w:val="28"/>
        </w:rPr>
        <w:t>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4.11.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4.12. Для регистрации Устава территориального общественного самоуправления в Совет муниципального образования город </w:t>
      </w:r>
      <w:r w:rsidR="00953E8D">
        <w:rPr>
          <w:rFonts w:ascii="Times New Roman" w:eastAsia="Times New Roman" w:hAnsi="Times New Roman" w:cs="Times New Roman"/>
          <w:color w:val="000000"/>
          <w:sz w:val="28"/>
          <w:szCs w:val="28"/>
        </w:rPr>
        <w:t>Красноармейск</w:t>
      </w:r>
      <w:r w:rsidR="00953E8D" w:rsidRPr="00493D16">
        <w:rPr>
          <w:rFonts w:ascii="Times New Roman" w:eastAsia="Times New Roman" w:hAnsi="Times New Roman" w:cs="Times New Roman"/>
          <w:color w:val="000000"/>
          <w:sz w:val="28"/>
          <w:szCs w:val="28"/>
        </w:rPr>
        <w:t xml:space="preserve"> </w:t>
      </w:r>
      <w:r w:rsidRPr="00493D16">
        <w:rPr>
          <w:rFonts w:ascii="Times New Roman" w:eastAsia="Times New Roman" w:hAnsi="Times New Roman" w:cs="Times New Roman"/>
          <w:color w:val="000000"/>
          <w:sz w:val="28"/>
          <w:szCs w:val="28"/>
        </w:rPr>
        <w:t>органами территориального общественного самоуправления предоставляются: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копия Устава территориального общественного самоуправления, заверенная органами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4.13. Устав территориального общественного самоуправления регистрируется постановлением главы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4.13.2. Копия Устава территориального общественного самоуправления хранится в Совете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4.13.3. Постановление главы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о регистрации Устава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4.14. Основанием для отказа в регистрации Устава территориального общественного самоуправления может являться только:</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 несоответствие Устава действующему законодательству и настоящему Положению;</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нарушение процедуры организации территориального общественного самоуправления, прописанной в настоящем Положении.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 В Уставе территориального общественного самоуправления устанавливаются: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4.15.1. Территория, на которой осуществляется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4.15.2. Цели, задачи, формы и основные направления деятельности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4.15.3. Порядок формирования, прекращения полномочий, права и обязанности, срок полномочий органов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4.15.4. Порядок принятия решений.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4.15.5. Порядок приобретения имущества, а также порядок пользования и распоряжения указанным имуществом и финансовыми средствами.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4.15.6. Порядок прекращения осуществления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4.16.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w:t>
      </w:r>
      <w:r w:rsidR="00953E8D">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устанавливаться не могут.</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2C04D0">
      <w:pPr>
        <w:spacing w:after="0" w:line="240" w:lineRule="auto"/>
        <w:ind w:firstLine="709"/>
        <w:jc w:val="center"/>
        <w:rPr>
          <w:rFonts w:ascii="Times New Roman" w:eastAsia="Times New Roman" w:hAnsi="Times New Roman" w:cs="Times New Roman"/>
          <w:b/>
          <w:color w:val="000000"/>
          <w:sz w:val="28"/>
          <w:szCs w:val="28"/>
        </w:rPr>
      </w:pPr>
      <w:r w:rsidRPr="00953E8D">
        <w:rPr>
          <w:rFonts w:ascii="Times New Roman" w:eastAsia="Times New Roman" w:hAnsi="Times New Roman" w:cs="Times New Roman"/>
          <w:b/>
          <w:color w:val="000000"/>
          <w:sz w:val="28"/>
          <w:szCs w:val="28"/>
        </w:rPr>
        <w:t>ГЛАВА 5. ОРГАНИЗАЦИОННЫЕ ОСНОВЫ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5.2. Органы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5.2.1. Представляют интересы населения, проживающего на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5.2.2. Обеспечивают исполнение решений, принятых на собраниях или конференциях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5.2.3. </w:t>
      </w:r>
      <w:proofErr w:type="gramStart"/>
      <w:r w:rsidRPr="00493D16">
        <w:rPr>
          <w:rFonts w:ascii="Times New Roman" w:eastAsia="Times New Roman" w:hAnsi="Times New Roman" w:cs="Times New Roman"/>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Советом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с использованием средств местного бюджета.</w:t>
      </w:r>
      <w:proofErr w:type="gramEnd"/>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5.2.4. Вправе вносить в органы местного самоуправления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проекты муниципальных правовых актов, подлежащие обязательному рассмотрению этими органами и </w:t>
      </w:r>
      <w:r w:rsidRPr="00493D16">
        <w:rPr>
          <w:rFonts w:ascii="Times New Roman" w:eastAsia="Times New Roman" w:hAnsi="Times New Roman" w:cs="Times New Roman"/>
          <w:color w:val="000000"/>
          <w:sz w:val="28"/>
          <w:szCs w:val="28"/>
        </w:rPr>
        <w:lastRenderedPageBreak/>
        <w:t>должностными лицами местного самоуправления, к компетенции которых отнесено принятие указанных актов.</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5.3. Высшим органом территориального общественного самоуправления является собрание или конференция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исполнительный орган территориального общественного самоуправления (Совет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контрольный орган территориального общественного самоуправления (контрольно-</w:t>
      </w:r>
      <w:r w:rsidR="00195C6B">
        <w:rPr>
          <w:rFonts w:ascii="Times New Roman" w:eastAsia="Times New Roman" w:hAnsi="Times New Roman" w:cs="Times New Roman"/>
          <w:color w:val="000000"/>
          <w:sz w:val="28"/>
          <w:szCs w:val="28"/>
        </w:rPr>
        <w:t>счетная</w:t>
      </w:r>
      <w:r w:rsidRPr="00493D16">
        <w:rPr>
          <w:rFonts w:ascii="Times New Roman" w:eastAsia="Times New Roman" w:hAnsi="Times New Roman" w:cs="Times New Roman"/>
          <w:color w:val="000000"/>
          <w:sz w:val="28"/>
          <w:szCs w:val="28"/>
        </w:rPr>
        <w:t xml:space="preserve"> комиссия или </w:t>
      </w:r>
      <w:r w:rsidR="00195C6B">
        <w:rPr>
          <w:rFonts w:ascii="Times New Roman" w:eastAsia="Times New Roman" w:hAnsi="Times New Roman" w:cs="Times New Roman"/>
          <w:color w:val="000000"/>
          <w:sz w:val="28"/>
          <w:szCs w:val="28"/>
        </w:rPr>
        <w:t xml:space="preserve">аудитор </w:t>
      </w:r>
      <w:r w:rsidRPr="00493D16">
        <w:rPr>
          <w:rFonts w:ascii="Times New Roman" w:eastAsia="Times New Roman" w:hAnsi="Times New Roman" w:cs="Times New Roman"/>
          <w:color w:val="000000"/>
          <w:sz w:val="28"/>
          <w:szCs w:val="28"/>
        </w:rPr>
        <w:t>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 Собрание или конференция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В иных случаях проводится конференция делегатов.</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5.6.4. Выборы делегатов на конференцию проводятся на собраниях жителей подъездов многоквартирного жилого дома, многоквартирного жилого дома.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Норма представительства не может быть больше, чем один делегат от 10 жителей, имеющих право на участие в конференции.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 xml:space="preserve">5.6.6. На собрание или конференцию могут приглашаться представители органов местного самоуправления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представители органов государственной власти и управления, граждане, не проживающие на соответствующей территории, но имеющие на ней недвижимое имущество, принадлежащее им на праве собственности, с правом совещательного голоса.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5.6.7. Собрание считается правомочным, если в нем принимают участие не менее половины жителей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5.6.8. Решение собрания или конференции принимается открытым голосованием большинством голосов присутствующих и оформляется протоколом.</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5.6.9. К исключительным полномочиям собрания или конференции граждан, осуществляющих территориальное общественное самоуправление, относятся: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установление структуры органов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принятие Устава территориального общественного самоуправления, внесение в него изменений и дополнений;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избрание органов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определение основных направлений деятельности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утверждение сметы доходов и расходов территориального общественного самоуправления и отчета об ее исполнении;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рассмотрение и утверждение отчетов о деятельности органов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5.6.10. Решения собраний или конференций граждан территориального общественного самоуправления, а также его органов для органов местного самоуправления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юридических лиц, предприятий, учреждений и организаций носят рекомендательный характер.</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 Исполнительный орган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5.7.1. Обеспечивает организационно-распорядительные функции по реализации собственных инициатив граждан по вопросам местного значения.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5.7.2. Формируется и действует в соответствии с Уставом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5.7.3. </w:t>
      </w:r>
      <w:proofErr w:type="gramStart"/>
      <w:r w:rsidRPr="00493D16">
        <w:rPr>
          <w:rFonts w:ascii="Times New Roman" w:eastAsia="Times New Roman" w:hAnsi="Times New Roman" w:cs="Times New Roman"/>
          <w:color w:val="000000"/>
          <w:sz w:val="28"/>
          <w:szCs w:val="28"/>
        </w:rPr>
        <w:t>Подотчетен</w:t>
      </w:r>
      <w:proofErr w:type="gramEnd"/>
      <w:r w:rsidRPr="00493D16">
        <w:rPr>
          <w:rFonts w:ascii="Times New Roman" w:eastAsia="Times New Roman" w:hAnsi="Times New Roman" w:cs="Times New Roman"/>
          <w:color w:val="000000"/>
          <w:sz w:val="28"/>
          <w:szCs w:val="28"/>
        </w:rPr>
        <w:t xml:space="preserve"> общему собранию или конференции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5.7.5. </w:t>
      </w:r>
      <w:proofErr w:type="gramStart"/>
      <w:r w:rsidRPr="00493D16">
        <w:rPr>
          <w:rFonts w:ascii="Times New Roman" w:eastAsia="Times New Roman" w:hAnsi="Times New Roman" w:cs="Times New Roman"/>
          <w:color w:val="000000"/>
          <w:sz w:val="28"/>
          <w:szCs w:val="28"/>
        </w:rPr>
        <w:t>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roofErr w:type="gramEnd"/>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5.7.6. Во исполнение возложенных на исполнительный орган задач его руководитель:</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 представляет территориальное общественное самоуправление в отношениях с органами местного самоуправления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органами государственной власти, предприятиями, учреждениями, организациями, независимо от их форм собственности, и гражданами;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организует деятельность исполнительного органа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организует подготовку и проведение собраний (конференций) граждан, осуществляет контроль по реализации принятых на них решений;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ведет заседания исполнительного органа;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 информирует Совет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обеспечивает организацию выборов членов исполнительного органа взамен выбывших;</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5.7.7. Полномочия руководителя и членов исполнительного органа досрочно прекращаются в случаях:</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подачи личного заявления о прекращении полномочий;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выбытия на постоянное место жительства за пределы территории, на которой осуществляется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 смерти;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решения общего собрания или конференции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вступления в силу обвинительного приговора суда в отношении члена Совета;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вступления в силу приговора суда о признании безвестно отсутствующим или умершим;</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по основаниям, предусмотренным законодательством Российской Федерации о труде (если полномочия осуществляются на постоянной основе).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5.7.8. Выборы новых членов, председателя исполнительного органа производятся не позднее одного месяца со дня досрочного прекращения полномочий.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5.7.9.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5.8. Контрольный орган (ревизор)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5.8.3. По поручению собрания или конференции граждан, осуществляющих территориальное общественное самоуправление, может контролировать исполнение Устава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5.8.4. Члены контрольного органа не могут быть членами исполнительного органа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5.8.5. </w:t>
      </w:r>
      <w:proofErr w:type="gramStart"/>
      <w:r w:rsidRPr="00493D16">
        <w:rPr>
          <w:rFonts w:ascii="Times New Roman" w:eastAsia="Times New Roman" w:hAnsi="Times New Roman" w:cs="Times New Roman"/>
          <w:color w:val="000000"/>
          <w:sz w:val="28"/>
          <w:szCs w:val="28"/>
        </w:rPr>
        <w:t>Подотчетен</w:t>
      </w:r>
      <w:proofErr w:type="gramEnd"/>
      <w:r w:rsidRPr="00493D16">
        <w:rPr>
          <w:rFonts w:ascii="Times New Roman" w:eastAsia="Times New Roman" w:hAnsi="Times New Roman" w:cs="Times New Roman"/>
          <w:color w:val="000000"/>
          <w:sz w:val="28"/>
          <w:szCs w:val="28"/>
        </w:rPr>
        <w:t xml:space="preserve"> только собранию или конференции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5.8.6. Деятельность комиссии, ее права и обязанности определяются уставом территориального общественного самоуправления.</w:t>
      </w:r>
    </w:p>
    <w:p w:rsidR="00493D16" w:rsidRPr="00493D16" w:rsidRDefault="00493D16" w:rsidP="00953E8D">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953E8D">
      <w:pPr>
        <w:spacing w:after="0" w:line="240" w:lineRule="auto"/>
        <w:ind w:firstLine="709"/>
        <w:jc w:val="center"/>
        <w:rPr>
          <w:rFonts w:ascii="Times New Roman" w:eastAsia="Times New Roman" w:hAnsi="Times New Roman" w:cs="Times New Roman"/>
          <w:b/>
          <w:color w:val="000000"/>
          <w:sz w:val="28"/>
          <w:szCs w:val="28"/>
        </w:rPr>
      </w:pPr>
      <w:r w:rsidRPr="00953E8D">
        <w:rPr>
          <w:rFonts w:ascii="Times New Roman" w:eastAsia="Times New Roman" w:hAnsi="Times New Roman" w:cs="Times New Roman"/>
          <w:b/>
          <w:color w:val="000000"/>
          <w:sz w:val="28"/>
          <w:szCs w:val="28"/>
        </w:rPr>
        <w:t>ГЛАВА 6. ЭКОНОМИЧЕСКАЯ И ФИНАНСОВАЯ ОСНОВА ТЕРРИТОРИАЛЬНОГО ОБЩЕСТВЕННОГО САМОУПРАВЛЕНИЯ</w:t>
      </w:r>
      <w:r w:rsidRPr="00493D16">
        <w:rPr>
          <w:rFonts w:ascii="Times New Roman" w:eastAsia="Times New Roman" w:hAnsi="Times New Roman" w:cs="Times New Roman"/>
          <w:b/>
          <w:color w:val="000000"/>
          <w:sz w:val="28"/>
          <w:szCs w:val="28"/>
        </w:rPr>
        <w:t> </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6.1. Источниками формирования имущества территориального общественного самоуправления являются: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6.1.1. Добровольные взносы и пожертвования.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6.1.2. Другие, не запрещенные законом поступления.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6.2. Порядок приобретения имущества, а также порядок пользования и распоряжения указанным имуществом определяются Уставом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6.3. Денежные средства территориального общественного самоуправления состоят </w:t>
      </w:r>
      <w:proofErr w:type="gramStart"/>
      <w:r w:rsidRPr="00493D16">
        <w:rPr>
          <w:rFonts w:ascii="Times New Roman" w:eastAsia="Times New Roman" w:hAnsi="Times New Roman" w:cs="Times New Roman"/>
          <w:color w:val="000000"/>
          <w:sz w:val="28"/>
          <w:szCs w:val="28"/>
        </w:rPr>
        <w:t>из</w:t>
      </w:r>
      <w:proofErr w:type="gramEnd"/>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6.3.1. Собственных средств (взносов, пожертвований граждан, осуществляющих территориальное общественное самоуправление).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6.3.2. Добровольных взносов и пожертвований предприятий, учреждений и организаций.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6.3.3. Доходов от хозяйственной деятельности.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6.3.4. Средств, передаваемых по договорам Совета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6.4. Порядок пользования и распоряжения финансовыми средствами определяется Уставом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6.5. Совет муниципального образования город </w:t>
      </w:r>
      <w:r w:rsidR="00195C6B">
        <w:rPr>
          <w:rFonts w:ascii="Times New Roman" w:eastAsia="Times New Roman" w:hAnsi="Times New Roman" w:cs="Times New Roman"/>
          <w:color w:val="000000"/>
          <w:sz w:val="28"/>
          <w:szCs w:val="28"/>
        </w:rPr>
        <w:t>Красноармей</w:t>
      </w:r>
      <w:proofErr w:type="gramStart"/>
      <w:r w:rsidR="00195C6B">
        <w:rPr>
          <w:rFonts w:ascii="Times New Roman" w:eastAsia="Times New Roman" w:hAnsi="Times New Roman" w:cs="Times New Roman"/>
          <w:color w:val="000000"/>
          <w:sz w:val="28"/>
          <w:szCs w:val="28"/>
        </w:rPr>
        <w:t>ск</w:t>
      </w:r>
      <w:r w:rsidRPr="00493D16">
        <w:rPr>
          <w:rFonts w:ascii="Times New Roman" w:eastAsia="Times New Roman" w:hAnsi="Times New Roman" w:cs="Times New Roman"/>
          <w:color w:val="000000"/>
          <w:sz w:val="28"/>
          <w:szCs w:val="28"/>
        </w:rPr>
        <w:t xml:space="preserve"> впр</w:t>
      </w:r>
      <w:proofErr w:type="gramEnd"/>
      <w:r w:rsidRPr="00493D16">
        <w:rPr>
          <w:rFonts w:ascii="Times New Roman" w:eastAsia="Times New Roman" w:hAnsi="Times New Roman" w:cs="Times New Roman"/>
          <w:color w:val="000000"/>
          <w:sz w:val="28"/>
          <w:szCs w:val="28"/>
        </w:rPr>
        <w:t>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6.6.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Советом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договоров и соглашений.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6.7. Договоры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6.8.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6.9. Органы территориального общественного самоуправления обязаны сохранять муниципальное имущество, переданное Советом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для решения вопросов местного значения, и расходовать денежные средства из местного бюджета строго по целевому назначению.</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6.10.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6.11. Совет 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 </w:t>
      </w:r>
    </w:p>
    <w:p w:rsidR="00493D16" w:rsidRPr="00493D16" w:rsidRDefault="00493D16" w:rsidP="00953E8D">
      <w:pPr>
        <w:spacing w:after="0" w:line="240" w:lineRule="auto"/>
        <w:ind w:firstLine="709"/>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b/>
          <w:bCs/>
          <w:color w:val="000000"/>
          <w:sz w:val="28"/>
          <w:szCs w:val="28"/>
        </w:rPr>
        <w:t>ГЛАВА 7. ПРЕКРАЩЕНИЕ ДЕЯТЕЛЬНОСТИ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7.1. </w:t>
      </w:r>
      <w:proofErr w:type="gramStart"/>
      <w:r w:rsidRPr="00493D16">
        <w:rPr>
          <w:rFonts w:ascii="Times New Roman" w:eastAsia="Times New Roman" w:hAnsi="Times New Roman" w:cs="Times New Roman"/>
          <w:color w:val="000000"/>
          <w:sz w:val="28"/>
          <w:szCs w:val="28"/>
        </w:rPr>
        <w:t xml:space="preserve">При ликвидации территориального общественного самоуправления бюджетные средства и муниципальное имущество, переданные Советом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и находящиеся на балансе территориального общественного самоуправления, а также имущество, приобретенное за счет средств местного бюджета, переходят в состав муниципальной собственности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w:t>
      </w:r>
      <w:proofErr w:type="gramEnd"/>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7.2. Иные денежные средства и имущество, оставшиеся после удовлетворения требований кредиторов, направляются: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на цели, предусмотренные Уставом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на цели, определяемые решением собрания (конференции) граждан о ликвидации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в спорных случаях - в порядке, определенном решением суда.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7.3. Решение об использовании оставшегося имущества обнародуется.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7.4.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493D16" w:rsidRPr="00493D16" w:rsidRDefault="00493D16" w:rsidP="00DA229A">
      <w:pPr>
        <w:spacing w:after="0" w:line="240" w:lineRule="auto"/>
        <w:ind w:firstLine="709"/>
        <w:jc w:val="center"/>
        <w:rPr>
          <w:rFonts w:ascii="Times New Roman" w:eastAsia="Times New Roman" w:hAnsi="Times New Roman" w:cs="Times New Roman"/>
          <w:color w:val="000000"/>
          <w:sz w:val="28"/>
          <w:szCs w:val="28"/>
        </w:rPr>
      </w:pPr>
      <w:r w:rsidRPr="00493D16">
        <w:rPr>
          <w:rFonts w:ascii="Times New Roman" w:eastAsia="Times New Roman" w:hAnsi="Times New Roman" w:cs="Times New Roman"/>
          <w:b/>
          <w:bCs/>
          <w:color w:val="000000"/>
          <w:sz w:val="28"/>
          <w:szCs w:val="28"/>
        </w:rPr>
        <w:t>ГЛАВА 8. ЗАКЛЮЧИТЕЛЬНЫЕ ПОЛОЖЕНИЯ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xml:space="preserve">8.1. Органы и должностные лица местного самоуправления муниципального образования город </w:t>
      </w:r>
      <w:r w:rsidR="00195C6B">
        <w:rPr>
          <w:rFonts w:ascii="Times New Roman" w:eastAsia="Times New Roman" w:hAnsi="Times New Roman" w:cs="Times New Roman"/>
          <w:color w:val="000000"/>
          <w:sz w:val="28"/>
          <w:szCs w:val="28"/>
        </w:rPr>
        <w:t>Красноармейск</w:t>
      </w:r>
      <w:r w:rsidRPr="00493D16">
        <w:rPr>
          <w:rFonts w:ascii="Times New Roman" w:eastAsia="Times New Roman" w:hAnsi="Times New Roman" w:cs="Times New Roman"/>
          <w:color w:val="000000"/>
          <w:sz w:val="28"/>
          <w:szCs w:val="28"/>
        </w:rPr>
        <w:t xml:space="preserve"> гарантируют самостоятельную деятельность территориального общественного самоуправления, в том числе:</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8.1.1. Предоставляют органам территориального общественного самоуправления необходимую для развития соответствующей территории информацию.</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8.1.2.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8.2. Органы территориального общественного самоуправления несут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8.3.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Устава территориального общественного самоуправления либо утраты этими органами доверия со стороны граждан.</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Основания и виды ответственности органов территориального общественного самоуправления определяются действующим законодательством.</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lastRenderedPageBreak/>
        <w:t>8.4.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493D16" w:rsidRPr="00493D16" w:rsidRDefault="00493D16" w:rsidP="002C04D0">
      <w:pPr>
        <w:spacing w:after="0" w:line="240" w:lineRule="auto"/>
        <w:ind w:firstLine="709"/>
        <w:jc w:val="both"/>
        <w:rPr>
          <w:rFonts w:ascii="Times New Roman" w:eastAsia="Times New Roman" w:hAnsi="Times New Roman" w:cs="Times New Roman"/>
          <w:color w:val="000000"/>
          <w:sz w:val="28"/>
          <w:szCs w:val="28"/>
        </w:rPr>
      </w:pPr>
      <w:r w:rsidRPr="00493D16">
        <w:rPr>
          <w:rFonts w:ascii="Times New Roman" w:eastAsia="Times New Roman" w:hAnsi="Times New Roman" w:cs="Times New Roman"/>
          <w:color w:val="000000"/>
          <w:sz w:val="28"/>
          <w:szCs w:val="28"/>
        </w:rPr>
        <w:t> </w:t>
      </w:r>
    </w:p>
    <w:p w:rsidR="001C57CF" w:rsidRPr="002C04D0" w:rsidRDefault="001C57CF" w:rsidP="002C04D0">
      <w:pPr>
        <w:spacing w:after="0" w:line="240" w:lineRule="auto"/>
        <w:ind w:firstLine="709"/>
        <w:rPr>
          <w:rFonts w:ascii="Times New Roman" w:hAnsi="Times New Roman" w:cs="Times New Roman"/>
          <w:sz w:val="28"/>
          <w:szCs w:val="28"/>
        </w:rPr>
      </w:pPr>
    </w:p>
    <w:sectPr w:rsidR="001C57CF" w:rsidRPr="002C04D0" w:rsidSect="009C6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3D16"/>
    <w:rsid w:val="00195C6B"/>
    <w:rsid w:val="001C57CF"/>
    <w:rsid w:val="002C04D0"/>
    <w:rsid w:val="00493D16"/>
    <w:rsid w:val="007F362A"/>
    <w:rsid w:val="00953E8D"/>
    <w:rsid w:val="009C63D5"/>
    <w:rsid w:val="00A71EA5"/>
    <w:rsid w:val="00D9147D"/>
    <w:rsid w:val="00DA2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D5"/>
  </w:style>
  <w:style w:type="paragraph" w:styleId="1">
    <w:name w:val="heading 1"/>
    <w:basedOn w:val="a"/>
    <w:next w:val="a"/>
    <w:link w:val="10"/>
    <w:uiPriority w:val="9"/>
    <w:qFormat/>
    <w:rsid w:val="00493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493D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93D16"/>
    <w:rPr>
      <w:rFonts w:ascii="Times New Roman" w:eastAsia="Times New Roman" w:hAnsi="Times New Roman" w:cs="Times New Roman"/>
      <w:b/>
      <w:bCs/>
      <w:sz w:val="20"/>
      <w:szCs w:val="20"/>
    </w:rPr>
  </w:style>
  <w:style w:type="paragraph" w:customStyle="1" w:styleId="100">
    <w:name w:val="10"/>
    <w:basedOn w:val="a"/>
    <w:rsid w:val="00493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
    <w:basedOn w:val="a0"/>
    <w:rsid w:val="00493D16"/>
  </w:style>
  <w:style w:type="paragraph" w:customStyle="1" w:styleId="21">
    <w:name w:val="21"/>
    <w:basedOn w:val="a"/>
    <w:rsid w:val="00493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2"/>
    <w:basedOn w:val="a0"/>
    <w:rsid w:val="00493D16"/>
  </w:style>
  <w:style w:type="character" w:customStyle="1" w:styleId="hyperlink">
    <w:name w:val="hyperlink"/>
    <w:basedOn w:val="a0"/>
    <w:rsid w:val="00493D16"/>
  </w:style>
  <w:style w:type="character" w:customStyle="1" w:styleId="28">
    <w:name w:val="28"/>
    <w:basedOn w:val="a0"/>
    <w:rsid w:val="00493D16"/>
  </w:style>
  <w:style w:type="character" w:customStyle="1" w:styleId="a00">
    <w:name w:val="a0"/>
    <w:basedOn w:val="a0"/>
    <w:rsid w:val="00493D16"/>
  </w:style>
  <w:style w:type="character" w:customStyle="1" w:styleId="6">
    <w:name w:val="6"/>
    <w:basedOn w:val="a0"/>
    <w:rsid w:val="00493D16"/>
  </w:style>
  <w:style w:type="paragraph" w:styleId="a3">
    <w:name w:val="Normal (Web)"/>
    <w:basedOn w:val="a"/>
    <w:uiPriority w:val="99"/>
    <w:semiHidden/>
    <w:unhideWhenUsed/>
    <w:rsid w:val="00493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93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
    <w:name w:val="60"/>
    <w:basedOn w:val="a"/>
    <w:rsid w:val="00493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93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93D16"/>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2"/>
    <w:rsid w:val="00493D16"/>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0"/>
    <w:rsid w:val="00493D1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376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D0%A1%D0%BE%D0%B2%D0%B5%D1%82\%D0%A0%D0%95%D0%A8%D0%95%D0%9D%D0%98%D0%AF\4%20%D0%A1%D0%9E%D0%97%D0%AB%D0%92%20%D0%94%D0%95%D0%9F%D0%A3%D0%A2%D0%90%D0%A2%D0%9E%D0%92\26%20%D0%B7%D0%B0%D1%81%D0%B5%D0%B4%D0%B0%D0%BD%D0%B8%D0%B5%2010%20%D0%B8%D1%8E%D0%BB%D1%8F%202020\%D0%A0%D0%B5%D1%88%D0%B5%D0%BD%D0%B8%D1%8F\26-118%20%20%D0%9E%D0%B1%20%D1%83%D1%82%D0%B2.%20%D0%BF%D0%BE%D0%BB.%20%D0%BE%20%D1%82%D0%B5%D1%80%20%D0%BE%D0%B1%D1%89%20%D1%81%D0%B0%D0%BC%D0%BE%D1%83%D0%BF%D1%80%D0%B0%D0%B2%D0%BB%D0%B5%D0%BD%D0%B8%D0%B8.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8080/bigs/showDocument.html?id=63B71DEF-CBD5-4458-8744-F756D0377E3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1D1FB6E-2883-441C-AB21-50A3660A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2021-07-29T10:32:00Z</cp:lastPrinted>
  <dcterms:created xsi:type="dcterms:W3CDTF">2021-06-22T10:52:00Z</dcterms:created>
  <dcterms:modified xsi:type="dcterms:W3CDTF">2021-07-29T10:32:00Z</dcterms:modified>
</cp:coreProperties>
</file>