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6161A5">
        <w:rPr>
          <w:rFonts w:ascii="Times New Roman" w:hAnsi="Times New Roman"/>
        </w:rPr>
        <w:t>Утверждено</w:t>
      </w:r>
    </w:p>
    <w:p w:rsidR="00FE7D2C" w:rsidRPr="001C4A00" w:rsidRDefault="006161A5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661FB9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D31FA7">
        <w:rPr>
          <w:rFonts w:ascii="Times New Roman" w:hAnsi="Times New Roman"/>
        </w:rPr>
        <w:t xml:space="preserve"> </w:t>
      </w:r>
      <w:r w:rsidR="00661FB9">
        <w:rPr>
          <w:rFonts w:ascii="Times New Roman" w:hAnsi="Times New Roman"/>
        </w:rPr>
        <w:t xml:space="preserve">          от 31.07</w:t>
      </w:r>
      <w:r w:rsidR="006637E0">
        <w:rPr>
          <w:rFonts w:ascii="Times New Roman" w:hAnsi="Times New Roman"/>
        </w:rPr>
        <w:t>.201</w:t>
      </w:r>
      <w:r w:rsidR="00661FB9">
        <w:rPr>
          <w:rFonts w:ascii="Times New Roman" w:hAnsi="Times New Roman"/>
        </w:rPr>
        <w:t>9г. №  562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661FB9" w:rsidRPr="00661FB9" w:rsidRDefault="00661FB9" w:rsidP="00661FB9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1FB9">
        <w:rPr>
          <w:rFonts w:ascii="Times New Roman" w:hAnsi="Times New Roman"/>
          <w:b/>
          <w:sz w:val="28"/>
          <w:szCs w:val="28"/>
        </w:rPr>
        <w:t>«Размещение уведомления</w:t>
      </w:r>
    </w:p>
    <w:p w:rsidR="00661FB9" w:rsidRPr="00661FB9" w:rsidRDefault="00661FB9" w:rsidP="00661FB9">
      <w:pPr>
        <w:jc w:val="center"/>
        <w:rPr>
          <w:rFonts w:ascii="Times New Roman" w:hAnsi="Times New Roman"/>
          <w:b/>
          <w:sz w:val="28"/>
          <w:szCs w:val="28"/>
        </w:rPr>
      </w:pPr>
      <w:r w:rsidRPr="00661FB9">
        <w:rPr>
          <w:rFonts w:ascii="Times New Roman" w:hAnsi="Times New Roman"/>
          <w:b/>
          <w:sz w:val="28"/>
          <w:szCs w:val="28"/>
        </w:rPr>
        <w:t>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B9" w:rsidRPr="00662D1B" w:rsidRDefault="00661FB9" w:rsidP="00661FB9">
            <w:pPr>
              <w:pStyle w:val="af4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1B">
              <w:rPr>
                <w:rFonts w:ascii="Times New Roman" w:hAnsi="Times New Roman"/>
                <w:sz w:val="20"/>
                <w:szCs w:val="20"/>
              </w:rPr>
              <w:t>«Размещение уведомления</w:t>
            </w:r>
          </w:p>
          <w:p w:rsidR="00FE7D2C" w:rsidRPr="006637E0" w:rsidRDefault="00661FB9" w:rsidP="0066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D1B">
              <w:rPr>
                <w:rFonts w:ascii="Times New Roman" w:hAnsi="Times New Roman"/>
                <w:sz w:val="20"/>
                <w:szCs w:val="20"/>
              </w:rPr>
              <w:t>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D1B" w:rsidRPr="00662D1B" w:rsidRDefault="00662D1B" w:rsidP="00662D1B">
            <w:pPr>
              <w:pStyle w:val="af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D1B">
              <w:rPr>
                <w:rFonts w:ascii="Times New Roman" w:hAnsi="Times New Roman"/>
                <w:sz w:val="20"/>
                <w:szCs w:val="20"/>
              </w:rPr>
              <w:t xml:space="preserve">«Размещение уведомления </w:t>
            </w:r>
          </w:p>
          <w:p w:rsidR="00FE7D2C" w:rsidRPr="00220909" w:rsidRDefault="00662D1B" w:rsidP="00662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D1B">
              <w:rPr>
                <w:rFonts w:ascii="Times New Roman" w:hAnsi="Times New Roman"/>
                <w:sz w:val="20"/>
                <w:szCs w:val="20"/>
              </w:rPr>
              <w:t>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662D1B" w:rsidRDefault="00662D1B" w:rsidP="00662D1B">
            <w:pPr>
              <w:pStyle w:val="af4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1B">
              <w:rPr>
                <w:rFonts w:ascii="Times New Roman" w:hAnsi="Times New Roman"/>
                <w:sz w:val="20"/>
                <w:szCs w:val="20"/>
              </w:rPr>
              <w:t>«Размещение уведомления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D1B">
              <w:rPr>
                <w:rFonts w:ascii="Times New Roman" w:hAnsi="Times New Roman"/>
                <w:sz w:val="20"/>
                <w:szCs w:val="20"/>
              </w:rPr>
              <w:t>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  <w:r w:rsidR="00D31F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384"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>
              <w:rPr>
                <w:rFonts w:ascii="Times New Roman" w:hAnsi="Times New Roman"/>
                <w:sz w:val="20"/>
                <w:szCs w:val="20"/>
              </w:rPr>
              <w:t>кого муниципального района от 31.07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9D529E" w:rsidP="009D5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D31FA7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D31FA7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618" w:type="pct"/>
          </w:tcPr>
          <w:p w:rsidR="0011267F" w:rsidRDefault="00662D1B" w:rsidP="00662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064" w:type="pct"/>
          </w:tcPr>
          <w:p w:rsidR="0011267F" w:rsidRPr="0069491F" w:rsidRDefault="00662D1B" w:rsidP="00662D1B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</w:rPr>
              <w:t>Отсутствуют</w:t>
            </w: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D31FA7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4304" w:type="dxa"/>
            <w:shd w:val="clear" w:color="auto" w:fill="auto"/>
          </w:tcPr>
          <w:p w:rsidR="00F20B52" w:rsidRPr="00662D1B" w:rsidRDefault="00662D1B" w:rsidP="006637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>уведомление о планируемом сносе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dst2768"/>
            <w:bookmarkEnd w:id="1"/>
            <w:r w:rsidRPr="00662D1B">
              <w:rPr>
                <w:rFonts w:ascii="Times New Roman" w:hAnsi="Times New Roman"/>
                <w:sz w:val="18"/>
                <w:szCs w:val="18"/>
              </w:rPr>
      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dst2769"/>
            <w:bookmarkEnd w:id="2"/>
            <w:r w:rsidRPr="00662D1B">
              <w:rPr>
                <w:rFonts w:ascii="Times New Roman" w:hAnsi="Times New Roman"/>
                <w:sz w:val="18"/>
                <w:szCs w:val="18"/>
              </w:rPr>
              <w:t>3) кадастровый номер земельного участка (при наличии), адрес или описание местоположения земельного участка;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dst2770"/>
            <w:bookmarkEnd w:id="3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4) сведения о праве застройщика на земельный участок, а также сведения о наличии прав иных лиц на </w:t>
            </w:r>
            <w:r w:rsidRPr="00662D1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(при наличии таких лиц);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dst2771"/>
            <w:bookmarkEnd w:id="4"/>
            <w:r w:rsidRPr="00662D1B">
              <w:rPr>
                <w:rFonts w:ascii="Times New Roman" w:hAnsi="Times New Roman"/>
                <w:sz w:val="18"/>
                <w:szCs w:val="18"/>
              </w:rPr>
      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dst2772"/>
            <w:bookmarkEnd w:id="5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      </w:r>
            <w:proofErr w:type="gramStart"/>
            <w:r w:rsidRPr="00662D1B">
              <w:rPr>
                <w:rFonts w:ascii="Times New Roman" w:hAnsi="Times New Roman"/>
                <w:sz w:val="18"/>
                <w:szCs w:val="18"/>
              </w:rPr>
              <w:t>таких</w:t>
            </w:r>
            <w:proofErr w:type="gramEnd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 решения либо обязательства);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6" w:name="dst2773"/>
            <w:bookmarkEnd w:id="6"/>
            <w:r w:rsidRPr="00662D1B">
              <w:rPr>
                <w:rFonts w:ascii="Times New Roman" w:hAnsi="Times New Roman"/>
                <w:sz w:val="18"/>
                <w:szCs w:val="18"/>
              </w:rPr>
              <w:t>7) почтовый адрес и (или) адрес электронной почты для связи с застройщиком или техническим заказчиком.</w:t>
            </w:r>
          </w:p>
          <w:p w:rsidR="003B3828" w:rsidRPr="004B7A71" w:rsidRDefault="003B3828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предоставляются заявителем в случае представления заявления посредством отправки через личный кабинет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67530" w:rsidRPr="00D31FA7" w:rsidRDefault="00662D1B" w:rsidP="00662D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о техническом состоянии объекта</w:t>
            </w:r>
          </w:p>
        </w:tc>
        <w:tc>
          <w:tcPr>
            <w:tcW w:w="4304" w:type="dxa"/>
            <w:shd w:val="clear" w:color="auto" w:fill="auto"/>
          </w:tcPr>
          <w:p w:rsidR="00662D1B" w:rsidRPr="00662D1B" w:rsidRDefault="00662D1B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62D1B">
              <w:rPr>
                <w:rFonts w:ascii="Times New Roman" w:hAnsi="Times New Roman"/>
                <w:sz w:val="18"/>
                <w:szCs w:val="18"/>
              </w:rPr>
              <w:t>езультаты и материалы обследования объ</w:t>
            </w:r>
            <w:r>
              <w:rPr>
                <w:rFonts w:ascii="Times New Roman" w:hAnsi="Times New Roman"/>
                <w:sz w:val="18"/>
                <w:szCs w:val="18"/>
              </w:rPr>
              <w:t>екта капитального строительства</w:t>
            </w:r>
          </w:p>
          <w:p w:rsidR="006637E0" w:rsidRDefault="006637E0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662D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подлинник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7C5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B27C5C" w:rsidRPr="001B2395" w:rsidRDefault="00D31FA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B27C5C" w:rsidRPr="00D31FA7" w:rsidRDefault="00662D1B" w:rsidP="00662D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4304" w:type="dxa"/>
            <w:shd w:val="clear" w:color="auto" w:fill="auto"/>
          </w:tcPr>
          <w:p w:rsidR="00662D1B" w:rsidRPr="00662D1B" w:rsidRDefault="00662D1B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2D1B">
              <w:rPr>
                <w:rFonts w:ascii="Times New Roman" w:hAnsi="Times New Roman"/>
                <w:sz w:val="18"/>
                <w:szCs w:val="18"/>
              </w:rPr>
              <w:t>роект организации работ по сносу объекта капитального строительства.</w:t>
            </w:r>
          </w:p>
          <w:p w:rsidR="00B27C5C" w:rsidRPr="001B2395" w:rsidRDefault="00B27C5C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27C5C" w:rsidRPr="001B2395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92D09" w:rsidRPr="0065635F" w:rsidRDefault="00192D09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E4730" w:rsidRPr="00016AA1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B27C5C" w:rsidRPr="001B2395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62D1B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662D1B" w:rsidRPr="001B2395" w:rsidRDefault="00662D1B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662D1B" w:rsidRPr="001B2395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Правоустанавливающие документы</w:t>
            </w:r>
          </w:p>
        </w:tc>
        <w:tc>
          <w:tcPr>
            <w:tcW w:w="4304" w:type="dxa"/>
            <w:shd w:val="clear" w:color="auto" w:fill="auto"/>
          </w:tcPr>
          <w:p w:rsidR="00662D1B" w:rsidRPr="00662D1B" w:rsidRDefault="00662D1B" w:rsidP="003C13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>сведения из Единого государственного реестра прав на недвижимое имущество и сделок с ним</w:t>
            </w:r>
          </w:p>
        </w:tc>
        <w:tc>
          <w:tcPr>
            <w:tcW w:w="1984" w:type="dxa"/>
            <w:shd w:val="clear" w:color="auto" w:fill="auto"/>
          </w:tcPr>
          <w:p w:rsidR="00137566" w:rsidRDefault="00662D1B" w:rsidP="006D6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137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копия.</w:t>
            </w:r>
          </w:p>
          <w:p w:rsidR="00662D1B" w:rsidRPr="0065635F" w:rsidRDefault="00662D1B" w:rsidP="006D6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62D1B" w:rsidRPr="00F67DFC" w:rsidRDefault="00662D1B" w:rsidP="006D6F95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62D1B" w:rsidRPr="008902CA" w:rsidRDefault="00662D1B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662D1B" w:rsidRPr="0047354D" w:rsidRDefault="00662D1B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D1B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662D1B" w:rsidRDefault="00662D1B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662D1B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ЕГРЮЛ, ЕГРИП</w:t>
            </w:r>
          </w:p>
        </w:tc>
        <w:tc>
          <w:tcPr>
            <w:tcW w:w="4304" w:type="dxa"/>
            <w:shd w:val="clear" w:color="auto" w:fill="auto"/>
          </w:tcPr>
          <w:p w:rsidR="00662D1B" w:rsidRPr="00137566" w:rsidRDefault="00137566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>сведения из Единого государственного реестра юридических лиц, либо сведения из единого государственного реестра индивидуальных предпринимателей</w:t>
            </w:r>
          </w:p>
        </w:tc>
        <w:tc>
          <w:tcPr>
            <w:tcW w:w="1984" w:type="dxa"/>
            <w:shd w:val="clear" w:color="auto" w:fill="auto"/>
          </w:tcPr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62D1B" w:rsidRDefault="00662D1B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662D1B" w:rsidRPr="0047354D" w:rsidRDefault="00662D1B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566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137566" w:rsidRDefault="00137566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137566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СРО</w:t>
            </w:r>
          </w:p>
        </w:tc>
        <w:tc>
          <w:tcPr>
            <w:tcW w:w="4304" w:type="dxa"/>
            <w:shd w:val="clear" w:color="auto" w:fill="auto"/>
          </w:tcPr>
          <w:p w:rsidR="00137566" w:rsidRPr="00137566" w:rsidRDefault="00137566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 xml:space="preserve">сведения из Единого реестра членов </w:t>
            </w:r>
            <w:proofErr w:type="spellStart"/>
            <w:r w:rsidRPr="00137566">
              <w:rPr>
                <w:rFonts w:ascii="Times New Roman" w:hAnsi="Times New Roman"/>
                <w:sz w:val="18"/>
                <w:szCs w:val="18"/>
              </w:rPr>
              <w:t>саморегулируемых</w:t>
            </w:r>
            <w:proofErr w:type="spellEnd"/>
            <w:r w:rsidRPr="00137566">
              <w:rPr>
                <w:rFonts w:ascii="Times New Roman" w:hAnsi="Times New Roman"/>
                <w:sz w:val="18"/>
                <w:szCs w:val="18"/>
              </w:rPr>
              <w:t xml:space="preserve"> организаций.</w:t>
            </w:r>
          </w:p>
        </w:tc>
        <w:tc>
          <w:tcPr>
            <w:tcW w:w="1984" w:type="dxa"/>
            <w:shd w:val="clear" w:color="auto" w:fill="auto"/>
          </w:tcPr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37566" w:rsidRDefault="00137566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137566" w:rsidRPr="0047354D" w:rsidRDefault="00137566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7566" w:rsidRPr="001B2395" w:rsidRDefault="00137566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7566" w:rsidRPr="001B2395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137566" w:rsidP="001375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равоустанавливающие и (или) </w:t>
            </w:r>
            <w:proofErr w:type="spellStart"/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правоудостоверяющие</w:t>
            </w:r>
            <w:proofErr w:type="spellEnd"/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межведомственного запроса – </w:t>
            </w:r>
            <w:r w:rsidR="00D27F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5B4D" w:rsidRPr="007D5544" w:rsidTr="00D27F4D">
        <w:trPr>
          <w:trHeight w:val="431"/>
        </w:trPr>
        <w:tc>
          <w:tcPr>
            <w:tcW w:w="489" w:type="pct"/>
            <w:vAlign w:val="center"/>
          </w:tcPr>
          <w:p w:rsidR="004B5B4D" w:rsidRPr="002E098A" w:rsidRDefault="004B5B4D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B5B4D" w:rsidRPr="00137566" w:rsidRDefault="00137566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7566">
              <w:rPr>
                <w:rFonts w:ascii="Times New Roman" w:hAnsi="Times New Roman"/>
                <w:sz w:val="18"/>
                <w:szCs w:val="18"/>
              </w:rPr>
              <w:t xml:space="preserve">ведения из Единого реестра членов </w:t>
            </w:r>
            <w:proofErr w:type="spellStart"/>
            <w:r w:rsidRPr="00137566">
              <w:rPr>
                <w:rFonts w:ascii="Times New Roman" w:hAnsi="Times New Roman"/>
                <w:sz w:val="18"/>
                <w:szCs w:val="18"/>
              </w:rPr>
              <w:t>саморегулируемых</w:t>
            </w:r>
            <w:proofErr w:type="spellEnd"/>
            <w:r w:rsidRPr="00137566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09" w:type="pct"/>
            <w:shd w:val="clear" w:color="auto" w:fill="auto"/>
            <w:noWrap/>
          </w:tcPr>
          <w:p w:rsidR="004B5B4D" w:rsidRPr="00C91BF7" w:rsidRDefault="00137566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7566">
              <w:rPr>
                <w:rFonts w:ascii="Times New Roman" w:hAnsi="Times New Roman"/>
                <w:sz w:val="18"/>
                <w:szCs w:val="18"/>
              </w:rPr>
              <w:t xml:space="preserve">ведения из Единого реестра членов </w:t>
            </w:r>
            <w:proofErr w:type="spellStart"/>
            <w:r w:rsidRPr="00137566">
              <w:rPr>
                <w:rFonts w:ascii="Times New Roman" w:hAnsi="Times New Roman"/>
                <w:sz w:val="18"/>
                <w:szCs w:val="18"/>
              </w:rPr>
              <w:t>саморегулируемых</w:t>
            </w:r>
            <w:proofErr w:type="spellEnd"/>
            <w:r w:rsidRPr="00137566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535" w:type="pct"/>
          </w:tcPr>
          <w:p w:rsidR="004B5B4D" w:rsidRDefault="00D27F4D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5B4D" w:rsidRPr="008902CA" w:rsidRDefault="00137566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Сайт НОСТРОЙ</w:t>
            </w:r>
          </w:p>
        </w:tc>
        <w:tc>
          <w:tcPr>
            <w:tcW w:w="400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B5B4D" w:rsidRDefault="00A86C0A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4B5B4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86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</w:t>
            </w:r>
            <w:r w:rsidR="00137566">
              <w:rPr>
                <w:rFonts w:ascii="Times New Roman" w:hAnsi="Times New Roman"/>
                <w:color w:val="000000"/>
                <w:sz w:val="18"/>
                <w:szCs w:val="18"/>
              </w:rPr>
              <w:t>та на межведомственный запрос  в день подачи запроса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66" w:rsidRPr="00137566" w:rsidRDefault="00137566" w:rsidP="0013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>размещение уведомления о планируемом сносе объекта капитального строительства с прилагаемым пакетом документов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надзора.</w:t>
            </w:r>
          </w:p>
          <w:p w:rsidR="002621F8" w:rsidRPr="00423C10" w:rsidRDefault="002621F8" w:rsidP="0042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137566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137566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r w:rsidR="006D6F95">
              <w:rPr>
                <w:rFonts w:ascii="Times New Roman" w:hAnsi="Times New Roman"/>
                <w:sz w:val="18"/>
                <w:szCs w:val="18"/>
              </w:rPr>
              <w:t xml:space="preserve">уведомления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137566">
              <w:rPr>
                <w:rFonts w:ascii="Times New Roman" w:hAnsi="Times New Roman"/>
                <w:sz w:val="18"/>
                <w:szCs w:val="18"/>
              </w:rPr>
              <w:t>планируемом сносе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43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</w:t>
            </w:r>
            <w:r w:rsidR="006D6F95">
              <w:rPr>
                <w:rFonts w:ascii="Times New Roman" w:hAnsi="Times New Roman"/>
                <w:sz w:val="18"/>
                <w:szCs w:val="18"/>
              </w:rPr>
              <w:t>ный срок выполнения составляет 7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рабочих дней со дня получения </w:t>
            </w:r>
            <w:r w:rsidR="006D6F95"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6D6F95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6D6F95" w:rsidP="0043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</w:t>
            </w:r>
            <w:r w:rsidR="00423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23C10">
              <w:rPr>
                <w:rFonts w:ascii="Times New Roman" w:hAnsi="Times New Roman"/>
                <w:sz w:val="18"/>
                <w:szCs w:val="18"/>
              </w:rPr>
              <w:t>готовит</w:t>
            </w:r>
            <w:proofErr w:type="gramEnd"/>
            <w:r w:rsidR="00423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32B6">
              <w:rPr>
                <w:rFonts w:ascii="Times New Roman" w:hAnsi="Times New Roman"/>
                <w:sz w:val="18"/>
                <w:szCs w:val="18"/>
              </w:rPr>
              <w:t>заносит Уведомление в информационную систему обеспечения градостроительной деятельности</w:t>
            </w:r>
          </w:p>
        </w:tc>
        <w:tc>
          <w:tcPr>
            <w:tcW w:w="2057" w:type="dxa"/>
          </w:tcPr>
          <w:p w:rsidR="00183709" w:rsidRPr="001F21FC" w:rsidRDefault="006D6F95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7 рабочих дней </w:t>
            </w:r>
            <w:r w:rsidR="007848E5"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6D6F9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4332B6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4332B6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7" w:type="dxa"/>
          </w:tcPr>
          <w:p w:rsidR="00A45EE0" w:rsidRPr="003E1FD3" w:rsidRDefault="004332B6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4332B6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4332B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24"/>
          <w:szCs w:val="24"/>
        </w:rPr>
      </w:pPr>
      <w:r w:rsidRPr="006865B3"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24"/>
          <w:szCs w:val="24"/>
        </w:rPr>
      </w:pPr>
      <w:r w:rsidRPr="006865B3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  <w:r w:rsidR="00066C85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="00066C85">
        <w:rPr>
          <w:rFonts w:ascii="Times New Roman" w:hAnsi="Times New Roman"/>
          <w:color w:val="000000"/>
          <w:sz w:val="24"/>
          <w:szCs w:val="24"/>
        </w:rPr>
        <w:t>Золотухина</w:t>
      </w:r>
      <w:proofErr w:type="spellEnd"/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332B6" w:rsidRPr="00D11B72" w:rsidRDefault="004332B6" w:rsidP="004332B6">
      <w:pPr>
        <w:pStyle w:val="1"/>
        <w:jc w:val="center"/>
        <w:rPr>
          <w:sz w:val="24"/>
          <w:szCs w:val="24"/>
        </w:rPr>
      </w:pPr>
      <w:r w:rsidRPr="00D11B72">
        <w:rPr>
          <w:sz w:val="24"/>
          <w:szCs w:val="24"/>
        </w:rPr>
        <w:t>Уведомление</w:t>
      </w:r>
      <w:r w:rsidRPr="00D11B72">
        <w:rPr>
          <w:sz w:val="24"/>
          <w:szCs w:val="24"/>
        </w:rPr>
        <w:br/>
        <w:t>о планируемом сносе объекта капитального строительства</w:t>
      </w:r>
    </w:p>
    <w:p w:rsidR="004332B6" w:rsidRPr="00D11B72" w:rsidRDefault="004332B6" w:rsidP="004332B6">
      <w:pPr>
        <w:jc w:val="right"/>
        <w:rPr>
          <w:rFonts w:ascii="Times New Roman" w:hAnsi="Times New Roman"/>
          <w:sz w:val="24"/>
          <w:szCs w:val="24"/>
        </w:rPr>
      </w:pPr>
      <w:r w:rsidRPr="00D11B72">
        <w:rPr>
          <w:rFonts w:ascii="Times New Roman" w:hAnsi="Times New Roman"/>
          <w:sz w:val="24"/>
          <w:szCs w:val="24"/>
        </w:rPr>
        <w:t>"__"___________20_ г.</w:t>
      </w:r>
    </w:p>
    <w:p w:rsidR="004332B6" w:rsidRPr="00D11B72" w:rsidRDefault="004332B6" w:rsidP="004332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1B7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332B6" w:rsidRPr="009A7051" w:rsidRDefault="004332B6" w:rsidP="004332B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D04AD"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4332B6" w:rsidRPr="00D11B72" w:rsidRDefault="004332B6" w:rsidP="004332B6">
      <w:pPr>
        <w:pStyle w:val="1"/>
        <w:rPr>
          <w:sz w:val="24"/>
          <w:szCs w:val="24"/>
        </w:rPr>
      </w:pPr>
      <w:bookmarkStart w:id="7" w:name="sub_1001"/>
      <w:r w:rsidRPr="00D11B72">
        <w:rPr>
          <w:sz w:val="24"/>
          <w:szCs w:val="24"/>
        </w:rPr>
        <w:t>1. Сведения о застройщике, техническом заказчике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182"/>
      </w:tblGrid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налогоплательщика,</w:t>
            </w:r>
          </w:p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за исключением случая, если</w:t>
            </w:r>
          </w:p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заявителем является</w:t>
            </w:r>
          </w:p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иностранное юридическое лицо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4332B6" w:rsidRPr="00D11B72" w:rsidRDefault="004332B6" w:rsidP="004332B6">
      <w:pPr>
        <w:rPr>
          <w:rFonts w:ascii="Times New Roman" w:hAnsi="Times New Roman"/>
          <w:sz w:val="24"/>
          <w:szCs w:val="24"/>
        </w:rPr>
      </w:pPr>
    </w:p>
    <w:p w:rsidR="004332B6" w:rsidRPr="00D11B72" w:rsidRDefault="004332B6" w:rsidP="004332B6">
      <w:pPr>
        <w:pStyle w:val="1"/>
        <w:rPr>
          <w:sz w:val="24"/>
          <w:szCs w:val="24"/>
        </w:rPr>
      </w:pPr>
      <w:bookmarkStart w:id="8" w:name="sub_1002"/>
      <w:r w:rsidRPr="00D11B72">
        <w:rPr>
          <w:sz w:val="24"/>
          <w:szCs w:val="24"/>
        </w:rPr>
        <w:t>2. Сведения о земельном участке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961"/>
        <w:gridCol w:w="4600"/>
      </w:tblGrid>
      <w:tr w:rsidR="004332B6" w:rsidRPr="00D11B72" w:rsidTr="003C139F">
        <w:trPr>
          <w:trHeight w:val="56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rPr>
          <w:trHeight w:val="56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rPr>
          <w:trHeight w:val="870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rPr>
          <w:trHeight w:val="887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4332B6" w:rsidRPr="00D11B72" w:rsidRDefault="004332B6" w:rsidP="004332B6">
      <w:pPr>
        <w:rPr>
          <w:rFonts w:ascii="Times New Roman" w:hAnsi="Times New Roman"/>
          <w:sz w:val="24"/>
          <w:szCs w:val="24"/>
        </w:rPr>
      </w:pPr>
    </w:p>
    <w:p w:rsidR="004332B6" w:rsidRPr="00D11B72" w:rsidRDefault="004332B6" w:rsidP="004332B6">
      <w:pPr>
        <w:pStyle w:val="1"/>
        <w:rPr>
          <w:sz w:val="24"/>
          <w:szCs w:val="24"/>
        </w:rPr>
      </w:pPr>
      <w:bookmarkStart w:id="9" w:name="sub_1003"/>
      <w:r w:rsidRPr="00D11B72">
        <w:rPr>
          <w:sz w:val="24"/>
          <w:szCs w:val="24"/>
        </w:rPr>
        <w:t>3. Сведения об объекте капитального строительства, подлежащем сносу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4332B6" w:rsidRPr="00D11B72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6" w:rsidRPr="00D11B72" w:rsidRDefault="004332B6" w:rsidP="003C139F">
            <w:pPr>
              <w:pStyle w:val="afc"/>
              <w:rPr>
                <w:rFonts w:ascii="Times New Roman" w:hAnsi="Times New Roman" w:cs="Times New Roman"/>
              </w:rPr>
            </w:pPr>
            <w:r w:rsidRPr="00D11B72">
              <w:rPr>
                <w:rFonts w:ascii="Times New Roman" w:hAnsi="Times New Roman" w:cs="Times New Roman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D11B72">
              <w:rPr>
                <w:rFonts w:ascii="Times New Roman" w:hAnsi="Times New Roman" w:cs="Times New Roman"/>
              </w:rPr>
              <w:t>таких</w:t>
            </w:r>
            <w:proofErr w:type="gramEnd"/>
            <w:r w:rsidRPr="00D11B72">
              <w:rPr>
                <w:rFonts w:ascii="Times New Roman" w:hAnsi="Times New Roman" w:cs="Times New Roman"/>
              </w:rPr>
              <w:t xml:space="preserve"> решения либо обязательства)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B6" w:rsidRPr="00D11B72" w:rsidRDefault="004332B6" w:rsidP="003C139F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4332B6" w:rsidRPr="00D11B72" w:rsidRDefault="004332B6" w:rsidP="004332B6">
      <w:pPr>
        <w:rPr>
          <w:rFonts w:ascii="Times New Roman" w:hAnsi="Times New Roman"/>
          <w:sz w:val="24"/>
          <w:szCs w:val="24"/>
        </w:rPr>
      </w:pP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Почтовый адрес и (или) адрес электронной почты для связи: ____</w:t>
      </w:r>
      <w:r>
        <w:rPr>
          <w:rFonts w:ascii="Times New Roman" w:hAnsi="Times New Roman" w:cs="Times New Roman"/>
        </w:rPr>
        <w:t>_____________</w:t>
      </w:r>
      <w:r w:rsidRPr="00D11B72">
        <w:rPr>
          <w:rFonts w:ascii="Times New Roman" w:hAnsi="Times New Roman" w:cs="Times New Roman"/>
        </w:rPr>
        <w:t>___________</w:t>
      </w: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</w:t>
      </w: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Настоящим уведомлением я 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____________________________________</w:t>
      </w: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__________________________________________</w:t>
      </w:r>
    </w:p>
    <w:p w:rsidR="004332B6" w:rsidRPr="00FD04AD" w:rsidRDefault="004332B6" w:rsidP="004332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D04A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proofErr w:type="gramStart"/>
      <w:r w:rsidRPr="00D11B72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proofErr w:type="gramEnd"/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является физическое лицо).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5"/>
        <w:gridCol w:w="347"/>
        <w:gridCol w:w="1540"/>
        <w:gridCol w:w="378"/>
        <w:gridCol w:w="3209"/>
      </w:tblGrid>
      <w:tr w:rsidR="004332B6" w:rsidRPr="00D11B72" w:rsidTr="003C139F">
        <w:trPr>
          <w:trHeight w:val="1691"/>
        </w:trPr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2B6" w:rsidRPr="0012480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4332B6" w:rsidRPr="00124802" w:rsidRDefault="004332B6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B6" w:rsidRPr="0012480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12480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332B6" w:rsidRPr="00124802" w:rsidRDefault="004332B6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2B6" w:rsidRPr="0012480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332B6" w:rsidRPr="00124802" w:rsidRDefault="004332B6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2B6" w:rsidRPr="00124802" w:rsidRDefault="004332B6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0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332B6" w:rsidRPr="00D11B72" w:rsidRDefault="004332B6" w:rsidP="004332B6">
      <w:pPr>
        <w:rPr>
          <w:rFonts w:ascii="Times New Roman" w:hAnsi="Times New Roman"/>
          <w:sz w:val="24"/>
          <w:szCs w:val="24"/>
        </w:rPr>
      </w:pP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D11B72">
        <w:rPr>
          <w:rFonts w:ascii="Times New Roman" w:hAnsi="Times New Roman" w:cs="Times New Roman"/>
        </w:rPr>
        <w:t>______________________________</w:t>
      </w: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___________________________________</w:t>
      </w:r>
    </w:p>
    <w:p w:rsidR="004332B6" w:rsidRPr="00D11B72" w:rsidRDefault="004332B6" w:rsidP="004332B6">
      <w:pPr>
        <w:pStyle w:val="afb"/>
        <w:rPr>
          <w:rFonts w:ascii="Times New Roman" w:hAnsi="Times New Roman" w:cs="Times New Roman"/>
        </w:rPr>
      </w:pPr>
      <w:r w:rsidRPr="00D11B72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  <w:r w:rsidRPr="00D11B72">
        <w:rPr>
          <w:rFonts w:ascii="Times New Roman" w:hAnsi="Times New Roman" w:cs="Times New Roman"/>
        </w:rPr>
        <w:t>________________________________</w:t>
      </w:r>
    </w:p>
    <w:p w:rsidR="004332B6" w:rsidRPr="00124802" w:rsidRDefault="004332B6" w:rsidP="004332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4802">
        <w:rPr>
          <w:rFonts w:ascii="Times New Roman" w:hAnsi="Times New Roman" w:cs="Times New Roman"/>
          <w:sz w:val="20"/>
          <w:szCs w:val="20"/>
        </w:rPr>
        <w:t xml:space="preserve">(документы в соответствии с </w:t>
      </w:r>
      <w:hyperlink r:id="rId9" w:history="1">
        <w:r w:rsidRPr="00124802">
          <w:rPr>
            <w:rStyle w:val="af9"/>
            <w:rFonts w:ascii="Times New Roman" w:hAnsi="Times New Roman"/>
            <w:sz w:val="20"/>
            <w:szCs w:val="20"/>
          </w:rPr>
          <w:t>частью  10  статьи  55.31</w:t>
        </w:r>
      </w:hyperlink>
      <w:r w:rsidRPr="00124802">
        <w:rPr>
          <w:rFonts w:ascii="Times New Roman" w:hAnsi="Times New Roman" w:cs="Times New Roman"/>
          <w:sz w:val="20"/>
          <w:szCs w:val="20"/>
        </w:rPr>
        <w:t xml:space="preserve">  Градостроительного</w:t>
      </w:r>
      <w:proofErr w:type="gramEnd"/>
    </w:p>
    <w:p w:rsidR="004332B6" w:rsidRPr="00124802" w:rsidRDefault="004332B6" w:rsidP="004332B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4802">
        <w:rPr>
          <w:rFonts w:ascii="Times New Roman" w:hAnsi="Times New Roman" w:cs="Times New Roman"/>
          <w:sz w:val="20"/>
          <w:szCs w:val="20"/>
        </w:rPr>
        <w:t>кодекса  Российской  Федерации  (Собрание   законодательства   Российской</w:t>
      </w:r>
      <w:proofErr w:type="gramEnd"/>
    </w:p>
    <w:p w:rsidR="00423C10" w:rsidRPr="003C0A23" w:rsidRDefault="00423C10" w:rsidP="004332B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sectPr w:rsidR="00423C10" w:rsidRPr="003C0A23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7" w:rsidRDefault="00D31FA7" w:rsidP="00B951E8">
      <w:pPr>
        <w:spacing w:after="0" w:line="240" w:lineRule="auto"/>
      </w:pPr>
      <w:r>
        <w:separator/>
      </w:r>
    </w:p>
  </w:endnote>
  <w:end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7" w:rsidRDefault="00F724BF" w:rsidP="00E87F0A">
    <w:pPr>
      <w:pStyle w:val="a7"/>
      <w:jc w:val="right"/>
    </w:pPr>
    <w:fldSimple w:instr=" PAGE   \* MERGEFORMAT ">
      <w:r w:rsidR="006161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7" w:rsidRDefault="00D31FA7" w:rsidP="00B951E8">
      <w:pPr>
        <w:spacing w:after="0" w:line="240" w:lineRule="auto"/>
      </w:pPr>
      <w:r>
        <w:separator/>
      </w:r>
    </w:p>
  </w:footnote>
  <w:foot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37566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23C10"/>
    <w:rsid w:val="004332B6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61A5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1FB9"/>
    <w:rsid w:val="00662D1B"/>
    <w:rsid w:val="006637E0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D6F95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53D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529E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0366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8674E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1FA7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24BF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D6F95"/>
    <w:rPr>
      <w:rFonts w:ascii="Arial" w:hAnsi="Arial" w:cs="Arial"/>
    </w:rPr>
  </w:style>
  <w:style w:type="paragraph" w:customStyle="1" w:styleId="ConsPlusTitle">
    <w:name w:val="ConsPlusTitle"/>
    <w:rsid w:val="00B8674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9">
    <w:name w:val="Гипертекстовая ссылка"/>
    <w:basedOn w:val="a0"/>
    <w:uiPriority w:val="99"/>
    <w:rsid w:val="004332B6"/>
    <w:rPr>
      <w:rFonts w:cs="Times New Roman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53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38296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4</cp:revision>
  <cp:lastPrinted>2017-11-16T11:14:00Z</cp:lastPrinted>
  <dcterms:created xsi:type="dcterms:W3CDTF">2020-01-23T12:17:00Z</dcterms:created>
  <dcterms:modified xsi:type="dcterms:W3CDTF">2020-01-24T09:58:00Z</dcterms:modified>
</cp:coreProperties>
</file>