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7D5" w:rsidRDefault="005327D5" w:rsidP="005327D5">
      <w:pPr>
        <w:jc w:val="center"/>
        <w:rPr>
          <w:sz w:val="28"/>
        </w:rPr>
      </w:pPr>
    </w:p>
    <w:p w:rsidR="005327D5" w:rsidRDefault="005327D5" w:rsidP="005327D5">
      <w:pPr>
        <w:jc w:val="center"/>
        <w:rPr>
          <w:sz w:val="28"/>
        </w:rPr>
      </w:pPr>
    </w:p>
    <w:p w:rsidR="005327D5" w:rsidRPr="007B0983" w:rsidRDefault="005327D5" w:rsidP="005327D5">
      <w:pPr>
        <w:jc w:val="center"/>
        <w:rPr>
          <w:b/>
          <w:bCs/>
          <w:sz w:val="28"/>
          <w:szCs w:val="28"/>
        </w:rPr>
      </w:pPr>
      <w:r w:rsidRPr="007B0983">
        <w:rPr>
          <w:b/>
          <w:bCs/>
          <w:sz w:val="28"/>
          <w:szCs w:val="28"/>
        </w:rPr>
        <w:t xml:space="preserve"> АДМИНИСТРАЦИЯ</w:t>
      </w:r>
    </w:p>
    <w:p w:rsidR="005327D5" w:rsidRPr="007B0983" w:rsidRDefault="005327D5" w:rsidP="005327D5">
      <w:pPr>
        <w:pStyle w:val="1"/>
        <w:rPr>
          <w:szCs w:val="28"/>
        </w:rPr>
      </w:pPr>
      <w:r w:rsidRPr="007B0983">
        <w:rPr>
          <w:szCs w:val="28"/>
        </w:rPr>
        <w:t xml:space="preserve">КРАСНОАРМЕЙСКОГО МУНИЦИПАЛЬНОГО РАЙОНА </w:t>
      </w:r>
    </w:p>
    <w:p w:rsidR="005327D5" w:rsidRPr="007B0983" w:rsidRDefault="005327D5" w:rsidP="005327D5">
      <w:pPr>
        <w:pStyle w:val="1"/>
        <w:rPr>
          <w:szCs w:val="28"/>
        </w:rPr>
      </w:pPr>
      <w:r w:rsidRPr="007B0983">
        <w:rPr>
          <w:szCs w:val="28"/>
        </w:rPr>
        <w:t>САРАТОВСКОЙ ОБЛАСТИ</w:t>
      </w:r>
    </w:p>
    <w:p w:rsidR="005327D5" w:rsidRPr="007B0983" w:rsidRDefault="005327D5" w:rsidP="005327D5">
      <w:pPr>
        <w:jc w:val="center"/>
        <w:rPr>
          <w:b/>
          <w:bCs/>
          <w:sz w:val="28"/>
          <w:szCs w:val="28"/>
        </w:rPr>
      </w:pPr>
    </w:p>
    <w:p w:rsidR="005327D5" w:rsidRPr="007B0983" w:rsidRDefault="005327D5" w:rsidP="005327D5">
      <w:pPr>
        <w:pStyle w:val="2"/>
        <w:rPr>
          <w:sz w:val="28"/>
          <w:szCs w:val="28"/>
        </w:rPr>
      </w:pPr>
      <w:r w:rsidRPr="007B0983">
        <w:rPr>
          <w:sz w:val="28"/>
          <w:szCs w:val="28"/>
        </w:rPr>
        <w:t>ПОСТАНОВЛЕНИЕ</w:t>
      </w:r>
    </w:p>
    <w:tbl>
      <w:tblPr>
        <w:tblW w:w="5245" w:type="dxa"/>
        <w:tblInd w:w="108" w:type="dxa"/>
        <w:tblLook w:val="0000"/>
      </w:tblPr>
      <w:tblGrid>
        <w:gridCol w:w="536"/>
        <w:gridCol w:w="2299"/>
        <w:gridCol w:w="537"/>
        <w:gridCol w:w="1873"/>
      </w:tblGrid>
      <w:tr w:rsidR="005327D5" w:rsidTr="005327D5">
        <w:trPr>
          <w:cantSplit/>
          <w:trHeight w:val="276"/>
        </w:trPr>
        <w:tc>
          <w:tcPr>
            <w:tcW w:w="536" w:type="dxa"/>
            <w:vMerge w:val="restart"/>
            <w:vAlign w:val="bottom"/>
          </w:tcPr>
          <w:p w:rsidR="005327D5" w:rsidRDefault="005327D5" w:rsidP="001F2EA6">
            <w:pPr>
              <w:jc w:val="center"/>
            </w:pPr>
          </w:p>
          <w:p w:rsidR="005327D5" w:rsidRDefault="005327D5" w:rsidP="001F2EA6">
            <w:pPr>
              <w:jc w:val="center"/>
            </w:pPr>
          </w:p>
          <w:p w:rsidR="005327D5" w:rsidRDefault="005327D5" w:rsidP="001F2EA6">
            <w:pPr>
              <w:jc w:val="center"/>
            </w:pPr>
            <w:r>
              <w:t>от</w:t>
            </w:r>
          </w:p>
        </w:tc>
        <w:tc>
          <w:tcPr>
            <w:tcW w:w="2299" w:type="dxa"/>
            <w:vMerge w:val="restart"/>
            <w:tcBorders>
              <w:bottom w:val="dotted" w:sz="4" w:space="0" w:color="auto"/>
            </w:tcBorders>
            <w:vAlign w:val="bottom"/>
          </w:tcPr>
          <w:p w:rsidR="005327D5" w:rsidRPr="004A446F" w:rsidRDefault="005327D5" w:rsidP="001F2EA6">
            <w:pPr>
              <w:jc w:val="center"/>
              <w:rPr>
                <w:sz w:val="28"/>
                <w:szCs w:val="28"/>
              </w:rPr>
            </w:pPr>
            <w:r>
              <w:rPr>
                <w:sz w:val="28"/>
                <w:szCs w:val="28"/>
              </w:rPr>
              <w:t>01 июня 2020г.</w:t>
            </w:r>
          </w:p>
        </w:tc>
        <w:tc>
          <w:tcPr>
            <w:tcW w:w="537" w:type="dxa"/>
            <w:vMerge w:val="restart"/>
            <w:vAlign w:val="bottom"/>
          </w:tcPr>
          <w:p w:rsidR="005327D5" w:rsidRPr="004A446F" w:rsidRDefault="005327D5" w:rsidP="001F2EA6">
            <w:pPr>
              <w:jc w:val="center"/>
              <w:rPr>
                <w:sz w:val="28"/>
                <w:szCs w:val="28"/>
              </w:rPr>
            </w:pPr>
            <w:r w:rsidRPr="004A446F">
              <w:rPr>
                <w:sz w:val="28"/>
                <w:szCs w:val="28"/>
              </w:rPr>
              <w:t>№</w:t>
            </w:r>
          </w:p>
        </w:tc>
        <w:tc>
          <w:tcPr>
            <w:tcW w:w="1873" w:type="dxa"/>
            <w:vMerge w:val="restart"/>
            <w:tcBorders>
              <w:bottom w:val="dotted" w:sz="4" w:space="0" w:color="auto"/>
            </w:tcBorders>
            <w:vAlign w:val="bottom"/>
          </w:tcPr>
          <w:p w:rsidR="005327D5" w:rsidRPr="004A446F" w:rsidRDefault="005327D5" w:rsidP="001F2EA6">
            <w:pPr>
              <w:jc w:val="center"/>
              <w:rPr>
                <w:sz w:val="28"/>
                <w:szCs w:val="28"/>
              </w:rPr>
            </w:pPr>
            <w:r>
              <w:rPr>
                <w:sz w:val="28"/>
                <w:szCs w:val="28"/>
              </w:rPr>
              <w:t>336</w:t>
            </w:r>
          </w:p>
        </w:tc>
      </w:tr>
      <w:tr w:rsidR="005327D5" w:rsidTr="005327D5">
        <w:trPr>
          <w:cantSplit/>
          <w:trHeight w:val="276"/>
        </w:trPr>
        <w:tc>
          <w:tcPr>
            <w:tcW w:w="536" w:type="dxa"/>
            <w:vMerge/>
            <w:vAlign w:val="bottom"/>
          </w:tcPr>
          <w:p w:rsidR="005327D5" w:rsidRDefault="005327D5" w:rsidP="001F2EA6">
            <w:pPr>
              <w:jc w:val="center"/>
            </w:pPr>
          </w:p>
        </w:tc>
        <w:tc>
          <w:tcPr>
            <w:tcW w:w="2299" w:type="dxa"/>
            <w:vMerge/>
            <w:tcBorders>
              <w:bottom w:val="dotted" w:sz="4" w:space="0" w:color="auto"/>
            </w:tcBorders>
            <w:vAlign w:val="bottom"/>
          </w:tcPr>
          <w:p w:rsidR="005327D5" w:rsidRDefault="005327D5" w:rsidP="001F2EA6">
            <w:pPr>
              <w:jc w:val="center"/>
            </w:pPr>
          </w:p>
        </w:tc>
        <w:tc>
          <w:tcPr>
            <w:tcW w:w="537" w:type="dxa"/>
            <w:vMerge/>
            <w:vAlign w:val="bottom"/>
          </w:tcPr>
          <w:p w:rsidR="005327D5" w:rsidRDefault="005327D5" w:rsidP="001F2EA6">
            <w:pPr>
              <w:jc w:val="center"/>
            </w:pPr>
          </w:p>
        </w:tc>
        <w:tc>
          <w:tcPr>
            <w:tcW w:w="1873" w:type="dxa"/>
            <w:vMerge/>
            <w:tcBorders>
              <w:bottom w:val="dotted" w:sz="4" w:space="0" w:color="auto"/>
            </w:tcBorders>
            <w:vAlign w:val="bottom"/>
          </w:tcPr>
          <w:p w:rsidR="005327D5" w:rsidRDefault="005327D5" w:rsidP="001F2EA6">
            <w:pPr>
              <w:jc w:val="center"/>
            </w:pPr>
          </w:p>
        </w:tc>
      </w:tr>
      <w:tr w:rsidR="005327D5" w:rsidTr="005327D5">
        <w:trPr>
          <w:cantSplit/>
          <w:trHeight w:val="135"/>
        </w:trPr>
        <w:tc>
          <w:tcPr>
            <w:tcW w:w="536" w:type="dxa"/>
          </w:tcPr>
          <w:p w:rsidR="005327D5" w:rsidRDefault="005327D5" w:rsidP="001F2EA6">
            <w:pPr>
              <w:jc w:val="center"/>
              <w:rPr>
                <w:sz w:val="20"/>
              </w:rPr>
            </w:pPr>
          </w:p>
        </w:tc>
        <w:tc>
          <w:tcPr>
            <w:tcW w:w="2299" w:type="dxa"/>
            <w:tcBorders>
              <w:top w:val="dotted" w:sz="4" w:space="0" w:color="auto"/>
            </w:tcBorders>
          </w:tcPr>
          <w:p w:rsidR="005327D5" w:rsidRDefault="005327D5" w:rsidP="001F2EA6">
            <w:pPr>
              <w:jc w:val="both"/>
              <w:rPr>
                <w:sz w:val="20"/>
              </w:rPr>
            </w:pPr>
          </w:p>
        </w:tc>
        <w:tc>
          <w:tcPr>
            <w:tcW w:w="537" w:type="dxa"/>
          </w:tcPr>
          <w:p w:rsidR="005327D5" w:rsidRDefault="005327D5" w:rsidP="001F2EA6">
            <w:pPr>
              <w:jc w:val="center"/>
              <w:rPr>
                <w:sz w:val="20"/>
              </w:rPr>
            </w:pPr>
          </w:p>
        </w:tc>
        <w:tc>
          <w:tcPr>
            <w:tcW w:w="1873" w:type="dxa"/>
            <w:tcBorders>
              <w:top w:val="dotted" w:sz="4" w:space="0" w:color="auto"/>
            </w:tcBorders>
            <w:vAlign w:val="bottom"/>
          </w:tcPr>
          <w:p w:rsidR="005327D5" w:rsidRDefault="005327D5" w:rsidP="001F2EA6">
            <w:pPr>
              <w:jc w:val="right"/>
              <w:rPr>
                <w:sz w:val="20"/>
              </w:rPr>
            </w:pPr>
          </w:p>
        </w:tc>
      </w:tr>
    </w:tbl>
    <w:p w:rsidR="005327D5" w:rsidRPr="004147CC" w:rsidRDefault="005327D5" w:rsidP="005327D5">
      <w:pPr>
        <w:pStyle w:val="2"/>
        <w:jc w:val="left"/>
        <w:rPr>
          <w:rFonts w:ascii="Tahoma" w:hAnsi="Tahoma" w:cs="Tahoma"/>
          <w:b w:val="0"/>
          <w:bCs w:val="0"/>
          <w:sz w:val="28"/>
          <w:szCs w:val="28"/>
        </w:rPr>
      </w:pPr>
      <w:r w:rsidRPr="004147CC">
        <w:rPr>
          <w:rFonts w:ascii="Tahoma" w:hAnsi="Tahoma" w:cs="Tahoma"/>
          <w:b w:val="0"/>
          <w:bCs w:val="0"/>
          <w:sz w:val="28"/>
          <w:szCs w:val="28"/>
        </w:rPr>
        <w:t xml:space="preserve">   </w:t>
      </w:r>
    </w:p>
    <w:p w:rsidR="00B37B18" w:rsidRDefault="00B37B18" w:rsidP="005327D5">
      <w:pPr>
        <w:ind w:right="3684"/>
        <w:jc w:val="both"/>
        <w:rPr>
          <w:sz w:val="28"/>
          <w:szCs w:val="28"/>
        </w:rPr>
      </w:pPr>
      <w:proofErr w:type="gramStart"/>
      <w:r>
        <w:rPr>
          <w:sz w:val="28"/>
          <w:szCs w:val="28"/>
        </w:rPr>
        <w:t xml:space="preserve">(в редакции постановления </w:t>
      </w:r>
      <w:hyperlink r:id="rId8" w:history="1">
        <w:r>
          <w:rPr>
            <w:rStyle w:val="af6"/>
            <w:sz w:val="28"/>
            <w:szCs w:val="28"/>
          </w:rPr>
          <w:t>от 09.11.2020г № 653</w:t>
        </w:r>
      </w:hyperlink>
      <w:r w:rsidR="005F1A1C">
        <w:rPr>
          <w:sz w:val="28"/>
          <w:szCs w:val="28"/>
        </w:rPr>
        <w:t xml:space="preserve">, от </w:t>
      </w:r>
      <w:hyperlink r:id="rId9" w:tooltip="постановление от 21.10.2022 0:00:00 №928 Администрация Красноармейского муниципального района Саратовской области&#10;&#10;О внесении изменений в муниципальную программу «Комплексное развитие систем коммунальной инфраструктуры на территории МО г. Красноармейска" w:history="1">
        <w:r w:rsidR="005F1A1C" w:rsidRPr="005F1A1C">
          <w:rPr>
            <w:rStyle w:val="af6"/>
            <w:sz w:val="28"/>
            <w:szCs w:val="28"/>
          </w:rPr>
          <w:t>21.10.2022г.№928</w:t>
        </w:r>
      </w:hyperlink>
      <w:r w:rsidR="00D7471B">
        <w:t xml:space="preserve">, от </w:t>
      </w:r>
      <w:hyperlink r:id="rId10" w:tooltip="постановление от 20.12.2022 0:00:00 №1166 Администрация Красноармейского муниципального района Саратовской области&#10;&#10;О внесении изменений в муниципальную программу «Комплексное развитие систем коммунальной инфраструктуры на территории МО г. Красноармейск" w:history="1">
        <w:r w:rsidR="00D7471B" w:rsidRPr="00D7471B">
          <w:rPr>
            <w:rStyle w:val="af6"/>
          </w:rPr>
          <w:t>20.12.2022г.№1166</w:t>
        </w:r>
      </w:hyperlink>
      <w:r w:rsidR="004344F9">
        <w:t xml:space="preserve">, от </w:t>
      </w:r>
      <w:hyperlink r:id="rId11" w:tooltip="постановление от 27.02.2023 0:00:00 №126 Администрация Красноармейского муниципального района Саратовской области&#10;&#10;О внесении изменений в муниципальную программу «Комплексное развитие систем коммунальной инфраструктуры на территории МО г. Красноармейска" w:history="1">
        <w:r w:rsidR="004344F9" w:rsidRPr="008828A8">
          <w:rPr>
            <w:rStyle w:val="af6"/>
          </w:rPr>
          <w:t>27.02.2023г.№126</w:t>
        </w:r>
      </w:hyperlink>
      <w:r w:rsidR="002E3E84">
        <w:t xml:space="preserve">, от </w:t>
      </w:r>
      <w:hyperlink r:id="rId12" w:tooltip="постановление от 05.10.2023 0:00:00 №815 Администрация Красноармейского муниципального района Саратовской области&#10;&#10;О внесении изменений в муниципальную программу «Комплексное развитие систем коммунальной инфраструктуры на территории МО г. Красноармейска" w:history="1">
        <w:r w:rsidR="002E3E84" w:rsidRPr="002E3E84">
          <w:rPr>
            <w:rStyle w:val="af6"/>
          </w:rPr>
          <w:t>05.10.2023г.№815</w:t>
        </w:r>
      </w:hyperlink>
      <w:r w:rsidR="00335C6B">
        <w:t>, от</w:t>
      </w:r>
      <w:proofErr w:type="gramEnd"/>
      <w:r w:rsidR="00335C6B">
        <w:t xml:space="preserve"> </w:t>
      </w:r>
      <w:hyperlink r:id="rId13" w:tooltip="постановление от 16.02.2024 0:00:00 №118 Администрация Красноармейского муниципального района Саратовской области&#10;&#10;О внесении изменений в муниципальную программу «Комплексное развитие систем коммунальной инфраструктуры на территории МО г. Красноармейска" w:history="1">
        <w:r w:rsidR="00335C6B" w:rsidRPr="00335C6B">
          <w:rPr>
            <w:rStyle w:val="af6"/>
          </w:rPr>
          <w:t>16.02.2024г.№118</w:t>
        </w:r>
      </w:hyperlink>
      <w:r w:rsidR="002853AB">
        <w:rPr>
          <w:sz w:val="28"/>
          <w:szCs w:val="28"/>
        </w:rPr>
        <w:t xml:space="preserve">, от </w:t>
      </w:r>
      <w:hyperlink r:id="rId14" w:tooltip="постановление от 09.04.2024 0:00:00 №291 Администрация Красноармейского муниципального района Саратовской области&#10;&#10;О внесении изменений в муниципальную программу «Комплексное развитие систем коммунальной инфраструктуры на территории МО г. Красноармейска" w:history="1">
        <w:r w:rsidR="002853AB" w:rsidRPr="001B3F6D">
          <w:rPr>
            <w:rStyle w:val="af6"/>
            <w:sz w:val="28"/>
            <w:szCs w:val="28"/>
          </w:rPr>
          <w:t>09.04.2024г.№291</w:t>
        </w:r>
      </w:hyperlink>
      <w:r w:rsidR="002853AB">
        <w:rPr>
          <w:sz w:val="28"/>
          <w:szCs w:val="28"/>
        </w:rPr>
        <w:t>)</w:t>
      </w:r>
    </w:p>
    <w:p w:rsidR="005327D5" w:rsidRPr="003879FD" w:rsidRDefault="005327D5" w:rsidP="005327D5">
      <w:pPr>
        <w:ind w:right="3684"/>
        <w:jc w:val="both"/>
        <w:rPr>
          <w:sz w:val="28"/>
          <w:szCs w:val="28"/>
        </w:rPr>
      </w:pPr>
      <w:r w:rsidRPr="003879FD">
        <w:rPr>
          <w:sz w:val="28"/>
          <w:szCs w:val="28"/>
        </w:rPr>
        <w:t>Об утверждении муниципальной программы «Комплексно</w:t>
      </w:r>
      <w:r>
        <w:rPr>
          <w:sz w:val="28"/>
          <w:szCs w:val="28"/>
        </w:rPr>
        <w:t>е развитие систем</w:t>
      </w:r>
      <w:r w:rsidRPr="003879FD">
        <w:rPr>
          <w:sz w:val="28"/>
          <w:szCs w:val="28"/>
        </w:rPr>
        <w:t xml:space="preserve"> коммунальной инфраструктуры на территории</w:t>
      </w:r>
      <w:r>
        <w:rPr>
          <w:sz w:val="28"/>
          <w:szCs w:val="28"/>
        </w:rPr>
        <w:t xml:space="preserve"> МО</w:t>
      </w:r>
      <w:r w:rsidRPr="003879FD">
        <w:rPr>
          <w:sz w:val="28"/>
          <w:szCs w:val="28"/>
        </w:rPr>
        <w:t xml:space="preserve"> г. Красноармейска Красноармейского муниципального района Саратовской области на </w:t>
      </w:r>
      <w:r>
        <w:rPr>
          <w:sz w:val="28"/>
          <w:szCs w:val="28"/>
        </w:rPr>
        <w:t>2021-2035</w:t>
      </w:r>
      <w:r w:rsidRPr="003879FD">
        <w:rPr>
          <w:sz w:val="28"/>
          <w:szCs w:val="28"/>
        </w:rPr>
        <w:t xml:space="preserve"> годы»</w:t>
      </w:r>
    </w:p>
    <w:p w:rsidR="005327D5" w:rsidRDefault="005327D5" w:rsidP="005327D5">
      <w:pPr>
        <w:rPr>
          <w:sz w:val="28"/>
          <w:szCs w:val="28"/>
        </w:rPr>
      </w:pPr>
    </w:p>
    <w:p w:rsidR="005327D5" w:rsidRPr="003879FD" w:rsidRDefault="005327D5" w:rsidP="005327D5">
      <w:pPr>
        <w:rPr>
          <w:sz w:val="28"/>
          <w:szCs w:val="28"/>
        </w:rPr>
      </w:pPr>
    </w:p>
    <w:p w:rsidR="005327D5" w:rsidRPr="003879FD" w:rsidRDefault="005327D5" w:rsidP="005327D5">
      <w:pPr>
        <w:ind w:firstLine="567"/>
        <w:jc w:val="both"/>
        <w:rPr>
          <w:sz w:val="28"/>
          <w:szCs w:val="28"/>
        </w:rPr>
      </w:pPr>
      <w:r w:rsidRPr="000942D3">
        <w:rPr>
          <w:sz w:val="28"/>
          <w:szCs w:val="28"/>
        </w:rPr>
        <w:t xml:space="preserve">В соответствии со ст.179 Бюджетного кодекса РФ, </w:t>
      </w:r>
      <w:r>
        <w:rPr>
          <w:sz w:val="28"/>
          <w:szCs w:val="28"/>
        </w:rPr>
        <w:t xml:space="preserve">постановлением Правительства Российской Федерации от 14 июня 2013 № 502 «Об утверждении требований к программам комплексного развития систем коммунальной инфраструктуры поселений, городских округов», распоряжения Правительства Российской Федерации от 22 августа 2011 года № 1493-р; </w:t>
      </w:r>
      <w:proofErr w:type="gramStart"/>
      <w:r>
        <w:rPr>
          <w:sz w:val="28"/>
          <w:szCs w:val="28"/>
        </w:rPr>
        <w:t>Федеральным законом</w:t>
      </w:r>
      <w:r w:rsidRPr="000942D3">
        <w:rPr>
          <w:sz w:val="28"/>
          <w:szCs w:val="28"/>
        </w:rPr>
        <w:t xml:space="preserve"> № 131-ФЗ от 06.10.2003г. «Об общих принципах организации местного самоуправления в Российской </w:t>
      </w:r>
      <w:r>
        <w:rPr>
          <w:sz w:val="28"/>
          <w:szCs w:val="28"/>
        </w:rPr>
        <w:t xml:space="preserve">Федерации», </w:t>
      </w:r>
      <w:hyperlink r:id="rId15" w:history="1">
        <w:r w:rsidR="00B3587C">
          <w:rPr>
            <w:rStyle w:val="af6"/>
            <w:sz w:val="28"/>
            <w:szCs w:val="28"/>
          </w:rPr>
          <w:t xml:space="preserve">Уставом Красноармейского муниципального района </w:t>
        </w:r>
      </w:hyperlink>
      <w:r w:rsidRPr="00332907">
        <w:rPr>
          <w:sz w:val="28"/>
          <w:szCs w:val="28"/>
        </w:rPr>
        <w:t xml:space="preserve"> Саратовской области</w:t>
      </w:r>
      <w:r w:rsidRPr="00A70E14">
        <w:rPr>
          <w:sz w:val="28"/>
          <w:szCs w:val="28"/>
        </w:rPr>
        <w:t xml:space="preserve">, </w:t>
      </w:r>
      <w:r w:rsidRPr="00A70E14">
        <w:rPr>
          <w:bCs/>
          <w:sz w:val="28"/>
          <w:szCs w:val="28"/>
        </w:rPr>
        <w:t>постановлением администрации Красноармейского муниципального района от 05.11.2013г. № 1055 «</w:t>
      </w:r>
      <w:r w:rsidRPr="00A70E14">
        <w:rPr>
          <w:sz w:val="28"/>
          <w:szCs w:val="28"/>
        </w:rPr>
        <w:t>Об утверждении порядка принятия решений о разработке муниципальных программ, их формирования и реализации и порядка оценки эффективности реализации муниципальных программ</w:t>
      </w:r>
      <w:r w:rsidRPr="00A70E14">
        <w:rPr>
          <w:bCs/>
          <w:sz w:val="28"/>
          <w:szCs w:val="28"/>
        </w:rPr>
        <w:t>»</w:t>
      </w:r>
      <w:r w:rsidRPr="00A70E14">
        <w:rPr>
          <w:sz w:val="28"/>
          <w:szCs w:val="28"/>
        </w:rPr>
        <w:t>, администрация Красноармейского муниципального района ПОСТАНОВЛЯЕТ:</w:t>
      </w:r>
      <w:proofErr w:type="gramEnd"/>
    </w:p>
    <w:p w:rsidR="005327D5" w:rsidRDefault="005327D5" w:rsidP="005327D5">
      <w:pPr>
        <w:widowControl w:val="0"/>
        <w:autoSpaceDE w:val="0"/>
        <w:autoSpaceDN w:val="0"/>
        <w:adjustRightInd w:val="0"/>
        <w:ind w:firstLine="539"/>
        <w:jc w:val="both"/>
        <w:rPr>
          <w:color w:val="000000"/>
          <w:sz w:val="28"/>
          <w:szCs w:val="28"/>
        </w:rPr>
      </w:pPr>
      <w:r>
        <w:rPr>
          <w:color w:val="000000"/>
          <w:sz w:val="28"/>
          <w:szCs w:val="28"/>
        </w:rPr>
        <w:t xml:space="preserve">1. Утвердить муниципальную программу «Комплексное развитие систем коммунальной инфраструктуры на территории МО г. Красноармейска </w:t>
      </w:r>
      <w:r w:rsidRPr="009B6BE9">
        <w:rPr>
          <w:sz w:val="28"/>
          <w:szCs w:val="28"/>
        </w:rPr>
        <w:t>Красноармейского муниципального района Саратовской области</w:t>
      </w:r>
      <w:r>
        <w:rPr>
          <w:color w:val="000000"/>
          <w:sz w:val="28"/>
          <w:szCs w:val="28"/>
        </w:rPr>
        <w:t xml:space="preserve"> на </w:t>
      </w:r>
      <w:r>
        <w:rPr>
          <w:sz w:val="28"/>
          <w:szCs w:val="28"/>
        </w:rPr>
        <w:t>2021</w:t>
      </w:r>
      <w:r w:rsidRPr="00AD4CE7">
        <w:rPr>
          <w:sz w:val="28"/>
          <w:szCs w:val="28"/>
        </w:rPr>
        <w:t>-203</w:t>
      </w:r>
      <w:r>
        <w:rPr>
          <w:sz w:val="28"/>
          <w:szCs w:val="28"/>
        </w:rPr>
        <w:t>5</w:t>
      </w:r>
      <w:r>
        <w:rPr>
          <w:color w:val="000000"/>
          <w:sz w:val="28"/>
          <w:szCs w:val="28"/>
        </w:rPr>
        <w:t xml:space="preserve"> годы», согласно при</w:t>
      </w:r>
      <w:r w:rsidR="007177C0">
        <w:rPr>
          <w:color w:val="000000"/>
          <w:sz w:val="28"/>
          <w:szCs w:val="28"/>
        </w:rPr>
        <w:t>ложению</w:t>
      </w:r>
      <w:r>
        <w:rPr>
          <w:color w:val="000000"/>
          <w:sz w:val="28"/>
          <w:szCs w:val="28"/>
        </w:rPr>
        <w:t>.</w:t>
      </w:r>
    </w:p>
    <w:p w:rsidR="005327D5" w:rsidRPr="001B4A87" w:rsidRDefault="005327D5" w:rsidP="005327D5">
      <w:pPr>
        <w:widowControl w:val="0"/>
        <w:autoSpaceDE w:val="0"/>
        <w:autoSpaceDN w:val="0"/>
        <w:adjustRightInd w:val="0"/>
        <w:ind w:firstLine="540"/>
        <w:jc w:val="both"/>
        <w:rPr>
          <w:color w:val="000000"/>
          <w:sz w:val="28"/>
          <w:szCs w:val="28"/>
        </w:rPr>
      </w:pPr>
      <w:r w:rsidRPr="001B4A87">
        <w:rPr>
          <w:color w:val="000000"/>
          <w:sz w:val="28"/>
          <w:szCs w:val="28"/>
        </w:rPr>
        <w:t>2.</w:t>
      </w:r>
      <w:r>
        <w:rPr>
          <w:color w:val="000000"/>
          <w:sz w:val="28"/>
          <w:szCs w:val="28"/>
        </w:rPr>
        <w:t xml:space="preserve"> </w:t>
      </w:r>
      <w:r w:rsidRPr="001B4A87">
        <w:rPr>
          <w:color w:val="000000"/>
          <w:sz w:val="28"/>
          <w:szCs w:val="28"/>
        </w:rPr>
        <w:t>Организационно</w:t>
      </w:r>
      <w:r>
        <w:rPr>
          <w:color w:val="000000"/>
          <w:sz w:val="28"/>
          <w:szCs w:val="28"/>
        </w:rPr>
        <w:t xml:space="preserve"> </w:t>
      </w:r>
      <w:r w:rsidRPr="001B4A87">
        <w:rPr>
          <w:color w:val="000000"/>
          <w:sz w:val="28"/>
          <w:szCs w:val="28"/>
        </w:rPr>
        <w:t>-</w:t>
      </w:r>
      <w:r>
        <w:rPr>
          <w:color w:val="000000"/>
          <w:sz w:val="28"/>
          <w:szCs w:val="28"/>
        </w:rPr>
        <w:t xml:space="preserve"> </w:t>
      </w:r>
      <w:r w:rsidRPr="001B4A87">
        <w:rPr>
          <w:color w:val="000000"/>
          <w:sz w:val="28"/>
          <w:szCs w:val="28"/>
        </w:rPr>
        <w:t>контрольному отделу администрации Красноармейского муниципального района Саратовской области опубликовать настоящее</w:t>
      </w:r>
      <w:r>
        <w:rPr>
          <w:color w:val="000000"/>
          <w:sz w:val="28"/>
          <w:szCs w:val="28"/>
        </w:rPr>
        <w:t xml:space="preserve"> </w:t>
      </w:r>
      <w:r w:rsidRPr="001B4A87">
        <w:rPr>
          <w:color w:val="000000"/>
          <w:sz w:val="28"/>
          <w:szCs w:val="28"/>
        </w:rPr>
        <w:t xml:space="preserve">положение путем размещения на официальном сайте администрации Красноармейского муниципального района </w:t>
      </w:r>
      <w:r w:rsidRPr="001B4A87">
        <w:rPr>
          <w:color w:val="000000"/>
          <w:sz w:val="28"/>
          <w:szCs w:val="28"/>
        </w:rPr>
        <w:lastRenderedPageBreak/>
        <w:t>Саратовской области в информационно</w:t>
      </w:r>
      <w:r>
        <w:rPr>
          <w:color w:val="000000"/>
          <w:sz w:val="28"/>
          <w:szCs w:val="28"/>
        </w:rPr>
        <w:t xml:space="preserve"> </w:t>
      </w:r>
      <w:r w:rsidRPr="001B4A87">
        <w:rPr>
          <w:color w:val="000000"/>
          <w:sz w:val="28"/>
          <w:szCs w:val="28"/>
        </w:rPr>
        <w:t>-</w:t>
      </w:r>
      <w:r>
        <w:rPr>
          <w:color w:val="000000"/>
          <w:sz w:val="28"/>
          <w:szCs w:val="28"/>
        </w:rPr>
        <w:t xml:space="preserve"> </w:t>
      </w:r>
      <w:r w:rsidRPr="001B4A87">
        <w:rPr>
          <w:color w:val="000000"/>
          <w:sz w:val="28"/>
          <w:szCs w:val="28"/>
        </w:rPr>
        <w:t>телекоммуникационной сети «Интернет».</w:t>
      </w:r>
    </w:p>
    <w:p w:rsidR="005327D5" w:rsidRDefault="005327D5" w:rsidP="005327D5">
      <w:pPr>
        <w:ind w:firstLine="540"/>
        <w:jc w:val="both"/>
        <w:rPr>
          <w:sz w:val="28"/>
          <w:szCs w:val="28"/>
        </w:rPr>
      </w:pPr>
      <w:r w:rsidRPr="001B4A87">
        <w:rPr>
          <w:color w:val="000000"/>
          <w:sz w:val="28"/>
          <w:szCs w:val="28"/>
        </w:rPr>
        <w:t xml:space="preserve">3. </w:t>
      </w:r>
      <w:r w:rsidRPr="00341B29">
        <w:rPr>
          <w:sz w:val="28"/>
          <w:szCs w:val="28"/>
        </w:rPr>
        <w:t>Настоящее постановление вступает в силу с момента его официального опубликования (обнародования).</w:t>
      </w:r>
    </w:p>
    <w:p w:rsidR="005327D5" w:rsidRPr="000A7D21" w:rsidRDefault="005327D5" w:rsidP="005327D5">
      <w:pPr>
        <w:widowControl w:val="0"/>
        <w:autoSpaceDE w:val="0"/>
        <w:autoSpaceDN w:val="0"/>
        <w:adjustRightInd w:val="0"/>
        <w:ind w:firstLine="540"/>
        <w:jc w:val="both"/>
        <w:rPr>
          <w:sz w:val="28"/>
          <w:szCs w:val="28"/>
        </w:rPr>
      </w:pPr>
      <w:r w:rsidRPr="000A7D21">
        <w:rPr>
          <w:sz w:val="28"/>
          <w:szCs w:val="28"/>
        </w:rPr>
        <w:t xml:space="preserve">4. </w:t>
      </w:r>
      <w:proofErr w:type="gramStart"/>
      <w:r w:rsidRPr="000A7D21">
        <w:rPr>
          <w:sz w:val="28"/>
          <w:szCs w:val="28"/>
        </w:rPr>
        <w:t>Контроль за</w:t>
      </w:r>
      <w:proofErr w:type="gramEnd"/>
      <w:r w:rsidRPr="000A7D21">
        <w:rPr>
          <w:sz w:val="28"/>
          <w:szCs w:val="28"/>
        </w:rPr>
        <w:t xml:space="preserve"> исполнением настоящего постановления возложить на первого заместителя главы администрации Красноармейского муниципального района Саратовской области Зотова А.И.</w:t>
      </w:r>
    </w:p>
    <w:p w:rsidR="005327D5" w:rsidRDefault="005327D5" w:rsidP="005327D5">
      <w:pPr>
        <w:rPr>
          <w:sz w:val="28"/>
          <w:szCs w:val="28"/>
        </w:rPr>
      </w:pPr>
    </w:p>
    <w:p w:rsidR="005327D5" w:rsidRDefault="005327D5" w:rsidP="005327D5">
      <w:pPr>
        <w:rPr>
          <w:sz w:val="28"/>
          <w:szCs w:val="28"/>
        </w:rPr>
      </w:pPr>
      <w:r w:rsidRPr="003C693D">
        <w:rPr>
          <w:sz w:val="28"/>
          <w:szCs w:val="28"/>
        </w:rPr>
        <w:t xml:space="preserve">   </w:t>
      </w:r>
    </w:p>
    <w:p w:rsidR="005327D5" w:rsidRPr="003C693D" w:rsidRDefault="005327D5" w:rsidP="005327D5">
      <w:pPr>
        <w:rPr>
          <w:sz w:val="28"/>
          <w:szCs w:val="28"/>
        </w:rPr>
      </w:pPr>
    </w:p>
    <w:p w:rsidR="005327D5" w:rsidRPr="003C693D" w:rsidRDefault="005327D5" w:rsidP="005327D5">
      <w:pPr>
        <w:jc w:val="both"/>
        <w:rPr>
          <w:sz w:val="28"/>
          <w:szCs w:val="28"/>
        </w:rPr>
      </w:pPr>
      <w:r w:rsidRPr="003C693D">
        <w:rPr>
          <w:sz w:val="28"/>
          <w:szCs w:val="28"/>
        </w:rPr>
        <w:t xml:space="preserve">Глава </w:t>
      </w:r>
      <w:proofErr w:type="gramStart"/>
      <w:r w:rsidRPr="003C693D">
        <w:rPr>
          <w:sz w:val="28"/>
          <w:szCs w:val="28"/>
        </w:rPr>
        <w:t>Красноармейского</w:t>
      </w:r>
      <w:proofErr w:type="gramEnd"/>
      <w:r w:rsidRPr="003C693D">
        <w:rPr>
          <w:sz w:val="28"/>
          <w:szCs w:val="28"/>
        </w:rPr>
        <w:t xml:space="preserve"> </w:t>
      </w:r>
    </w:p>
    <w:p w:rsidR="005327D5" w:rsidRPr="003C693D" w:rsidRDefault="005327D5" w:rsidP="005327D5">
      <w:pPr>
        <w:jc w:val="both"/>
        <w:rPr>
          <w:sz w:val="28"/>
          <w:szCs w:val="28"/>
        </w:rPr>
      </w:pPr>
      <w:r w:rsidRPr="003C693D">
        <w:rPr>
          <w:sz w:val="28"/>
          <w:szCs w:val="28"/>
        </w:rPr>
        <w:t xml:space="preserve">муниципального района                                      </w:t>
      </w:r>
      <w:r>
        <w:rPr>
          <w:sz w:val="28"/>
          <w:szCs w:val="28"/>
        </w:rPr>
        <w:t xml:space="preserve">          </w:t>
      </w:r>
      <w:r w:rsidRPr="003C693D">
        <w:rPr>
          <w:sz w:val="28"/>
          <w:szCs w:val="28"/>
        </w:rPr>
        <w:t xml:space="preserve">                 </w:t>
      </w:r>
      <w:r>
        <w:rPr>
          <w:sz w:val="28"/>
          <w:szCs w:val="28"/>
        </w:rPr>
        <w:t xml:space="preserve">     </w:t>
      </w:r>
      <w:r w:rsidRPr="003C693D">
        <w:rPr>
          <w:sz w:val="28"/>
          <w:szCs w:val="28"/>
        </w:rPr>
        <w:t xml:space="preserve"> А.В.</w:t>
      </w:r>
      <w:r>
        <w:rPr>
          <w:sz w:val="28"/>
          <w:szCs w:val="28"/>
        </w:rPr>
        <w:t xml:space="preserve"> </w:t>
      </w:r>
      <w:proofErr w:type="spellStart"/>
      <w:r w:rsidRPr="003C693D">
        <w:rPr>
          <w:sz w:val="28"/>
          <w:szCs w:val="28"/>
        </w:rPr>
        <w:t>Петаев</w:t>
      </w:r>
      <w:proofErr w:type="spellEnd"/>
    </w:p>
    <w:p w:rsidR="00707091" w:rsidRDefault="00707091"/>
    <w:p w:rsidR="005327D5" w:rsidRDefault="005327D5"/>
    <w:p w:rsidR="005327D5" w:rsidRDefault="005327D5"/>
    <w:p w:rsidR="005327D5" w:rsidRDefault="005327D5"/>
    <w:p w:rsidR="005327D5" w:rsidRDefault="005327D5"/>
    <w:p w:rsidR="005327D5" w:rsidRDefault="005327D5"/>
    <w:p w:rsidR="005327D5" w:rsidRDefault="005327D5"/>
    <w:p w:rsidR="005327D5" w:rsidRDefault="005327D5"/>
    <w:p w:rsidR="005327D5" w:rsidRDefault="005327D5"/>
    <w:p w:rsidR="005327D5" w:rsidRDefault="005327D5"/>
    <w:p w:rsidR="005327D5" w:rsidRDefault="005327D5"/>
    <w:p w:rsidR="005327D5" w:rsidRDefault="005327D5"/>
    <w:p w:rsidR="005327D5" w:rsidRDefault="005327D5"/>
    <w:p w:rsidR="005327D5" w:rsidRDefault="005327D5"/>
    <w:p w:rsidR="005327D5" w:rsidRDefault="005327D5"/>
    <w:p w:rsidR="005327D5" w:rsidRDefault="005327D5"/>
    <w:p w:rsidR="005327D5" w:rsidRDefault="005327D5"/>
    <w:p w:rsidR="005327D5" w:rsidRDefault="005327D5"/>
    <w:p w:rsidR="005327D5" w:rsidRDefault="005327D5"/>
    <w:p w:rsidR="005327D5" w:rsidRDefault="005327D5"/>
    <w:p w:rsidR="005327D5" w:rsidRDefault="005327D5"/>
    <w:p w:rsidR="005327D5" w:rsidRDefault="005327D5"/>
    <w:p w:rsidR="005327D5" w:rsidRDefault="005327D5"/>
    <w:p w:rsidR="005327D5" w:rsidRDefault="005327D5"/>
    <w:p w:rsidR="005327D5" w:rsidRDefault="005327D5"/>
    <w:p w:rsidR="005327D5" w:rsidRDefault="005327D5"/>
    <w:p w:rsidR="005327D5" w:rsidRDefault="005327D5"/>
    <w:p w:rsidR="005327D5" w:rsidRDefault="005327D5"/>
    <w:p w:rsidR="005327D5" w:rsidRDefault="005327D5"/>
    <w:p w:rsidR="005327D5" w:rsidRDefault="005327D5"/>
    <w:p w:rsidR="005327D5" w:rsidRDefault="005327D5"/>
    <w:p w:rsidR="005327D5" w:rsidRDefault="005327D5"/>
    <w:p w:rsidR="005327D5" w:rsidRDefault="005327D5"/>
    <w:p w:rsidR="005327D5" w:rsidRDefault="005327D5"/>
    <w:p w:rsidR="005327D5" w:rsidRDefault="005327D5"/>
    <w:p w:rsidR="005D0E8F" w:rsidRDefault="005D0E8F"/>
    <w:p w:rsidR="005D0E8F" w:rsidRDefault="005D0E8F"/>
    <w:p w:rsidR="005D0E8F" w:rsidRDefault="005D0E8F"/>
    <w:p w:rsidR="005327D5" w:rsidRDefault="005327D5"/>
    <w:p w:rsidR="005327D5" w:rsidRDefault="005327D5"/>
    <w:p w:rsidR="005327D5" w:rsidRPr="001B4A87" w:rsidRDefault="005327D5" w:rsidP="005327D5">
      <w:pPr>
        <w:widowControl w:val="0"/>
        <w:autoSpaceDE w:val="0"/>
        <w:autoSpaceDN w:val="0"/>
        <w:adjustRightInd w:val="0"/>
        <w:ind w:left="5387"/>
        <w:jc w:val="both"/>
        <w:rPr>
          <w:color w:val="000000"/>
          <w:sz w:val="28"/>
          <w:szCs w:val="28"/>
        </w:rPr>
      </w:pPr>
      <w:r w:rsidRPr="001B4A87">
        <w:rPr>
          <w:color w:val="000000"/>
          <w:sz w:val="28"/>
          <w:szCs w:val="28"/>
        </w:rPr>
        <w:t>Приложение</w:t>
      </w:r>
      <w:r>
        <w:rPr>
          <w:color w:val="000000"/>
          <w:sz w:val="28"/>
          <w:szCs w:val="28"/>
        </w:rPr>
        <w:t xml:space="preserve"> </w:t>
      </w:r>
    </w:p>
    <w:p w:rsidR="005327D5" w:rsidRPr="001B4A87" w:rsidRDefault="005327D5" w:rsidP="005327D5">
      <w:pPr>
        <w:widowControl w:val="0"/>
        <w:autoSpaceDE w:val="0"/>
        <w:autoSpaceDN w:val="0"/>
        <w:adjustRightInd w:val="0"/>
        <w:ind w:left="5387"/>
        <w:jc w:val="both"/>
        <w:rPr>
          <w:color w:val="000000"/>
          <w:sz w:val="28"/>
          <w:szCs w:val="28"/>
        </w:rPr>
      </w:pPr>
      <w:r w:rsidRPr="001B4A87">
        <w:rPr>
          <w:color w:val="000000"/>
          <w:sz w:val="28"/>
          <w:szCs w:val="28"/>
        </w:rPr>
        <w:t>УТВЕРЖДЕН</w:t>
      </w:r>
      <w:r>
        <w:rPr>
          <w:color w:val="000000"/>
          <w:sz w:val="28"/>
          <w:szCs w:val="28"/>
        </w:rPr>
        <w:t>О</w:t>
      </w:r>
    </w:p>
    <w:p w:rsidR="005327D5" w:rsidRDefault="005327D5" w:rsidP="005327D5">
      <w:pPr>
        <w:widowControl w:val="0"/>
        <w:autoSpaceDE w:val="0"/>
        <w:autoSpaceDN w:val="0"/>
        <w:adjustRightInd w:val="0"/>
        <w:ind w:left="5387"/>
        <w:jc w:val="both"/>
        <w:rPr>
          <w:color w:val="000000"/>
          <w:sz w:val="28"/>
          <w:szCs w:val="28"/>
        </w:rPr>
      </w:pPr>
      <w:r>
        <w:rPr>
          <w:color w:val="000000"/>
          <w:sz w:val="28"/>
          <w:szCs w:val="28"/>
        </w:rPr>
        <w:t>п</w:t>
      </w:r>
      <w:r w:rsidRPr="001B4A87">
        <w:rPr>
          <w:color w:val="000000"/>
          <w:sz w:val="28"/>
          <w:szCs w:val="28"/>
        </w:rPr>
        <w:t xml:space="preserve">остановлением администрации </w:t>
      </w:r>
    </w:p>
    <w:p w:rsidR="005327D5" w:rsidRDefault="005327D5" w:rsidP="005327D5">
      <w:pPr>
        <w:widowControl w:val="0"/>
        <w:autoSpaceDE w:val="0"/>
        <w:autoSpaceDN w:val="0"/>
        <w:adjustRightInd w:val="0"/>
        <w:ind w:left="5387"/>
        <w:jc w:val="both"/>
        <w:rPr>
          <w:color w:val="000000"/>
          <w:sz w:val="28"/>
          <w:szCs w:val="28"/>
        </w:rPr>
      </w:pPr>
      <w:r w:rsidRPr="001B4A87">
        <w:rPr>
          <w:color w:val="000000"/>
          <w:sz w:val="28"/>
          <w:szCs w:val="28"/>
        </w:rPr>
        <w:t xml:space="preserve">Красноармейского </w:t>
      </w:r>
    </w:p>
    <w:p w:rsidR="005327D5" w:rsidRPr="001B4A87" w:rsidRDefault="005327D5" w:rsidP="005327D5">
      <w:pPr>
        <w:widowControl w:val="0"/>
        <w:autoSpaceDE w:val="0"/>
        <w:autoSpaceDN w:val="0"/>
        <w:adjustRightInd w:val="0"/>
        <w:ind w:left="5387"/>
        <w:jc w:val="both"/>
        <w:rPr>
          <w:color w:val="000000"/>
          <w:sz w:val="28"/>
          <w:szCs w:val="28"/>
        </w:rPr>
      </w:pPr>
      <w:r w:rsidRPr="001B4A87">
        <w:rPr>
          <w:color w:val="000000"/>
          <w:sz w:val="28"/>
          <w:szCs w:val="28"/>
        </w:rPr>
        <w:t>муниципального района</w:t>
      </w:r>
    </w:p>
    <w:p w:rsidR="005327D5" w:rsidRPr="001B4A87" w:rsidRDefault="005327D5" w:rsidP="005327D5">
      <w:pPr>
        <w:widowControl w:val="0"/>
        <w:autoSpaceDE w:val="0"/>
        <w:autoSpaceDN w:val="0"/>
        <w:adjustRightInd w:val="0"/>
        <w:ind w:left="5387"/>
        <w:jc w:val="both"/>
        <w:rPr>
          <w:color w:val="000000"/>
          <w:sz w:val="28"/>
          <w:szCs w:val="28"/>
        </w:rPr>
      </w:pPr>
      <w:r w:rsidRPr="001B4A87">
        <w:rPr>
          <w:color w:val="000000"/>
          <w:sz w:val="28"/>
          <w:szCs w:val="28"/>
        </w:rPr>
        <w:t>Саратовской области</w:t>
      </w:r>
    </w:p>
    <w:p w:rsidR="002853AB" w:rsidRDefault="005327D5" w:rsidP="005327D5">
      <w:pPr>
        <w:widowControl w:val="0"/>
        <w:autoSpaceDE w:val="0"/>
        <w:autoSpaceDN w:val="0"/>
        <w:adjustRightInd w:val="0"/>
        <w:ind w:left="5387"/>
        <w:jc w:val="both"/>
        <w:rPr>
          <w:color w:val="000000"/>
          <w:sz w:val="28"/>
          <w:szCs w:val="28"/>
        </w:rPr>
      </w:pPr>
      <w:r>
        <w:rPr>
          <w:color w:val="000000"/>
          <w:sz w:val="28"/>
          <w:szCs w:val="28"/>
        </w:rPr>
        <w:t>от 01.06.2020</w:t>
      </w:r>
      <w:r w:rsidRPr="001B4A87">
        <w:rPr>
          <w:color w:val="000000"/>
          <w:sz w:val="28"/>
          <w:szCs w:val="28"/>
        </w:rPr>
        <w:t xml:space="preserve"> г. № </w:t>
      </w:r>
      <w:r>
        <w:rPr>
          <w:color w:val="000000"/>
          <w:sz w:val="28"/>
          <w:szCs w:val="28"/>
        </w:rPr>
        <w:t>336</w:t>
      </w:r>
    </w:p>
    <w:p w:rsidR="00335C6B" w:rsidRDefault="002853AB" w:rsidP="005327D5">
      <w:pPr>
        <w:widowControl w:val="0"/>
        <w:autoSpaceDE w:val="0"/>
        <w:autoSpaceDN w:val="0"/>
        <w:adjustRightInd w:val="0"/>
        <w:ind w:left="5387"/>
        <w:jc w:val="both"/>
        <w:rPr>
          <w:color w:val="000000"/>
          <w:sz w:val="28"/>
          <w:szCs w:val="28"/>
        </w:rPr>
      </w:pPr>
      <w:r>
        <w:rPr>
          <w:color w:val="000000"/>
          <w:sz w:val="28"/>
          <w:szCs w:val="28"/>
        </w:rPr>
        <w:t xml:space="preserve">(от </w:t>
      </w:r>
      <w:hyperlink r:id="rId16" w:history="1">
        <w:r w:rsidR="001B3F6D">
          <w:rPr>
            <w:rStyle w:val="af6"/>
            <w:sz w:val="28"/>
            <w:szCs w:val="28"/>
          </w:rPr>
          <w:t>09.04.2024г.№291</w:t>
        </w:r>
      </w:hyperlink>
      <w:r>
        <w:rPr>
          <w:color w:val="000000"/>
          <w:sz w:val="28"/>
          <w:szCs w:val="28"/>
        </w:rPr>
        <w:t>)</w:t>
      </w:r>
    </w:p>
    <w:p w:rsidR="002E3E84" w:rsidRDefault="002E3E84" w:rsidP="005327D5">
      <w:pPr>
        <w:widowControl w:val="0"/>
        <w:autoSpaceDE w:val="0"/>
        <w:autoSpaceDN w:val="0"/>
        <w:adjustRightInd w:val="0"/>
        <w:ind w:left="5387"/>
        <w:jc w:val="both"/>
        <w:rPr>
          <w:color w:val="000000"/>
          <w:sz w:val="28"/>
          <w:szCs w:val="28"/>
        </w:rPr>
      </w:pPr>
    </w:p>
    <w:p w:rsidR="00335C6B" w:rsidRDefault="00335C6B" w:rsidP="00335C6B">
      <w:pPr>
        <w:jc w:val="center"/>
        <w:rPr>
          <w:rFonts w:ascii="PT Astra Serif" w:hAnsi="PT Astra Serif"/>
          <w:sz w:val="28"/>
          <w:szCs w:val="28"/>
        </w:rPr>
      </w:pPr>
      <w:r>
        <w:rPr>
          <w:rFonts w:ascii="PT Astra Serif" w:hAnsi="PT Astra Serif"/>
          <w:sz w:val="28"/>
          <w:szCs w:val="28"/>
        </w:rPr>
        <w:t>Муниципальная программа</w:t>
      </w:r>
    </w:p>
    <w:p w:rsidR="00335C6B" w:rsidRDefault="00335C6B" w:rsidP="00335C6B">
      <w:pPr>
        <w:jc w:val="center"/>
        <w:rPr>
          <w:rFonts w:ascii="PT Astra Serif" w:hAnsi="PT Astra Serif"/>
          <w:sz w:val="28"/>
          <w:szCs w:val="28"/>
        </w:rPr>
      </w:pPr>
      <w:r>
        <w:rPr>
          <w:rFonts w:ascii="PT Astra Serif" w:hAnsi="PT Astra Serif"/>
          <w:sz w:val="28"/>
          <w:szCs w:val="28"/>
        </w:rPr>
        <w:t>«Комплексное развитие систем коммунальной инфраструктуры на территории МО г. Красноармейска Красноармейского муниципального района Саратовской области на 2021 -2035 годы»</w:t>
      </w:r>
    </w:p>
    <w:p w:rsidR="00335C6B" w:rsidRDefault="00335C6B" w:rsidP="00335C6B">
      <w:pPr>
        <w:jc w:val="center"/>
        <w:rPr>
          <w:rFonts w:ascii="PT Astra Serif" w:hAnsi="PT Astra Serif"/>
          <w:sz w:val="28"/>
          <w:szCs w:val="28"/>
        </w:rPr>
      </w:pPr>
    </w:p>
    <w:p w:rsidR="00335C6B" w:rsidRDefault="00335C6B" w:rsidP="00335C6B">
      <w:pPr>
        <w:jc w:val="center"/>
        <w:rPr>
          <w:rFonts w:ascii="PT Astra Serif" w:hAnsi="PT Astra Serif"/>
          <w:sz w:val="28"/>
          <w:szCs w:val="28"/>
        </w:rPr>
      </w:pPr>
      <w:r>
        <w:rPr>
          <w:rFonts w:ascii="PT Astra Serif" w:hAnsi="PT Astra Serif"/>
          <w:sz w:val="28"/>
          <w:szCs w:val="28"/>
        </w:rPr>
        <w:t>Оглавление</w:t>
      </w:r>
    </w:p>
    <w:p w:rsidR="00335C6B" w:rsidRDefault="00335C6B" w:rsidP="00335C6B">
      <w:pPr>
        <w:jc w:val="center"/>
        <w:rPr>
          <w:rFonts w:ascii="PT Astra Serif" w:hAnsi="PT Astra Serif"/>
          <w:sz w:val="28"/>
          <w:szCs w:val="28"/>
        </w:rPr>
      </w:pPr>
    </w:p>
    <w:tbl>
      <w:tblPr>
        <w:tblW w:w="9748" w:type="dxa"/>
        <w:tblLook w:val="04A0"/>
      </w:tblPr>
      <w:tblGrid>
        <w:gridCol w:w="2093"/>
        <w:gridCol w:w="6663"/>
        <w:gridCol w:w="992"/>
      </w:tblGrid>
      <w:tr w:rsidR="00335C6B" w:rsidTr="00335C6B">
        <w:tc>
          <w:tcPr>
            <w:tcW w:w="2093" w:type="dxa"/>
          </w:tcPr>
          <w:p w:rsidR="00335C6B" w:rsidRDefault="00335C6B">
            <w:pPr>
              <w:rPr>
                <w:rFonts w:ascii="PT Astra Serif" w:hAnsi="PT Astra Serif"/>
                <w:sz w:val="28"/>
                <w:szCs w:val="28"/>
              </w:rPr>
            </w:pPr>
          </w:p>
        </w:tc>
        <w:tc>
          <w:tcPr>
            <w:tcW w:w="6663" w:type="dxa"/>
            <w:hideMark/>
          </w:tcPr>
          <w:p w:rsidR="00335C6B" w:rsidRDefault="00335C6B">
            <w:pPr>
              <w:rPr>
                <w:rFonts w:ascii="PT Astra Serif" w:hAnsi="PT Astra Serif"/>
                <w:sz w:val="28"/>
                <w:szCs w:val="28"/>
              </w:rPr>
            </w:pPr>
            <w:r>
              <w:rPr>
                <w:rFonts w:ascii="PT Astra Serif" w:hAnsi="PT Astra Serif"/>
                <w:sz w:val="28"/>
                <w:szCs w:val="28"/>
              </w:rPr>
              <w:t>Паспорт муниципальной программы «Комплексное развитие систем коммунальной инфраструктуры на территории муниципального образования МО г. Красноармейск на 2021-2035 годы»</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5</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 xml:space="preserve">Раздел </w:t>
            </w:r>
            <w:r>
              <w:rPr>
                <w:rFonts w:ascii="PT Astra Serif" w:hAnsi="PT Astra Serif"/>
                <w:sz w:val="28"/>
                <w:szCs w:val="28"/>
                <w:lang w:val="en-US"/>
              </w:rPr>
              <w:t>I</w:t>
            </w:r>
          </w:p>
        </w:tc>
        <w:tc>
          <w:tcPr>
            <w:tcW w:w="6663" w:type="dxa"/>
            <w:hideMark/>
          </w:tcPr>
          <w:p w:rsidR="00335C6B" w:rsidRDefault="00335C6B">
            <w:pPr>
              <w:rPr>
                <w:rFonts w:ascii="PT Astra Serif" w:hAnsi="PT Astra Serif"/>
                <w:sz w:val="28"/>
                <w:szCs w:val="28"/>
              </w:rPr>
            </w:pPr>
            <w:r>
              <w:rPr>
                <w:rFonts w:ascii="PT Astra Serif" w:hAnsi="PT Astra Serif"/>
                <w:sz w:val="28"/>
                <w:szCs w:val="28"/>
              </w:rPr>
              <w:t>Характеристика сферы реализации муниципальной программы</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6</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Подраздел I</w:t>
            </w:r>
          </w:p>
        </w:tc>
        <w:tc>
          <w:tcPr>
            <w:tcW w:w="6663" w:type="dxa"/>
            <w:hideMark/>
          </w:tcPr>
          <w:p w:rsidR="00335C6B" w:rsidRDefault="00335C6B">
            <w:pPr>
              <w:rPr>
                <w:rFonts w:ascii="PT Astra Serif" w:hAnsi="PT Astra Serif"/>
                <w:sz w:val="28"/>
                <w:szCs w:val="28"/>
              </w:rPr>
            </w:pPr>
            <w:r>
              <w:rPr>
                <w:rFonts w:ascii="PT Astra Serif" w:hAnsi="PT Astra Serif"/>
                <w:sz w:val="28"/>
                <w:szCs w:val="28"/>
              </w:rPr>
              <w:t>Жилой фонд и перспектива строительства</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6</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II</w:t>
            </w:r>
          </w:p>
        </w:tc>
        <w:tc>
          <w:tcPr>
            <w:tcW w:w="6663" w:type="dxa"/>
            <w:hideMark/>
          </w:tcPr>
          <w:p w:rsidR="00335C6B" w:rsidRDefault="00335C6B">
            <w:pPr>
              <w:jc w:val="center"/>
              <w:rPr>
                <w:rFonts w:ascii="PT Astra Serif" w:hAnsi="PT Astra Serif"/>
                <w:sz w:val="28"/>
                <w:szCs w:val="28"/>
              </w:rPr>
            </w:pPr>
            <w:r>
              <w:rPr>
                <w:rFonts w:ascii="PT Astra Serif" w:hAnsi="PT Astra Serif"/>
                <w:sz w:val="28"/>
                <w:szCs w:val="28"/>
              </w:rPr>
              <w:t>Модель расчета перспективного спроса коммунальных ресурсов</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8</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III</w:t>
            </w:r>
          </w:p>
        </w:tc>
        <w:tc>
          <w:tcPr>
            <w:tcW w:w="6663" w:type="dxa"/>
            <w:hideMark/>
          </w:tcPr>
          <w:p w:rsidR="00335C6B" w:rsidRDefault="00335C6B">
            <w:pPr>
              <w:rPr>
                <w:rFonts w:ascii="PT Astra Serif" w:hAnsi="PT Astra Serif"/>
                <w:sz w:val="28"/>
                <w:szCs w:val="28"/>
              </w:rPr>
            </w:pPr>
            <w:r>
              <w:rPr>
                <w:rFonts w:ascii="PT Astra Serif" w:hAnsi="PT Astra Serif"/>
                <w:sz w:val="28"/>
                <w:szCs w:val="28"/>
              </w:rPr>
              <w:t>Показатели сферы жилищно-коммунального хозяйства муниципального образования</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10</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IV</w:t>
            </w:r>
          </w:p>
        </w:tc>
        <w:tc>
          <w:tcPr>
            <w:tcW w:w="6663" w:type="dxa"/>
            <w:hideMark/>
          </w:tcPr>
          <w:p w:rsidR="00335C6B" w:rsidRDefault="00335C6B">
            <w:pPr>
              <w:rPr>
                <w:rFonts w:ascii="PT Astra Serif" w:hAnsi="PT Astra Serif"/>
                <w:sz w:val="28"/>
                <w:szCs w:val="28"/>
              </w:rPr>
            </w:pPr>
            <w:r>
              <w:rPr>
                <w:rFonts w:ascii="PT Astra Serif" w:hAnsi="PT Astra Serif"/>
                <w:sz w:val="28"/>
                <w:szCs w:val="28"/>
              </w:rPr>
              <w:t>Анализ текущего состояния систем теплоснабжения</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11</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V</w:t>
            </w:r>
          </w:p>
        </w:tc>
        <w:tc>
          <w:tcPr>
            <w:tcW w:w="6663" w:type="dxa"/>
            <w:hideMark/>
          </w:tcPr>
          <w:p w:rsidR="00335C6B" w:rsidRDefault="00335C6B">
            <w:pPr>
              <w:rPr>
                <w:rFonts w:ascii="PT Astra Serif" w:hAnsi="PT Astra Serif"/>
                <w:sz w:val="28"/>
                <w:szCs w:val="28"/>
              </w:rPr>
            </w:pPr>
            <w:r>
              <w:rPr>
                <w:rFonts w:ascii="PT Astra Serif" w:hAnsi="PT Astra Serif"/>
                <w:sz w:val="28"/>
                <w:szCs w:val="28"/>
              </w:rPr>
              <w:t>Анализ текущего состояния систем водоснабжения</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12</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VI</w:t>
            </w:r>
          </w:p>
        </w:tc>
        <w:tc>
          <w:tcPr>
            <w:tcW w:w="6663" w:type="dxa"/>
            <w:hideMark/>
          </w:tcPr>
          <w:p w:rsidR="00335C6B" w:rsidRDefault="00335C6B">
            <w:pPr>
              <w:jc w:val="center"/>
              <w:outlineLvl w:val="2"/>
              <w:rPr>
                <w:rFonts w:ascii="PT Astra Serif" w:hAnsi="PT Astra Serif"/>
                <w:sz w:val="28"/>
                <w:szCs w:val="28"/>
              </w:rPr>
            </w:pPr>
            <w:r>
              <w:rPr>
                <w:rFonts w:ascii="PT Astra Serif" w:hAnsi="PT Astra Serif"/>
                <w:sz w:val="28"/>
                <w:szCs w:val="28"/>
              </w:rPr>
              <w:t>Анализ текущего состояния системы водоотведения</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12</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VII</w:t>
            </w:r>
          </w:p>
        </w:tc>
        <w:tc>
          <w:tcPr>
            <w:tcW w:w="6663" w:type="dxa"/>
            <w:hideMark/>
          </w:tcPr>
          <w:p w:rsidR="00335C6B" w:rsidRDefault="00335C6B">
            <w:pPr>
              <w:tabs>
                <w:tab w:val="left" w:pos="2775"/>
                <w:tab w:val="center" w:pos="5428"/>
              </w:tabs>
              <w:rPr>
                <w:rFonts w:ascii="PT Astra Serif" w:hAnsi="PT Astra Serif"/>
                <w:sz w:val="28"/>
                <w:szCs w:val="28"/>
              </w:rPr>
            </w:pPr>
            <w:r>
              <w:rPr>
                <w:rFonts w:ascii="PT Astra Serif" w:hAnsi="PT Astra Serif"/>
                <w:sz w:val="28"/>
                <w:szCs w:val="28"/>
              </w:rPr>
              <w:t>Анализ текущего состояния газоснабжения</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13</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VII</w:t>
            </w:r>
          </w:p>
        </w:tc>
        <w:tc>
          <w:tcPr>
            <w:tcW w:w="6663" w:type="dxa"/>
            <w:hideMark/>
          </w:tcPr>
          <w:p w:rsidR="00335C6B" w:rsidRDefault="00335C6B">
            <w:pPr>
              <w:rPr>
                <w:rFonts w:ascii="PT Astra Serif" w:hAnsi="PT Astra Serif"/>
                <w:sz w:val="28"/>
                <w:szCs w:val="28"/>
              </w:rPr>
            </w:pPr>
            <w:r>
              <w:rPr>
                <w:rFonts w:ascii="PT Astra Serif" w:hAnsi="PT Astra Serif"/>
                <w:sz w:val="28"/>
                <w:szCs w:val="28"/>
              </w:rPr>
              <w:t>Анализ текущего состояния электроснабжения</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17</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 xml:space="preserve">Раздел </w:t>
            </w:r>
            <w:r>
              <w:rPr>
                <w:rFonts w:ascii="PT Astra Serif" w:hAnsi="PT Astra Serif"/>
                <w:sz w:val="28"/>
                <w:szCs w:val="28"/>
                <w:lang w:val="en-US"/>
              </w:rPr>
              <w:t>II</w:t>
            </w:r>
          </w:p>
        </w:tc>
        <w:tc>
          <w:tcPr>
            <w:tcW w:w="6663" w:type="dxa"/>
            <w:hideMark/>
          </w:tcPr>
          <w:p w:rsidR="00335C6B" w:rsidRDefault="00335C6B">
            <w:pPr>
              <w:rPr>
                <w:rFonts w:ascii="PT Astra Serif" w:hAnsi="PT Astra Serif"/>
                <w:sz w:val="28"/>
                <w:szCs w:val="28"/>
              </w:rPr>
            </w:pPr>
            <w:r>
              <w:rPr>
                <w:rFonts w:ascii="PT Astra Serif" w:hAnsi="PT Astra Serif"/>
                <w:sz w:val="28"/>
                <w:szCs w:val="28"/>
              </w:rPr>
              <w:t>Измерительно-расчетная система коммунальной инфраструктуры</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17</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 xml:space="preserve">Раздел </w:t>
            </w:r>
            <w:r>
              <w:rPr>
                <w:rFonts w:ascii="PT Astra Serif" w:hAnsi="PT Astra Serif"/>
                <w:sz w:val="28"/>
                <w:szCs w:val="28"/>
                <w:lang w:val="en-US"/>
              </w:rPr>
              <w:t>III</w:t>
            </w:r>
          </w:p>
        </w:tc>
        <w:tc>
          <w:tcPr>
            <w:tcW w:w="6663" w:type="dxa"/>
            <w:hideMark/>
          </w:tcPr>
          <w:p w:rsidR="00335C6B" w:rsidRDefault="00335C6B">
            <w:pPr>
              <w:rPr>
                <w:rFonts w:ascii="PT Astra Serif" w:hAnsi="PT Astra Serif"/>
                <w:sz w:val="28"/>
                <w:szCs w:val="28"/>
              </w:rPr>
            </w:pPr>
            <w:r>
              <w:rPr>
                <w:rFonts w:ascii="PT Astra Serif" w:hAnsi="PT Astra Serif"/>
                <w:sz w:val="28"/>
                <w:szCs w:val="28"/>
              </w:rPr>
              <w:t>Цели и задачи муниципальной программы</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18</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 xml:space="preserve">Раздел </w:t>
            </w:r>
            <w:r>
              <w:rPr>
                <w:rFonts w:ascii="PT Astra Serif" w:hAnsi="PT Astra Serif"/>
                <w:sz w:val="28"/>
                <w:szCs w:val="28"/>
                <w:lang w:val="en-US"/>
              </w:rPr>
              <w:t>IV</w:t>
            </w:r>
          </w:p>
        </w:tc>
        <w:tc>
          <w:tcPr>
            <w:tcW w:w="6663" w:type="dxa"/>
            <w:hideMark/>
          </w:tcPr>
          <w:p w:rsidR="00335C6B" w:rsidRDefault="00335C6B">
            <w:pPr>
              <w:rPr>
                <w:rFonts w:ascii="PT Astra Serif" w:hAnsi="PT Astra Serif"/>
                <w:sz w:val="28"/>
                <w:szCs w:val="28"/>
              </w:rPr>
            </w:pPr>
            <w:r>
              <w:rPr>
                <w:rFonts w:ascii="PT Astra Serif" w:hAnsi="PT Astra Serif"/>
                <w:sz w:val="28"/>
                <w:szCs w:val="28"/>
              </w:rPr>
              <w:t>Прогноз конечных результатов реализации муниципальной программы, сроки и этапы реализации программы</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18</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 xml:space="preserve">Раздел </w:t>
            </w:r>
            <w:r>
              <w:rPr>
                <w:rFonts w:ascii="PT Astra Serif" w:hAnsi="PT Astra Serif"/>
                <w:sz w:val="28"/>
                <w:szCs w:val="28"/>
                <w:lang w:val="en-US"/>
              </w:rPr>
              <w:t>V</w:t>
            </w:r>
          </w:p>
        </w:tc>
        <w:tc>
          <w:tcPr>
            <w:tcW w:w="6663" w:type="dxa"/>
            <w:hideMark/>
          </w:tcPr>
          <w:p w:rsidR="00335C6B" w:rsidRDefault="00335C6B">
            <w:pPr>
              <w:outlineLvl w:val="2"/>
              <w:rPr>
                <w:rFonts w:ascii="PT Astra Serif" w:hAnsi="PT Astra Serif"/>
                <w:sz w:val="28"/>
                <w:szCs w:val="28"/>
              </w:rPr>
            </w:pPr>
            <w:r>
              <w:rPr>
                <w:rFonts w:ascii="PT Astra Serif" w:hAnsi="PT Astra Serif"/>
                <w:sz w:val="28"/>
                <w:szCs w:val="28"/>
              </w:rPr>
              <w:t>Перечень основных мероприятий муниципальной программы</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19</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Подраздел I</w:t>
            </w:r>
          </w:p>
        </w:tc>
        <w:tc>
          <w:tcPr>
            <w:tcW w:w="6663" w:type="dxa"/>
            <w:hideMark/>
          </w:tcPr>
          <w:p w:rsidR="00335C6B" w:rsidRDefault="00335C6B">
            <w:pPr>
              <w:outlineLvl w:val="2"/>
              <w:rPr>
                <w:rFonts w:ascii="PT Astra Serif" w:hAnsi="PT Astra Serif"/>
                <w:sz w:val="28"/>
                <w:szCs w:val="28"/>
              </w:rPr>
            </w:pPr>
            <w:r>
              <w:rPr>
                <w:rFonts w:ascii="PT Astra Serif" w:hAnsi="PT Astra Serif"/>
                <w:sz w:val="28"/>
                <w:szCs w:val="28"/>
              </w:rPr>
              <w:t>Общее положение</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19</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II</w:t>
            </w:r>
          </w:p>
        </w:tc>
        <w:tc>
          <w:tcPr>
            <w:tcW w:w="6663" w:type="dxa"/>
            <w:hideMark/>
          </w:tcPr>
          <w:p w:rsidR="00335C6B" w:rsidRDefault="00335C6B">
            <w:pPr>
              <w:rPr>
                <w:rFonts w:ascii="PT Astra Serif" w:hAnsi="PT Astra Serif"/>
                <w:sz w:val="28"/>
                <w:szCs w:val="28"/>
              </w:rPr>
            </w:pPr>
            <w:r>
              <w:rPr>
                <w:rFonts w:ascii="PT Astra Serif" w:hAnsi="PT Astra Serif"/>
                <w:sz w:val="28"/>
                <w:szCs w:val="28"/>
              </w:rPr>
              <w:t>Система теплоснабжения</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23</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III</w:t>
            </w:r>
          </w:p>
        </w:tc>
        <w:tc>
          <w:tcPr>
            <w:tcW w:w="6663" w:type="dxa"/>
            <w:hideMark/>
          </w:tcPr>
          <w:p w:rsidR="00335C6B" w:rsidRDefault="00335C6B">
            <w:pPr>
              <w:rPr>
                <w:rFonts w:ascii="PT Astra Serif" w:hAnsi="PT Astra Serif"/>
                <w:sz w:val="28"/>
                <w:szCs w:val="28"/>
              </w:rPr>
            </w:pPr>
            <w:r>
              <w:rPr>
                <w:rFonts w:ascii="PT Astra Serif" w:hAnsi="PT Astra Serif"/>
                <w:sz w:val="28"/>
                <w:szCs w:val="28"/>
              </w:rPr>
              <w:t>Система водоснабжения</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25</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lastRenderedPageBreak/>
              <w:t xml:space="preserve">Подраздел </w:t>
            </w:r>
            <w:r>
              <w:rPr>
                <w:rFonts w:ascii="PT Astra Serif" w:hAnsi="PT Astra Serif"/>
                <w:sz w:val="28"/>
                <w:szCs w:val="28"/>
                <w:lang w:val="en-US"/>
              </w:rPr>
              <w:t>IV</w:t>
            </w:r>
          </w:p>
        </w:tc>
        <w:tc>
          <w:tcPr>
            <w:tcW w:w="6663" w:type="dxa"/>
            <w:hideMark/>
          </w:tcPr>
          <w:p w:rsidR="00335C6B" w:rsidRDefault="00335C6B">
            <w:pPr>
              <w:suppressAutoHyphens/>
              <w:rPr>
                <w:rFonts w:ascii="PT Astra Serif" w:hAnsi="PT Astra Serif"/>
                <w:sz w:val="28"/>
                <w:szCs w:val="28"/>
              </w:rPr>
            </w:pPr>
            <w:r>
              <w:rPr>
                <w:rFonts w:ascii="PT Astra Serif" w:hAnsi="PT Astra Serif"/>
                <w:sz w:val="28"/>
                <w:szCs w:val="28"/>
              </w:rPr>
              <w:t>Мероприятия по охране водных объектов и улучшение качества питьевого водоснабжения</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27</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V</w:t>
            </w:r>
          </w:p>
        </w:tc>
        <w:tc>
          <w:tcPr>
            <w:tcW w:w="6663" w:type="dxa"/>
            <w:hideMark/>
          </w:tcPr>
          <w:p w:rsidR="00335C6B" w:rsidRDefault="00335C6B">
            <w:pPr>
              <w:autoSpaceDE w:val="0"/>
              <w:autoSpaceDN w:val="0"/>
              <w:adjustRightInd w:val="0"/>
              <w:outlineLvl w:val="2"/>
              <w:rPr>
                <w:rFonts w:ascii="PT Astra Serif" w:hAnsi="PT Astra Serif"/>
                <w:sz w:val="28"/>
                <w:szCs w:val="28"/>
              </w:rPr>
            </w:pPr>
            <w:r>
              <w:rPr>
                <w:rFonts w:ascii="PT Astra Serif" w:hAnsi="PT Astra Serif"/>
                <w:sz w:val="28"/>
                <w:szCs w:val="28"/>
              </w:rPr>
              <w:t>Система водоотведения</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28</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VI</w:t>
            </w:r>
          </w:p>
        </w:tc>
        <w:tc>
          <w:tcPr>
            <w:tcW w:w="6663" w:type="dxa"/>
            <w:hideMark/>
          </w:tcPr>
          <w:p w:rsidR="00335C6B" w:rsidRDefault="00335C6B">
            <w:pPr>
              <w:rPr>
                <w:rFonts w:ascii="PT Astra Serif" w:hAnsi="PT Astra Serif"/>
                <w:sz w:val="28"/>
                <w:szCs w:val="28"/>
              </w:rPr>
            </w:pPr>
            <w:r>
              <w:rPr>
                <w:rFonts w:ascii="PT Astra Serif" w:hAnsi="PT Astra Serif"/>
                <w:sz w:val="28"/>
                <w:szCs w:val="28"/>
              </w:rPr>
              <w:t>Система газоснабжения</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30</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VII</w:t>
            </w:r>
          </w:p>
        </w:tc>
        <w:tc>
          <w:tcPr>
            <w:tcW w:w="6663" w:type="dxa"/>
            <w:hideMark/>
          </w:tcPr>
          <w:p w:rsidR="00335C6B" w:rsidRDefault="00335C6B">
            <w:pPr>
              <w:rPr>
                <w:rFonts w:ascii="PT Astra Serif" w:hAnsi="PT Astra Serif"/>
                <w:sz w:val="28"/>
                <w:szCs w:val="28"/>
                <w:lang w:val="en-US"/>
              </w:rPr>
            </w:pPr>
            <w:r>
              <w:rPr>
                <w:rFonts w:ascii="PT Astra Serif" w:hAnsi="PT Astra Serif"/>
                <w:sz w:val="28"/>
                <w:szCs w:val="28"/>
              </w:rPr>
              <w:t>Система электроснабжения</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32</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VIII</w:t>
            </w:r>
          </w:p>
        </w:tc>
        <w:tc>
          <w:tcPr>
            <w:tcW w:w="6663" w:type="dxa"/>
            <w:hideMark/>
          </w:tcPr>
          <w:p w:rsidR="00335C6B" w:rsidRDefault="00335C6B">
            <w:pPr>
              <w:pStyle w:val="3"/>
              <w:suppressAutoHyphens/>
              <w:spacing w:before="0" w:after="0"/>
              <w:rPr>
                <w:rFonts w:ascii="PT Astra Serif" w:hAnsi="PT Astra Serif"/>
                <w:sz w:val="28"/>
                <w:szCs w:val="28"/>
              </w:rPr>
            </w:pPr>
            <w:r>
              <w:rPr>
                <w:rFonts w:ascii="PT Astra Serif" w:hAnsi="PT Astra Serif"/>
                <w:b w:val="0"/>
                <w:sz w:val="28"/>
                <w:szCs w:val="28"/>
              </w:rPr>
              <w:t>Развитие и размещение объектов инженерной инфраструктуры</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32</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 xml:space="preserve">Раздел </w:t>
            </w:r>
            <w:r>
              <w:rPr>
                <w:rFonts w:ascii="PT Astra Serif" w:hAnsi="PT Astra Serif"/>
                <w:sz w:val="28"/>
                <w:szCs w:val="28"/>
                <w:lang w:val="en-US"/>
              </w:rPr>
              <w:t>VI</w:t>
            </w:r>
          </w:p>
        </w:tc>
        <w:tc>
          <w:tcPr>
            <w:tcW w:w="6663" w:type="dxa"/>
            <w:hideMark/>
          </w:tcPr>
          <w:p w:rsidR="00335C6B" w:rsidRDefault="00335C6B">
            <w:pPr>
              <w:rPr>
                <w:rFonts w:ascii="PT Astra Serif" w:hAnsi="PT Astra Serif"/>
                <w:b/>
                <w:sz w:val="28"/>
                <w:szCs w:val="28"/>
              </w:rPr>
            </w:pPr>
            <w:r>
              <w:rPr>
                <w:rFonts w:ascii="PT Astra Serif" w:hAnsi="PT Astra Serif"/>
                <w:bCs/>
                <w:sz w:val="28"/>
                <w:szCs w:val="28"/>
              </w:rPr>
              <w:t>Финансовое обеспечение реализации муниципальной программы</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33</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 xml:space="preserve">Раздел </w:t>
            </w:r>
            <w:r>
              <w:rPr>
                <w:rFonts w:ascii="PT Astra Serif" w:hAnsi="PT Astra Serif"/>
                <w:sz w:val="28"/>
                <w:szCs w:val="28"/>
                <w:lang w:val="en-US"/>
              </w:rPr>
              <w:t>VII</w:t>
            </w:r>
          </w:p>
        </w:tc>
        <w:tc>
          <w:tcPr>
            <w:tcW w:w="6663" w:type="dxa"/>
            <w:hideMark/>
          </w:tcPr>
          <w:p w:rsidR="00335C6B" w:rsidRDefault="00335C6B">
            <w:pPr>
              <w:pStyle w:val="af1"/>
              <w:spacing w:after="0"/>
              <w:rPr>
                <w:rFonts w:ascii="PT Astra Serif" w:hAnsi="PT Astra Serif"/>
                <w:bCs/>
                <w:sz w:val="28"/>
                <w:szCs w:val="28"/>
              </w:rPr>
            </w:pPr>
            <w:r>
              <w:rPr>
                <w:rFonts w:ascii="PT Astra Serif" w:hAnsi="PT Astra Serif"/>
                <w:bCs/>
                <w:sz w:val="28"/>
                <w:szCs w:val="28"/>
              </w:rPr>
              <w:t>Анализ рисков реализации муниципальной программы</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34</w:t>
            </w:r>
          </w:p>
        </w:tc>
      </w:tr>
      <w:tr w:rsidR="00335C6B" w:rsidTr="00335C6B">
        <w:tc>
          <w:tcPr>
            <w:tcW w:w="2093" w:type="dxa"/>
          </w:tcPr>
          <w:p w:rsidR="00335C6B" w:rsidRDefault="00335C6B">
            <w:pPr>
              <w:rPr>
                <w:rFonts w:ascii="PT Astra Serif" w:hAnsi="PT Astra Serif"/>
                <w:sz w:val="28"/>
                <w:szCs w:val="28"/>
              </w:rPr>
            </w:pPr>
          </w:p>
        </w:tc>
        <w:tc>
          <w:tcPr>
            <w:tcW w:w="6663" w:type="dxa"/>
            <w:hideMark/>
          </w:tcPr>
          <w:p w:rsidR="00335C6B" w:rsidRDefault="00335C6B">
            <w:pPr>
              <w:pStyle w:val="af1"/>
              <w:spacing w:after="0"/>
              <w:rPr>
                <w:rFonts w:ascii="PT Astra Serif" w:hAnsi="PT Astra Serif"/>
                <w:bCs/>
                <w:sz w:val="28"/>
                <w:szCs w:val="28"/>
              </w:rPr>
            </w:pPr>
            <w:r>
              <w:rPr>
                <w:rFonts w:ascii="PT Astra Serif" w:hAnsi="PT Astra Serif"/>
                <w:bCs/>
                <w:sz w:val="28"/>
                <w:szCs w:val="28"/>
              </w:rPr>
              <w:t>Приложение</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36</w:t>
            </w:r>
          </w:p>
        </w:tc>
      </w:tr>
    </w:tbl>
    <w:p w:rsidR="00335C6B" w:rsidRDefault="00335C6B" w:rsidP="00335C6B">
      <w:pPr>
        <w:jc w:val="center"/>
        <w:rPr>
          <w:rFonts w:ascii="PT Astra Serif" w:hAnsi="PT Astra Serif"/>
          <w:sz w:val="28"/>
          <w:szCs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r>
        <w:rPr>
          <w:rFonts w:ascii="PT Astra Serif" w:hAnsi="PT Astra Serif"/>
          <w:b/>
          <w:sz w:val="28"/>
        </w:rPr>
        <w:t>Паспорт</w:t>
      </w:r>
    </w:p>
    <w:p w:rsidR="00335C6B" w:rsidRDefault="00335C6B" w:rsidP="00335C6B">
      <w:pPr>
        <w:jc w:val="center"/>
        <w:rPr>
          <w:rFonts w:ascii="PT Astra Serif" w:hAnsi="PT Astra Serif"/>
          <w:b/>
        </w:rPr>
      </w:pPr>
      <w:r>
        <w:rPr>
          <w:rFonts w:ascii="PT Astra Serif" w:hAnsi="PT Astra Serif"/>
          <w:b/>
        </w:rPr>
        <w:t xml:space="preserve">муниципальной программы «Комплексное развитие систем коммунальной инфраструктуры на территории муниципального образования </w:t>
      </w:r>
      <w:proofErr w:type="gramStart"/>
      <w:r>
        <w:rPr>
          <w:rFonts w:ascii="PT Astra Serif" w:hAnsi="PT Astra Serif"/>
          <w:b/>
        </w:rPr>
        <w:t>г</w:t>
      </w:r>
      <w:proofErr w:type="gramEnd"/>
      <w:r>
        <w:rPr>
          <w:rFonts w:ascii="PT Astra Serif" w:hAnsi="PT Astra Serif"/>
          <w:b/>
        </w:rPr>
        <w:t>. Красноармейск на 2021-2035 годы»</w:t>
      </w:r>
    </w:p>
    <w:tbl>
      <w:tblPr>
        <w:tblW w:w="1021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4"/>
        <w:gridCol w:w="698"/>
        <w:gridCol w:w="568"/>
        <w:gridCol w:w="568"/>
        <w:gridCol w:w="567"/>
        <w:gridCol w:w="567"/>
        <w:gridCol w:w="567"/>
        <w:gridCol w:w="459"/>
        <w:gridCol w:w="459"/>
        <w:gridCol w:w="459"/>
        <w:gridCol w:w="459"/>
        <w:gridCol w:w="459"/>
        <w:gridCol w:w="459"/>
        <w:gridCol w:w="459"/>
        <w:gridCol w:w="614"/>
        <w:gridCol w:w="567"/>
        <w:gridCol w:w="709"/>
      </w:tblGrid>
      <w:tr w:rsidR="00335C6B" w:rsidTr="00335C6B">
        <w:tc>
          <w:tcPr>
            <w:tcW w:w="1572"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sz w:val="20"/>
                <w:szCs w:val="20"/>
              </w:rPr>
            </w:pPr>
            <w:r>
              <w:rPr>
                <w:rFonts w:ascii="PT Astra Serif" w:hAnsi="PT Astra Serif"/>
                <w:sz w:val="20"/>
                <w:szCs w:val="20"/>
              </w:rPr>
              <w:t xml:space="preserve">Основание для разработки муниципальной программы </w:t>
            </w:r>
          </w:p>
        </w:tc>
        <w:tc>
          <w:tcPr>
            <w:tcW w:w="8635" w:type="dxa"/>
            <w:gridSpan w:val="16"/>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sz w:val="20"/>
                <w:szCs w:val="20"/>
              </w:rPr>
            </w:pPr>
            <w:r>
              <w:rPr>
                <w:rFonts w:ascii="PT Astra Serif" w:hAnsi="PT Astra Serif"/>
                <w:sz w:val="20"/>
                <w:szCs w:val="20"/>
              </w:rPr>
              <w:t>- Бюджетный кодекс РФ,</w:t>
            </w:r>
          </w:p>
          <w:p w:rsidR="00335C6B" w:rsidRDefault="00335C6B">
            <w:pPr>
              <w:rPr>
                <w:rFonts w:ascii="PT Astra Serif" w:hAnsi="PT Astra Serif"/>
                <w:sz w:val="20"/>
                <w:szCs w:val="20"/>
              </w:rPr>
            </w:pPr>
            <w:r>
              <w:rPr>
                <w:rFonts w:ascii="PT Astra Serif" w:hAnsi="PT Astra Serif"/>
                <w:sz w:val="20"/>
                <w:szCs w:val="20"/>
              </w:rPr>
              <w:t>- Постановление Правительства Российской Федерации от 14 июня 2013 года № 502 «Об утверждении требований к программам комплексного развития систем коммунальной инфраструктуры поселений, городских округов»</w:t>
            </w:r>
          </w:p>
          <w:p w:rsidR="00335C6B" w:rsidRDefault="00335C6B">
            <w:pPr>
              <w:rPr>
                <w:rFonts w:ascii="PT Astra Serif" w:hAnsi="PT Astra Serif"/>
                <w:sz w:val="20"/>
                <w:szCs w:val="20"/>
              </w:rPr>
            </w:pPr>
            <w:r>
              <w:rPr>
                <w:rFonts w:ascii="PT Astra Serif" w:hAnsi="PT Astra Serif"/>
                <w:sz w:val="20"/>
                <w:szCs w:val="20"/>
              </w:rPr>
              <w:t>- распоряжение Правительства Российской Федерации от 22 августа 2011 года № 1493-р;</w:t>
            </w:r>
          </w:p>
          <w:p w:rsidR="00335C6B" w:rsidRDefault="00335C6B">
            <w:pPr>
              <w:rPr>
                <w:rFonts w:ascii="PT Astra Serif" w:hAnsi="PT Astra Serif"/>
                <w:sz w:val="20"/>
                <w:szCs w:val="20"/>
              </w:rPr>
            </w:pPr>
            <w:r>
              <w:rPr>
                <w:rFonts w:ascii="PT Astra Serif" w:hAnsi="PT Astra Serif"/>
                <w:sz w:val="20"/>
                <w:szCs w:val="20"/>
              </w:rPr>
              <w:t>- Федеральный закон от 06 октября 2003 года № 131 – ФЗ « Об общих принципах организации местного самоуправления в Российской Федерации»,</w:t>
            </w:r>
          </w:p>
          <w:p w:rsidR="00335C6B" w:rsidRDefault="00335C6B">
            <w:pPr>
              <w:rPr>
                <w:rFonts w:ascii="PT Astra Serif" w:hAnsi="PT Astra Serif"/>
                <w:b/>
                <w:sz w:val="20"/>
                <w:szCs w:val="20"/>
              </w:rPr>
            </w:pPr>
            <w:r>
              <w:rPr>
                <w:rFonts w:ascii="PT Astra Serif" w:hAnsi="PT Astra Serif"/>
                <w:sz w:val="20"/>
                <w:szCs w:val="20"/>
              </w:rPr>
              <w:t>- Устав  Красноармейского  муниципального  района</w:t>
            </w:r>
          </w:p>
        </w:tc>
      </w:tr>
      <w:tr w:rsidR="00335C6B" w:rsidTr="00335C6B">
        <w:tc>
          <w:tcPr>
            <w:tcW w:w="1572"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sz w:val="20"/>
                <w:szCs w:val="20"/>
              </w:rPr>
            </w:pPr>
            <w:r>
              <w:rPr>
                <w:rFonts w:ascii="PT Astra Serif" w:hAnsi="PT Astra Serif"/>
                <w:sz w:val="20"/>
                <w:szCs w:val="20"/>
              </w:rPr>
              <w:t>Ответственный исполнитель муниципальной программы</w:t>
            </w:r>
          </w:p>
        </w:tc>
        <w:tc>
          <w:tcPr>
            <w:tcW w:w="8635" w:type="dxa"/>
            <w:gridSpan w:val="16"/>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sz w:val="20"/>
                <w:szCs w:val="20"/>
              </w:rPr>
            </w:pPr>
            <w:r>
              <w:rPr>
                <w:rFonts w:ascii="PT Astra Serif" w:hAnsi="PT Astra Serif"/>
                <w:sz w:val="20"/>
                <w:szCs w:val="20"/>
              </w:rPr>
              <w:t>Администрация Красноармейского муниципального района Саратовской области</w:t>
            </w:r>
          </w:p>
        </w:tc>
      </w:tr>
      <w:tr w:rsidR="00335C6B" w:rsidTr="00335C6B">
        <w:tc>
          <w:tcPr>
            <w:tcW w:w="1572"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sz w:val="20"/>
                <w:szCs w:val="20"/>
              </w:rPr>
            </w:pPr>
            <w:r>
              <w:rPr>
                <w:rFonts w:ascii="PT Astra Serif" w:hAnsi="PT Astra Serif"/>
                <w:sz w:val="20"/>
                <w:szCs w:val="20"/>
              </w:rPr>
              <w:t xml:space="preserve">Цели муниципальной программы </w:t>
            </w:r>
          </w:p>
        </w:tc>
        <w:tc>
          <w:tcPr>
            <w:tcW w:w="8635" w:type="dxa"/>
            <w:gridSpan w:val="16"/>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sz w:val="20"/>
                <w:szCs w:val="20"/>
              </w:rPr>
            </w:pPr>
            <w:r>
              <w:rPr>
                <w:rFonts w:ascii="PT Astra Serif" w:hAnsi="PT Astra Serif"/>
                <w:sz w:val="20"/>
                <w:szCs w:val="20"/>
              </w:rPr>
              <w:t xml:space="preserve">Комплексное развитие систем коммунальной инфраструктуры,  реконструкция, модернизация систем  коммунальной инфраструктуры, улучшение экологической ситуации на территории </w:t>
            </w:r>
            <w:proofErr w:type="gramStart"/>
            <w:r>
              <w:rPr>
                <w:rFonts w:ascii="PT Astra Serif" w:hAnsi="PT Astra Serif"/>
                <w:sz w:val="20"/>
                <w:szCs w:val="20"/>
              </w:rPr>
              <w:t>г</w:t>
            </w:r>
            <w:proofErr w:type="gramEnd"/>
            <w:r>
              <w:rPr>
                <w:rFonts w:ascii="PT Astra Serif" w:hAnsi="PT Astra Serif"/>
                <w:sz w:val="20"/>
                <w:szCs w:val="20"/>
              </w:rPr>
              <w:t>. Красноармейска Саратовской области.</w:t>
            </w:r>
          </w:p>
        </w:tc>
      </w:tr>
      <w:tr w:rsidR="00335C6B" w:rsidTr="00335C6B">
        <w:tc>
          <w:tcPr>
            <w:tcW w:w="1572"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sz w:val="20"/>
                <w:szCs w:val="20"/>
              </w:rPr>
            </w:pPr>
            <w:r>
              <w:rPr>
                <w:rFonts w:ascii="PT Astra Serif" w:hAnsi="PT Astra Serif"/>
                <w:sz w:val="20"/>
                <w:szCs w:val="20"/>
              </w:rPr>
              <w:t>Задачи муниципальной программы</w:t>
            </w:r>
          </w:p>
        </w:tc>
        <w:tc>
          <w:tcPr>
            <w:tcW w:w="8635" w:type="dxa"/>
            <w:gridSpan w:val="16"/>
            <w:tcBorders>
              <w:top w:val="single" w:sz="4" w:space="0" w:color="auto"/>
              <w:left w:val="single" w:sz="4" w:space="0" w:color="auto"/>
              <w:bottom w:val="single" w:sz="4" w:space="0" w:color="auto"/>
              <w:right w:val="single" w:sz="4" w:space="0" w:color="auto"/>
            </w:tcBorders>
            <w:hideMark/>
          </w:tcPr>
          <w:p w:rsidR="00335C6B" w:rsidRDefault="00335C6B">
            <w:pPr>
              <w:jc w:val="both"/>
              <w:rPr>
                <w:rFonts w:ascii="PT Astra Serif" w:hAnsi="PT Astra Serif"/>
                <w:sz w:val="20"/>
                <w:szCs w:val="20"/>
              </w:rPr>
            </w:pPr>
            <w:r>
              <w:rPr>
                <w:rFonts w:ascii="PT Astra Serif" w:hAnsi="PT Astra Serif"/>
                <w:sz w:val="20"/>
                <w:szCs w:val="20"/>
              </w:rPr>
              <w:t>- техническое перевооружение систем теплоснабжения;</w:t>
            </w:r>
          </w:p>
          <w:p w:rsidR="00335C6B" w:rsidRDefault="00335C6B">
            <w:pPr>
              <w:jc w:val="both"/>
              <w:rPr>
                <w:rFonts w:ascii="PT Astra Serif" w:hAnsi="PT Astra Serif"/>
                <w:sz w:val="20"/>
                <w:szCs w:val="20"/>
              </w:rPr>
            </w:pPr>
            <w:r>
              <w:rPr>
                <w:rFonts w:ascii="PT Astra Serif" w:hAnsi="PT Astra Serif"/>
                <w:sz w:val="20"/>
                <w:szCs w:val="20"/>
              </w:rPr>
              <w:t>- модернизация водопроводного хозяйства;</w:t>
            </w:r>
          </w:p>
          <w:p w:rsidR="00335C6B" w:rsidRDefault="00335C6B">
            <w:pPr>
              <w:jc w:val="both"/>
              <w:rPr>
                <w:rFonts w:ascii="PT Astra Serif" w:hAnsi="PT Astra Serif"/>
                <w:sz w:val="20"/>
                <w:szCs w:val="20"/>
              </w:rPr>
            </w:pPr>
            <w:r>
              <w:rPr>
                <w:rFonts w:ascii="PT Astra Serif" w:hAnsi="PT Astra Serif"/>
                <w:sz w:val="20"/>
                <w:szCs w:val="20"/>
              </w:rPr>
              <w:t>- улучшение экологической обстановки путем организации сбора и утилизации твердых бытовых отходов;</w:t>
            </w:r>
          </w:p>
          <w:p w:rsidR="00335C6B" w:rsidRDefault="00335C6B">
            <w:pPr>
              <w:jc w:val="both"/>
              <w:rPr>
                <w:rFonts w:ascii="PT Astra Serif" w:hAnsi="PT Astra Serif"/>
                <w:sz w:val="20"/>
                <w:szCs w:val="20"/>
              </w:rPr>
            </w:pPr>
            <w:r>
              <w:rPr>
                <w:rFonts w:ascii="PT Astra Serif" w:hAnsi="PT Astra Serif"/>
                <w:sz w:val="20"/>
                <w:szCs w:val="20"/>
              </w:rPr>
              <w:t>- повышение эффективности управления объектами коммунальной инфраструктуры.</w:t>
            </w:r>
          </w:p>
        </w:tc>
      </w:tr>
      <w:tr w:rsidR="00335C6B" w:rsidTr="00335C6B">
        <w:tc>
          <w:tcPr>
            <w:tcW w:w="1572"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sz w:val="20"/>
                <w:szCs w:val="20"/>
              </w:rPr>
            </w:pPr>
            <w:r>
              <w:rPr>
                <w:rFonts w:ascii="PT Astra Serif" w:hAnsi="PT Astra Serif"/>
                <w:sz w:val="20"/>
                <w:szCs w:val="20"/>
              </w:rPr>
              <w:t>Ожидаемые конечные результаты реализации муниципальной программы</w:t>
            </w:r>
          </w:p>
        </w:tc>
        <w:tc>
          <w:tcPr>
            <w:tcW w:w="8635" w:type="dxa"/>
            <w:gridSpan w:val="16"/>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sz w:val="20"/>
                <w:szCs w:val="20"/>
              </w:rPr>
            </w:pPr>
            <w:r>
              <w:rPr>
                <w:rFonts w:ascii="PT Astra Serif" w:hAnsi="PT Astra Serif"/>
                <w:sz w:val="20"/>
                <w:szCs w:val="20"/>
              </w:rPr>
              <w:t>- снижение уровня износа объектов коммунальной инфраструктуры;</w:t>
            </w:r>
          </w:p>
          <w:p w:rsidR="00335C6B" w:rsidRDefault="00335C6B">
            <w:pPr>
              <w:rPr>
                <w:rFonts w:ascii="PT Astra Serif" w:hAnsi="PT Astra Serif"/>
                <w:sz w:val="20"/>
                <w:szCs w:val="20"/>
              </w:rPr>
            </w:pPr>
            <w:r>
              <w:rPr>
                <w:rFonts w:ascii="PT Astra Serif" w:hAnsi="PT Astra Serif"/>
                <w:sz w:val="20"/>
                <w:szCs w:val="20"/>
              </w:rPr>
              <w:t>- снижение количества потерь воды;</w:t>
            </w:r>
          </w:p>
          <w:p w:rsidR="00335C6B" w:rsidRDefault="00335C6B">
            <w:pPr>
              <w:rPr>
                <w:rFonts w:ascii="PT Astra Serif" w:hAnsi="PT Astra Serif"/>
                <w:sz w:val="20"/>
                <w:szCs w:val="20"/>
              </w:rPr>
            </w:pPr>
            <w:r>
              <w:rPr>
                <w:rFonts w:ascii="PT Astra Serif" w:hAnsi="PT Astra Serif"/>
                <w:sz w:val="20"/>
                <w:szCs w:val="20"/>
              </w:rPr>
              <w:t>- снижение количества тепловой энергии;</w:t>
            </w:r>
          </w:p>
          <w:p w:rsidR="00335C6B" w:rsidRDefault="00335C6B">
            <w:pPr>
              <w:rPr>
                <w:rFonts w:ascii="PT Astra Serif" w:hAnsi="PT Astra Serif"/>
                <w:sz w:val="20"/>
                <w:szCs w:val="20"/>
              </w:rPr>
            </w:pPr>
            <w:r>
              <w:rPr>
                <w:rFonts w:ascii="PT Astra Serif" w:hAnsi="PT Astra Serif"/>
                <w:sz w:val="20"/>
                <w:szCs w:val="20"/>
              </w:rPr>
              <w:t>-повышение качества предоставляемых услуг жилищно-коммунального комплекса;</w:t>
            </w:r>
          </w:p>
          <w:p w:rsidR="00335C6B" w:rsidRDefault="00335C6B">
            <w:pPr>
              <w:rPr>
                <w:rFonts w:ascii="PT Astra Serif" w:hAnsi="PT Astra Serif"/>
                <w:sz w:val="20"/>
                <w:szCs w:val="20"/>
              </w:rPr>
            </w:pPr>
            <w:r>
              <w:rPr>
                <w:rFonts w:ascii="PT Astra Serif" w:hAnsi="PT Astra Serif"/>
                <w:sz w:val="20"/>
                <w:szCs w:val="20"/>
              </w:rPr>
              <w:t>- улучшение санитарного состояния территории населенных пунктов муниципального образования;</w:t>
            </w:r>
          </w:p>
          <w:p w:rsidR="00335C6B" w:rsidRDefault="00335C6B">
            <w:pPr>
              <w:rPr>
                <w:rFonts w:ascii="PT Astra Serif" w:hAnsi="PT Astra Serif"/>
                <w:sz w:val="20"/>
                <w:szCs w:val="20"/>
              </w:rPr>
            </w:pPr>
            <w:r>
              <w:rPr>
                <w:rFonts w:ascii="PT Astra Serif" w:hAnsi="PT Astra Serif"/>
                <w:sz w:val="20"/>
                <w:szCs w:val="20"/>
              </w:rPr>
              <w:t>-улучшение экологического состояния окружающей среды.</w:t>
            </w:r>
          </w:p>
        </w:tc>
      </w:tr>
      <w:tr w:rsidR="00335C6B" w:rsidTr="00335C6B">
        <w:tc>
          <w:tcPr>
            <w:tcW w:w="1572"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sz w:val="20"/>
                <w:szCs w:val="20"/>
              </w:rPr>
            </w:pPr>
            <w:r>
              <w:rPr>
                <w:rFonts w:ascii="PT Astra Serif" w:hAnsi="PT Astra Serif"/>
                <w:sz w:val="20"/>
                <w:szCs w:val="20"/>
              </w:rPr>
              <w:t xml:space="preserve">Сроки и этапы реализации муниципальной программы </w:t>
            </w:r>
          </w:p>
        </w:tc>
        <w:tc>
          <w:tcPr>
            <w:tcW w:w="8635" w:type="dxa"/>
            <w:gridSpan w:val="16"/>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sz w:val="20"/>
                <w:szCs w:val="20"/>
              </w:rPr>
            </w:pPr>
            <w:r>
              <w:rPr>
                <w:rFonts w:ascii="PT Astra Serif" w:hAnsi="PT Astra Serif"/>
                <w:sz w:val="20"/>
                <w:szCs w:val="20"/>
              </w:rPr>
              <w:t>2021-2035 г.г.</w:t>
            </w:r>
          </w:p>
        </w:tc>
      </w:tr>
      <w:tr w:rsidR="00335C6B" w:rsidTr="00335C6B">
        <w:tc>
          <w:tcPr>
            <w:tcW w:w="1572" w:type="dxa"/>
            <w:vMerge w:val="restart"/>
            <w:tcBorders>
              <w:top w:val="single" w:sz="4" w:space="0" w:color="auto"/>
              <w:left w:val="single" w:sz="4" w:space="0" w:color="auto"/>
              <w:bottom w:val="single" w:sz="4" w:space="0" w:color="auto"/>
              <w:right w:val="single" w:sz="4" w:space="0" w:color="auto"/>
            </w:tcBorders>
            <w:hideMark/>
          </w:tcPr>
          <w:p w:rsidR="002853AB" w:rsidRPr="001B3F6D" w:rsidRDefault="00335C6B">
            <w:pPr>
              <w:rPr>
                <w:rStyle w:val="af6"/>
                <w:rFonts w:ascii="PT Astra Serif" w:hAnsi="PT Astra Serif"/>
                <w:sz w:val="20"/>
                <w:szCs w:val="20"/>
              </w:rPr>
            </w:pPr>
            <w:r>
              <w:rPr>
                <w:rFonts w:ascii="PT Astra Serif" w:hAnsi="PT Astra Serif"/>
                <w:sz w:val="20"/>
                <w:szCs w:val="20"/>
              </w:rPr>
              <w:t>Объемы финансового обеспечения муниципальной программы, в том числе по года</w:t>
            </w:r>
            <w:proofErr w:type="gramStart"/>
            <w:r>
              <w:rPr>
                <w:rFonts w:ascii="PT Astra Serif" w:hAnsi="PT Astra Serif"/>
                <w:sz w:val="20"/>
                <w:szCs w:val="20"/>
              </w:rPr>
              <w:t>м</w:t>
            </w:r>
            <w:r w:rsidR="002853AB">
              <w:rPr>
                <w:rFonts w:ascii="PT Astra Serif" w:hAnsi="PT Astra Serif"/>
                <w:sz w:val="20"/>
                <w:szCs w:val="20"/>
              </w:rPr>
              <w:t>(</w:t>
            </w:r>
            <w:proofErr w:type="gramEnd"/>
            <w:r w:rsidR="002853AB">
              <w:rPr>
                <w:rFonts w:ascii="PT Astra Serif" w:hAnsi="PT Astra Serif"/>
                <w:sz w:val="20"/>
                <w:szCs w:val="20"/>
              </w:rPr>
              <w:t xml:space="preserve">от </w:t>
            </w:r>
            <w:r w:rsidR="00497AC1">
              <w:rPr>
                <w:rFonts w:ascii="PT Astra Serif" w:hAnsi="PT Astra Serif"/>
                <w:sz w:val="20"/>
                <w:szCs w:val="20"/>
              </w:rPr>
              <w:fldChar w:fldCharType="begin"/>
            </w:r>
            <w:r w:rsidR="001B3F6D">
              <w:rPr>
                <w:rFonts w:ascii="PT Astra Serif" w:hAnsi="PT Astra Serif"/>
                <w:sz w:val="20"/>
                <w:szCs w:val="20"/>
              </w:rPr>
              <w:instrText xml:space="preserve"> HYPERLINK "http://zakon.scli.ru:8111/content/act/a664aba3-543b-4546-a1dd-7fee3921d253.html" \o "постановление от 09.04.2024 0:00:00 №291 Администрация Красноармейского муниципального района Саратовской области</w:instrText>
            </w:r>
            <w:r w:rsidR="001B3F6D">
              <w:rPr>
                <w:rFonts w:ascii="PT Astra Serif" w:hAnsi="PT Astra Serif"/>
                <w:sz w:val="20"/>
                <w:szCs w:val="20"/>
              </w:rPr>
              <w:cr/>
              <w:instrText xml:space="preserve"> </w:instrText>
            </w:r>
            <w:r w:rsidR="001B3F6D">
              <w:rPr>
                <w:rFonts w:ascii="PT Astra Serif" w:hAnsi="PT Astra Serif"/>
                <w:sz w:val="20"/>
                <w:szCs w:val="20"/>
              </w:rPr>
              <w:cr/>
              <w:instrText xml:space="preserve"> О внесении изменений в муниципальную программу \«Комплексное развитие систем коммунальной инфраструктуры на территории МО г. Красноармейска" </w:instrText>
            </w:r>
            <w:r w:rsidR="00497AC1">
              <w:rPr>
                <w:rFonts w:ascii="PT Astra Serif" w:hAnsi="PT Astra Serif"/>
                <w:sz w:val="20"/>
                <w:szCs w:val="20"/>
              </w:rPr>
              <w:fldChar w:fldCharType="separate"/>
            </w:r>
            <w:r w:rsidR="002853AB" w:rsidRPr="001B3F6D">
              <w:rPr>
                <w:rStyle w:val="af6"/>
                <w:rFonts w:ascii="PT Astra Serif" w:hAnsi="PT Astra Serif"/>
                <w:sz w:val="20"/>
                <w:szCs w:val="20"/>
              </w:rPr>
              <w:t>09.04.2024г.</w:t>
            </w:r>
          </w:p>
          <w:p w:rsidR="00335C6B" w:rsidRDefault="002853AB">
            <w:pPr>
              <w:rPr>
                <w:rFonts w:ascii="PT Astra Serif" w:hAnsi="PT Astra Serif"/>
                <w:sz w:val="20"/>
                <w:szCs w:val="20"/>
              </w:rPr>
            </w:pPr>
            <w:r w:rsidRPr="001B3F6D">
              <w:rPr>
                <w:rStyle w:val="af6"/>
                <w:rFonts w:ascii="PT Astra Serif" w:hAnsi="PT Astra Serif"/>
                <w:sz w:val="20"/>
                <w:szCs w:val="20"/>
              </w:rPr>
              <w:t>№291</w:t>
            </w:r>
            <w:r w:rsidR="00497AC1">
              <w:rPr>
                <w:rFonts w:ascii="PT Astra Serif" w:hAnsi="PT Astra Serif"/>
                <w:sz w:val="20"/>
                <w:szCs w:val="20"/>
              </w:rPr>
              <w:fldChar w:fldCharType="end"/>
            </w:r>
            <w:r>
              <w:rPr>
                <w:rFonts w:ascii="PT Astra Serif" w:hAnsi="PT Astra Serif"/>
                <w:sz w:val="20"/>
                <w:szCs w:val="20"/>
              </w:rPr>
              <w:t>)</w:t>
            </w:r>
          </w:p>
        </w:tc>
        <w:tc>
          <w:tcPr>
            <w:tcW w:w="8635" w:type="dxa"/>
            <w:gridSpan w:val="16"/>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b/>
                <w:sz w:val="20"/>
                <w:szCs w:val="20"/>
              </w:rPr>
            </w:pPr>
            <w:r>
              <w:rPr>
                <w:rFonts w:ascii="PT Astra Serif" w:hAnsi="PT Astra Serif"/>
                <w:sz w:val="20"/>
                <w:szCs w:val="20"/>
              </w:rPr>
              <w:t>расходы (тыс</w:t>
            </w:r>
            <w:proofErr w:type="gramStart"/>
            <w:r>
              <w:rPr>
                <w:rFonts w:ascii="PT Astra Serif" w:hAnsi="PT Astra Serif"/>
                <w:sz w:val="20"/>
                <w:szCs w:val="20"/>
              </w:rPr>
              <w:t>.р</w:t>
            </w:r>
            <w:proofErr w:type="gramEnd"/>
            <w:r>
              <w:rPr>
                <w:rFonts w:ascii="PT Astra Serif" w:hAnsi="PT Astra Serif"/>
                <w:sz w:val="20"/>
                <w:szCs w:val="20"/>
              </w:rPr>
              <w:t>уб.)</w:t>
            </w:r>
          </w:p>
        </w:tc>
      </w:tr>
      <w:tr w:rsidR="00335C6B" w:rsidTr="00335C6B">
        <w:trPr>
          <w:cantSplit/>
          <w:trHeight w:val="906"/>
        </w:trPr>
        <w:tc>
          <w:tcPr>
            <w:tcW w:w="1572"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sz w:val="20"/>
                <w:szCs w:val="20"/>
              </w:rPr>
            </w:pPr>
          </w:p>
        </w:tc>
        <w:tc>
          <w:tcPr>
            <w:tcW w:w="697" w:type="dxa"/>
            <w:tcBorders>
              <w:top w:val="single" w:sz="4" w:space="0" w:color="auto"/>
              <w:left w:val="single" w:sz="4" w:space="0" w:color="auto"/>
              <w:bottom w:val="single" w:sz="4" w:space="0" w:color="auto"/>
              <w:right w:val="single" w:sz="4" w:space="0" w:color="auto"/>
            </w:tcBorders>
            <w:textDirection w:val="btLr"/>
            <w:hideMark/>
          </w:tcPr>
          <w:p w:rsidR="00335C6B" w:rsidRDefault="00335C6B">
            <w:pPr>
              <w:ind w:right="113"/>
              <w:jc w:val="center"/>
              <w:rPr>
                <w:rFonts w:ascii="PT Astra Serif" w:hAnsi="PT Astra Serif"/>
                <w:sz w:val="20"/>
                <w:szCs w:val="20"/>
              </w:rPr>
            </w:pPr>
            <w:r>
              <w:rPr>
                <w:rFonts w:ascii="PT Astra Serif" w:hAnsi="PT Astra Serif"/>
                <w:sz w:val="20"/>
                <w:szCs w:val="20"/>
              </w:rPr>
              <w:t>Всего</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335C6B" w:rsidRDefault="00335C6B">
            <w:pPr>
              <w:ind w:right="113"/>
              <w:jc w:val="center"/>
              <w:rPr>
                <w:rFonts w:ascii="PT Astra Serif" w:hAnsi="PT Astra Serif"/>
                <w:sz w:val="20"/>
                <w:szCs w:val="20"/>
              </w:rPr>
            </w:pPr>
            <w:r>
              <w:rPr>
                <w:rFonts w:ascii="PT Astra Serif" w:hAnsi="PT Astra Serif"/>
                <w:sz w:val="20"/>
                <w:szCs w:val="20"/>
              </w:rPr>
              <w:t>2021</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335C6B" w:rsidRDefault="00335C6B">
            <w:pPr>
              <w:ind w:right="113"/>
              <w:jc w:val="center"/>
              <w:rPr>
                <w:rFonts w:ascii="PT Astra Serif" w:hAnsi="PT Astra Serif"/>
                <w:sz w:val="20"/>
                <w:szCs w:val="20"/>
              </w:rPr>
            </w:pPr>
            <w:r>
              <w:rPr>
                <w:rFonts w:ascii="PT Astra Serif" w:hAnsi="PT Astra Serif"/>
                <w:sz w:val="20"/>
                <w:szCs w:val="20"/>
              </w:rPr>
              <w:t>2022</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335C6B" w:rsidRDefault="00335C6B">
            <w:pPr>
              <w:ind w:right="113"/>
              <w:jc w:val="center"/>
              <w:rPr>
                <w:rFonts w:ascii="PT Astra Serif" w:hAnsi="PT Astra Serif"/>
                <w:sz w:val="20"/>
                <w:szCs w:val="20"/>
              </w:rPr>
            </w:pPr>
            <w:r>
              <w:rPr>
                <w:rFonts w:ascii="PT Astra Serif" w:hAnsi="PT Astra Serif"/>
                <w:sz w:val="20"/>
                <w:szCs w:val="20"/>
              </w:rPr>
              <w:t>2023</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335C6B" w:rsidRDefault="00335C6B">
            <w:pPr>
              <w:ind w:right="113"/>
              <w:jc w:val="center"/>
              <w:rPr>
                <w:rFonts w:ascii="PT Astra Serif" w:hAnsi="PT Astra Serif"/>
                <w:sz w:val="20"/>
                <w:szCs w:val="20"/>
              </w:rPr>
            </w:pPr>
            <w:r>
              <w:rPr>
                <w:rFonts w:ascii="PT Astra Serif" w:hAnsi="PT Astra Serif"/>
                <w:sz w:val="20"/>
                <w:szCs w:val="20"/>
              </w:rPr>
              <w:t>2024</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335C6B" w:rsidRDefault="00335C6B">
            <w:pPr>
              <w:ind w:right="113"/>
              <w:jc w:val="center"/>
              <w:rPr>
                <w:rFonts w:ascii="PT Astra Serif" w:hAnsi="PT Astra Serif"/>
                <w:sz w:val="20"/>
                <w:szCs w:val="20"/>
              </w:rPr>
            </w:pPr>
            <w:r>
              <w:rPr>
                <w:rFonts w:ascii="PT Astra Serif" w:hAnsi="PT Astra Serif"/>
                <w:sz w:val="20"/>
                <w:szCs w:val="20"/>
              </w:rPr>
              <w:t>2025</w:t>
            </w:r>
          </w:p>
        </w:tc>
        <w:tc>
          <w:tcPr>
            <w:tcW w:w="459" w:type="dxa"/>
            <w:tcBorders>
              <w:top w:val="single" w:sz="4" w:space="0" w:color="auto"/>
              <w:left w:val="single" w:sz="4" w:space="0" w:color="auto"/>
              <w:bottom w:val="single" w:sz="4" w:space="0" w:color="auto"/>
              <w:right w:val="single" w:sz="4" w:space="0" w:color="auto"/>
            </w:tcBorders>
            <w:textDirection w:val="btLr"/>
            <w:hideMark/>
          </w:tcPr>
          <w:p w:rsidR="00335C6B" w:rsidRDefault="00335C6B">
            <w:pPr>
              <w:ind w:right="113"/>
              <w:jc w:val="center"/>
              <w:rPr>
                <w:rFonts w:ascii="PT Astra Serif" w:hAnsi="PT Astra Serif"/>
                <w:sz w:val="20"/>
                <w:szCs w:val="20"/>
              </w:rPr>
            </w:pPr>
            <w:r>
              <w:rPr>
                <w:rFonts w:ascii="PT Astra Serif" w:hAnsi="PT Astra Serif"/>
                <w:sz w:val="20"/>
                <w:szCs w:val="20"/>
              </w:rPr>
              <w:t>2026</w:t>
            </w:r>
          </w:p>
        </w:tc>
        <w:tc>
          <w:tcPr>
            <w:tcW w:w="459" w:type="dxa"/>
            <w:tcBorders>
              <w:top w:val="single" w:sz="4" w:space="0" w:color="auto"/>
              <w:left w:val="single" w:sz="4" w:space="0" w:color="auto"/>
              <w:bottom w:val="single" w:sz="4" w:space="0" w:color="auto"/>
              <w:right w:val="single" w:sz="4" w:space="0" w:color="auto"/>
            </w:tcBorders>
            <w:textDirection w:val="btLr"/>
            <w:hideMark/>
          </w:tcPr>
          <w:p w:rsidR="00335C6B" w:rsidRDefault="00335C6B">
            <w:pPr>
              <w:ind w:right="113"/>
              <w:jc w:val="center"/>
              <w:rPr>
                <w:rFonts w:ascii="PT Astra Serif" w:hAnsi="PT Astra Serif"/>
                <w:sz w:val="20"/>
                <w:szCs w:val="20"/>
              </w:rPr>
            </w:pPr>
            <w:r>
              <w:rPr>
                <w:rFonts w:ascii="PT Astra Serif" w:hAnsi="PT Astra Serif"/>
                <w:sz w:val="20"/>
                <w:szCs w:val="20"/>
              </w:rPr>
              <w:t>2027</w:t>
            </w:r>
          </w:p>
        </w:tc>
        <w:tc>
          <w:tcPr>
            <w:tcW w:w="459" w:type="dxa"/>
            <w:tcBorders>
              <w:top w:val="single" w:sz="4" w:space="0" w:color="auto"/>
              <w:left w:val="single" w:sz="4" w:space="0" w:color="auto"/>
              <w:bottom w:val="single" w:sz="4" w:space="0" w:color="auto"/>
              <w:right w:val="single" w:sz="4" w:space="0" w:color="auto"/>
            </w:tcBorders>
            <w:textDirection w:val="btLr"/>
            <w:hideMark/>
          </w:tcPr>
          <w:p w:rsidR="00335C6B" w:rsidRDefault="00335C6B">
            <w:pPr>
              <w:ind w:right="113"/>
              <w:jc w:val="center"/>
              <w:rPr>
                <w:rFonts w:ascii="PT Astra Serif" w:hAnsi="PT Astra Serif"/>
                <w:sz w:val="20"/>
                <w:szCs w:val="20"/>
              </w:rPr>
            </w:pPr>
            <w:r>
              <w:rPr>
                <w:rFonts w:ascii="PT Astra Serif" w:hAnsi="PT Astra Serif"/>
                <w:sz w:val="20"/>
                <w:szCs w:val="20"/>
              </w:rPr>
              <w:t>2028</w:t>
            </w:r>
          </w:p>
        </w:tc>
        <w:tc>
          <w:tcPr>
            <w:tcW w:w="459" w:type="dxa"/>
            <w:tcBorders>
              <w:top w:val="single" w:sz="4" w:space="0" w:color="auto"/>
              <w:left w:val="single" w:sz="4" w:space="0" w:color="auto"/>
              <w:bottom w:val="single" w:sz="4" w:space="0" w:color="auto"/>
              <w:right w:val="single" w:sz="4" w:space="0" w:color="auto"/>
            </w:tcBorders>
            <w:textDirection w:val="btLr"/>
            <w:hideMark/>
          </w:tcPr>
          <w:p w:rsidR="00335C6B" w:rsidRDefault="00335C6B">
            <w:pPr>
              <w:ind w:right="113"/>
              <w:jc w:val="center"/>
              <w:rPr>
                <w:rFonts w:ascii="PT Astra Serif" w:hAnsi="PT Astra Serif"/>
                <w:sz w:val="20"/>
                <w:szCs w:val="20"/>
              </w:rPr>
            </w:pPr>
            <w:r>
              <w:rPr>
                <w:rFonts w:ascii="PT Astra Serif" w:hAnsi="PT Astra Serif"/>
                <w:sz w:val="20"/>
                <w:szCs w:val="20"/>
              </w:rPr>
              <w:t>2029</w:t>
            </w:r>
          </w:p>
        </w:tc>
        <w:tc>
          <w:tcPr>
            <w:tcW w:w="459" w:type="dxa"/>
            <w:tcBorders>
              <w:top w:val="single" w:sz="4" w:space="0" w:color="auto"/>
              <w:left w:val="single" w:sz="4" w:space="0" w:color="auto"/>
              <w:bottom w:val="single" w:sz="4" w:space="0" w:color="auto"/>
              <w:right w:val="single" w:sz="4" w:space="0" w:color="auto"/>
            </w:tcBorders>
            <w:textDirection w:val="btLr"/>
            <w:hideMark/>
          </w:tcPr>
          <w:p w:rsidR="00335C6B" w:rsidRDefault="00335C6B">
            <w:pPr>
              <w:ind w:right="113"/>
              <w:jc w:val="center"/>
              <w:rPr>
                <w:rFonts w:ascii="PT Astra Serif" w:hAnsi="PT Astra Serif"/>
                <w:sz w:val="20"/>
                <w:szCs w:val="20"/>
              </w:rPr>
            </w:pPr>
            <w:r>
              <w:rPr>
                <w:rFonts w:ascii="PT Astra Serif" w:hAnsi="PT Astra Serif"/>
                <w:sz w:val="20"/>
                <w:szCs w:val="20"/>
              </w:rPr>
              <w:t>2030</w:t>
            </w:r>
          </w:p>
        </w:tc>
        <w:tc>
          <w:tcPr>
            <w:tcW w:w="459" w:type="dxa"/>
            <w:tcBorders>
              <w:top w:val="single" w:sz="4" w:space="0" w:color="auto"/>
              <w:left w:val="single" w:sz="4" w:space="0" w:color="auto"/>
              <w:bottom w:val="single" w:sz="4" w:space="0" w:color="auto"/>
              <w:right w:val="single" w:sz="4" w:space="0" w:color="auto"/>
            </w:tcBorders>
            <w:textDirection w:val="btLr"/>
            <w:hideMark/>
          </w:tcPr>
          <w:p w:rsidR="00335C6B" w:rsidRDefault="00335C6B">
            <w:pPr>
              <w:ind w:right="113"/>
              <w:jc w:val="center"/>
              <w:rPr>
                <w:rFonts w:ascii="PT Astra Serif" w:hAnsi="PT Astra Serif"/>
                <w:sz w:val="20"/>
                <w:szCs w:val="20"/>
              </w:rPr>
            </w:pPr>
            <w:r>
              <w:rPr>
                <w:rFonts w:ascii="PT Astra Serif" w:hAnsi="PT Astra Serif"/>
                <w:sz w:val="20"/>
                <w:szCs w:val="20"/>
              </w:rPr>
              <w:t>2031</w:t>
            </w:r>
          </w:p>
        </w:tc>
        <w:tc>
          <w:tcPr>
            <w:tcW w:w="459" w:type="dxa"/>
            <w:tcBorders>
              <w:top w:val="single" w:sz="4" w:space="0" w:color="auto"/>
              <w:left w:val="single" w:sz="4" w:space="0" w:color="auto"/>
              <w:bottom w:val="single" w:sz="4" w:space="0" w:color="auto"/>
              <w:right w:val="single" w:sz="4" w:space="0" w:color="auto"/>
            </w:tcBorders>
            <w:textDirection w:val="btLr"/>
            <w:hideMark/>
          </w:tcPr>
          <w:p w:rsidR="00335C6B" w:rsidRDefault="00335C6B">
            <w:pPr>
              <w:ind w:right="113"/>
              <w:jc w:val="center"/>
              <w:rPr>
                <w:rFonts w:ascii="PT Astra Serif" w:hAnsi="PT Astra Serif"/>
                <w:sz w:val="20"/>
                <w:szCs w:val="20"/>
              </w:rPr>
            </w:pPr>
            <w:r>
              <w:rPr>
                <w:rFonts w:ascii="PT Astra Serif" w:hAnsi="PT Astra Serif"/>
                <w:sz w:val="20"/>
                <w:szCs w:val="20"/>
              </w:rPr>
              <w:t>2032</w:t>
            </w:r>
          </w:p>
        </w:tc>
        <w:tc>
          <w:tcPr>
            <w:tcW w:w="614" w:type="dxa"/>
            <w:tcBorders>
              <w:top w:val="single" w:sz="4" w:space="0" w:color="auto"/>
              <w:left w:val="single" w:sz="4" w:space="0" w:color="auto"/>
              <w:bottom w:val="single" w:sz="4" w:space="0" w:color="auto"/>
              <w:right w:val="single" w:sz="4" w:space="0" w:color="auto"/>
            </w:tcBorders>
            <w:textDirection w:val="btLr"/>
            <w:hideMark/>
          </w:tcPr>
          <w:p w:rsidR="00335C6B" w:rsidRDefault="00335C6B">
            <w:pPr>
              <w:ind w:right="113"/>
              <w:jc w:val="center"/>
              <w:rPr>
                <w:rFonts w:ascii="PT Astra Serif" w:hAnsi="PT Astra Serif"/>
                <w:sz w:val="20"/>
                <w:szCs w:val="20"/>
              </w:rPr>
            </w:pPr>
            <w:r>
              <w:rPr>
                <w:rFonts w:ascii="PT Astra Serif" w:hAnsi="PT Astra Serif"/>
                <w:sz w:val="20"/>
                <w:szCs w:val="20"/>
              </w:rPr>
              <w:t>2033</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335C6B" w:rsidRDefault="00335C6B">
            <w:pPr>
              <w:ind w:right="113"/>
              <w:jc w:val="center"/>
              <w:rPr>
                <w:rFonts w:ascii="PT Astra Serif" w:hAnsi="PT Astra Serif"/>
                <w:sz w:val="20"/>
                <w:szCs w:val="20"/>
              </w:rPr>
            </w:pPr>
            <w:r>
              <w:rPr>
                <w:rFonts w:ascii="PT Astra Serif" w:hAnsi="PT Astra Serif"/>
                <w:sz w:val="20"/>
                <w:szCs w:val="20"/>
              </w:rPr>
              <w:t>2034</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335C6B" w:rsidRDefault="00335C6B">
            <w:pPr>
              <w:ind w:right="113"/>
              <w:jc w:val="center"/>
              <w:rPr>
                <w:rFonts w:ascii="PT Astra Serif" w:hAnsi="PT Astra Serif"/>
                <w:sz w:val="20"/>
                <w:szCs w:val="20"/>
              </w:rPr>
            </w:pPr>
            <w:r>
              <w:rPr>
                <w:rFonts w:ascii="PT Astra Serif" w:hAnsi="PT Astra Serif"/>
                <w:sz w:val="20"/>
                <w:szCs w:val="20"/>
              </w:rPr>
              <w:t>2035</w:t>
            </w:r>
          </w:p>
        </w:tc>
      </w:tr>
      <w:tr w:rsidR="00335C6B" w:rsidTr="00335C6B">
        <w:trPr>
          <w:cantSplit/>
          <w:trHeight w:val="690"/>
        </w:trPr>
        <w:tc>
          <w:tcPr>
            <w:tcW w:w="1572"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sz w:val="20"/>
                <w:szCs w:val="20"/>
              </w:rPr>
            </w:pPr>
          </w:p>
        </w:tc>
        <w:tc>
          <w:tcPr>
            <w:tcW w:w="697" w:type="dxa"/>
            <w:tcBorders>
              <w:top w:val="single" w:sz="4" w:space="0" w:color="auto"/>
              <w:left w:val="single" w:sz="4" w:space="0" w:color="auto"/>
              <w:bottom w:val="single" w:sz="4" w:space="0" w:color="auto"/>
              <w:right w:val="single" w:sz="4" w:space="0" w:color="auto"/>
            </w:tcBorders>
            <w:hideMark/>
          </w:tcPr>
          <w:p w:rsidR="00335C6B" w:rsidRDefault="002853AB">
            <w:pPr>
              <w:jc w:val="center"/>
              <w:rPr>
                <w:rFonts w:ascii="PT Astra Serif" w:hAnsi="PT Astra Serif"/>
                <w:b/>
                <w:bCs/>
                <w:sz w:val="20"/>
                <w:szCs w:val="20"/>
              </w:rPr>
            </w:pPr>
            <w:r>
              <w:rPr>
                <w:rFonts w:ascii="PT Astra Serif" w:hAnsi="PT Astra Serif"/>
                <w:b/>
                <w:bCs/>
                <w:sz w:val="20"/>
                <w:szCs w:val="20"/>
              </w:rPr>
              <w:t>443568,84198</w:t>
            </w:r>
          </w:p>
        </w:tc>
        <w:tc>
          <w:tcPr>
            <w:tcW w:w="56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b/>
                <w:bCs/>
                <w:color w:val="000000"/>
                <w:sz w:val="20"/>
                <w:szCs w:val="20"/>
              </w:rPr>
            </w:pPr>
            <w:r>
              <w:rPr>
                <w:rFonts w:ascii="PT Astra Serif" w:hAnsi="PT Astra Serif"/>
                <w:b/>
                <w:bCs/>
                <w:color w:val="000000"/>
                <w:sz w:val="20"/>
                <w:szCs w:val="20"/>
              </w:rPr>
              <w:t>33345,0</w:t>
            </w:r>
          </w:p>
        </w:tc>
        <w:tc>
          <w:tcPr>
            <w:tcW w:w="56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b/>
                <w:bCs/>
                <w:color w:val="000000"/>
                <w:sz w:val="20"/>
                <w:szCs w:val="20"/>
              </w:rPr>
            </w:pPr>
            <w:r>
              <w:rPr>
                <w:rFonts w:ascii="PT Astra Serif" w:hAnsi="PT Astra Serif"/>
                <w:b/>
                <w:bCs/>
                <w:color w:val="000000"/>
                <w:sz w:val="20"/>
                <w:szCs w:val="20"/>
              </w:rPr>
              <w:t>39562,0</w:t>
            </w:r>
          </w:p>
        </w:tc>
        <w:tc>
          <w:tcPr>
            <w:tcW w:w="56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b/>
                <w:bCs/>
                <w:color w:val="000000"/>
                <w:sz w:val="20"/>
                <w:szCs w:val="20"/>
              </w:rPr>
            </w:pPr>
            <w:r>
              <w:rPr>
                <w:rFonts w:ascii="PT Astra Serif" w:hAnsi="PT Astra Serif"/>
                <w:b/>
                <w:bCs/>
                <w:color w:val="000000"/>
                <w:sz w:val="20"/>
                <w:szCs w:val="20"/>
              </w:rPr>
              <w:t>59966,207</w:t>
            </w:r>
          </w:p>
        </w:tc>
        <w:tc>
          <w:tcPr>
            <w:tcW w:w="56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b/>
                <w:bCs/>
                <w:color w:val="000000"/>
                <w:sz w:val="20"/>
                <w:szCs w:val="20"/>
              </w:rPr>
            </w:pPr>
            <w:r>
              <w:rPr>
                <w:rFonts w:ascii="PT Astra Serif" w:hAnsi="PT Astra Serif"/>
                <w:b/>
                <w:bCs/>
                <w:color w:val="000000"/>
                <w:sz w:val="20"/>
                <w:szCs w:val="20"/>
              </w:rPr>
              <w:t>180741,549</w:t>
            </w:r>
          </w:p>
        </w:tc>
        <w:tc>
          <w:tcPr>
            <w:tcW w:w="56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b/>
                <w:bCs/>
                <w:sz w:val="20"/>
                <w:szCs w:val="20"/>
              </w:rPr>
            </w:pPr>
            <w:r>
              <w:rPr>
                <w:rFonts w:ascii="PT Astra Serif" w:hAnsi="PT Astra Serif"/>
                <w:b/>
                <w:bCs/>
                <w:sz w:val="20"/>
                <w:szCs w:val="20"/>
              </w:rPr>
              <w:t>60093,0</w:t>
            </w:r>
          </w:p>
        </w:tc>
        <w:tc>
          <w:tcPr>
            <w:tcW w:w="459"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b/>
                <w:bCs/>
                <w:color w:val="000000"/>
                <w:sz w:val="20"/>
                <w:szCs w:val="20"/>
              </w:rPr>
            </w:pPr>
            <w:r>
              <w:rPr>
                <w:rFonts w:ascii="PT Astra Serif" w:hAnsi="PT Astra Serif"/>
                <w:b/>
                <w:bCs/>
                <w:color w:val="000000"/>
                <w:sz w:val="20"/>
                <w:szCs w:val="20"/>
              </w:rPr>
              <w:t> 1000,0</w:t>
            </w:r>
          </w:p>
        </w:tc>
        <w:tc>
          <w:tcPr>
            <w:tcW w:w="459"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b/>
                <w:bCs/>
                <w:color w:val="000000"/>
                <w:sz w:val="20"/>
                <w:szCs w:val="20"/>
              </w:rPr>
            </w:pPr>
            <w:r>
              <w:rPr>
                <w:rFonts w:ascii="PT Astra Serif" w:hAnsi="PT Astra Serif"/>
                <w:b/>
                <w:bCs/>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b/>
                <w:bCs/>
                <w:color w:val="000000"/>
                <w:sz w:val="20"/>
                <w:szCs w:val="20"/>
              </w:rPr>
            </w:pPr>
            <w:r>
              <w:rPr>
                <w:rFonts w:ascii="PT Astra Serif" w:hAnsi="PT Astra Serif"/>
                <w:b/>
                <w:bCs/>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b/>
                <w:bCs/>
                <w:color w:val="000000"/>
                <w:sz w:val="20"/>
                <w:szCs w:val="20"/>
              </w:rPr>
            </w:pPr>
            <w:r>
              <w:rPr>
                <w:rFonts w:ascii="PT Astra Serif" w:hAnsi="PT Astra Serif"/>
                <w:b/>
                <w:bCs/>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b/>
                <w:bCs/>
                <w:color w:val="000000"/>
                <w:sz w:val="20"/>
                <w:szCs w:val="20"/>
              </w:rPr>
            </w:pPr>
            <w:r>
              <w:rPr>
                <w:rFonts w:ascii="PT Astra Serif" w:hAnsi="PT Astra Serif"/>
                <w:b/>
                <w:bCs/>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b/>
                <w:bCs/>
                <w:color w:val="000000"/>
                <w:sz w:val="20"/>
                <w:szCs w:val="20"/>
              </w:rPr>
            </w:pPr>
            <w:r>
              <w:rPr>
                <w:rFonts w:ascii="PT Astra Serif" w:hAnsi="PT Astra Serif"/>
                <w:b/>
                <w:bCs/>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b/>
                <w:bCs/>
                <w:color w:val="000000"/>
                <w:sz w:val="20"/>
                <w:szCs w:val="20"/>
              </w:rPr>
            </w:pPr>
            <w:r>
              <w:rPr>
                <w:rFonts w:ascii="PT Astra Serif" w:hAnsi="PT Astra Serif"/>
                <w:b/>
                <w:bCs/>
                <w:color w:val="000000"/>
                <w:sz w:val="20"/>
                <w:szCs w:val="20"/>
              </w:rPr>
              <w:t> </w:t>
            </w:r>
          </w:p>
        </w:tc>
        <w:tc>
          <w:tcPr>
            <w:tcW w:w="614"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b/>
                <w:bCs/>
                <w:color w:val="000000"/>
                <w:sz w:val="20"/>
                <w:szCs w:val="20"/>
              </w:rPr>
            </w:pPr>
            <w:r>
              <w:rPr>
                <w:rFonts w:ascii="PT Astra Serif" w:hAnsi="PT Astra Serif"/>
                <w:b/>
                <w:bCs/>
                <w:color w:val="000000"/>
                <w:sz w:val="20"/>
                <w:szCs w:val="20"/>
              </w:rPr>
              <w:t>62875,0</w:t>
            </w:r>
          </w:p>
        </w:tc>
        <w:tc>
          <w:tcPr>
            <w:tcW w:w="567" w:type="dxa"/>
            <w:tcBorders>
              <w:top w:val="single" w:sz="4" w:space="0" w:color="auto"/>
              <w:left w:val="single" w:sz="4" w:space="0" w:color="auto"/>
              <w:bottom w:val="single" w:sz="4" w:space="0" w:color="auto"/>
              <w:right w:val="single" w:sz="4" w:space="0" w:color="auto"/>
            </w:tcBorders>
            <w:hideMark/>
          </w:tcPr>
          <w:p w:rsidR="00335C6B" w:rsidRDefault="00335C6B">
            <w:pPr>
              <w:jc w:val="right"/>
              <w:rPr>
                <w:rFonts w:ascii="PT Astra Serif" w:hAnsi="PT Astra Serif"/>
                <w:b/>
                <w:bCs/>
                <w:color w:val="000000"/>
                <w:sz w:val="20"/>
                <w:szCs w:val="20"/>
              </w:rPr>
            </w:pPr>
            <w:r>
              <w:rPr>
                <w:rFonts w:ascii="PT Astra Serif" w:hAnsi="PT Astra Serif"/>
                <w:b/>
                <w:bCs/>
                <w:color w:val="000000"/>
                <w:sz w:val="20"/>
                <w:szCs w:val="20"/>
              </w:rPr>
              <w:t>3274,0</w:t>
            </w:r>
          </w:p>
        </w:tc>
        <w:tc>
          <w:tcPr>
            <w:tcW w:w="709"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b/>
                <w:bCs/>
                <w:color w:val="000000"/>
                <w:sz w:val="20"/>
                <w:szCs w:val="20"/>
              </w:rPr>
            </w:pPr>
            <w:r>
              <w:rPr>
                <w:rFonts w:ascii="PT Astra Serif" w:hAnsi="PT Astra Serif"/>
                <w:b/>
                <w:bCs/>
                <w:color w:val="000000"/>
                <w:sz w:val="20"/>
                <w:szCs w:val="20"/>
              </w:rPr>
              <w:t> </w:t>
            </w:r>
          </w:p>
        </w:tc>
      </w:tr>
      <w:tr w:rsidR="00335C6B" w:rsidTr="00335C6B">
        <w:tc>
          <w:tcPr>
            <w:tcW w:w="1572" w:type="dxa"/>
            <w:tcBorders>
              <w:top w:val="single" w:sz="4" w:space="0" w:color="auto"/>
              <w:left w:val="single" w:sz="4" w:space="0" w:color="auto"/>
              <w:bottom w:val="single" w:sz="4" w:space="0" w:color="auto"/>
              <w:right w:val="single" w:sz="4" w:space="0" w:color="auto"/>
            </w:tcBorders>
            <w:hideMark/>
          </w:tcPr>
          <w:p w:rsidR="002853AB" w:rsidRDefault="00335C6B">
            <w:pPr>
              <w:rPr>
                <w:rFonts w:ascii="PT Astra Serif" w:hAnsi="PT Astra Serif"/>
                <w:sz w:val="20"/>
                <w:szCs w:val="20"/>
              </w:rPr>
            </w:pPr>
            <w:r>
              <w:rPr>
                <w:rFonts w:ascii="PT Astra Serif" w:hAnsi="PT Astra Serif"/>
                <w:sz w:val="20"/>
                <w:szCs w:val="20"/>
              </w:rPr>
              <w:t>Местный бюдже</w:t>
            </w:r>
            <w:proofErr w:type="gramStart"/>
            <w:r>
              <w:rPr>
                <w:rFonts w:ascii="PT Astra Serif" w:hAnsi="PT Astra Serif"/>
                <w:sz w:val="20"/>
                <w:szCs w:val="20"/>
              </w:rPr>
              <w:t>т(</w:t>
            </w:r>
            <w:proofErr w:type="gramEnd"/>
            <w:r>
              <w:rPr>
                <w:rFonts w:ascii="PT Astra Serif" w:hAnsi="PT Astra Serif"/>
                <w:sz w:val="20"/>
                <w:szCs w:val="20"/>
              </w:rPr>
              <w:t xml:space="preserve"> </w:t>
            </w:r>
            <w:proofErr w:type="spellStart"/>
            <w:r>
              <w:rPr>
                <w:rFonts w:ascii="PT Astra Serif" w:hAnsi="PT Astra Serif"/>
                <w:sz w:val="20"/>
                <w:szCs w:val="20"/>
              </w:rPr>
              <w:t>прогнозно</w:t>
            </w:r>
            <w:proofErr w:type="spellEnd"/>
            <w:r>
              <w:rPr>
                <w:rFonts w:ascii="PT Astra Serif" w:hAnsi="PT Astra Serif"/>
                <w:sz w:val="20"/>
                <w:szCs w:val="20"/>
              </w:rPr>
              <w:t>)</w:t>
            </w:r>
          </w:p>
          <w:p w:rsidR="00335C6B" w:rsidRDefault="002853AB">
            <w:pPr>
              <w:rPr>
                <w:rFonts w:ascii="PT Astra Serif" w:hAnsi="PT Astra Serif"/>
                <w:sz w:val="20"/>
                <w:szCs w:val="20"/>
              </w:rPr>
            </w:pPr>
            <w:proofErr w:type="gramStart"/>
            <w:r>
              <w:rPr>
                <w:rFonts w:ascii="PT Astra Serif" w:hAnsi="PT Astra Serif"/>
                <w:sz w:val="20"/>
                <w:szCs w:val="20"/>
              </w:rPr>
              <w:t xml:space="preserve">(от </w:t>
            </w:r>
            <w:hyperlink r:id="rId17" w:history="1">
              <w:r w:rsidR="001B3F6D">
                <w:rPr>
                  <w:rStyle w:val="af6"/>
                  <w:rFonts w:ascii="PT Astra Serif" w:hAnsi="PT Astra Serif"/>
                  <w:sz w:val="20"/>
                  <w:szCs w:val="20"/>
                </w:rPr>
                <w:t>09.04.2024г.</w:t>
              </w:r>
              <w:proofErr w:type="gramEnd"/>
              <w:r w:rsidR="001B3F6D">
                <w:rPr>
                  <w:rStyle w:val="af6"/>
                  <w:rFonts w:ascii="PT Astra Serif" w:hAnsi="PT Astra Serif"/>
                  <w:sz w:val="20"/>
                  <w:szCs w:val="20"/>
                </w:rPr>
                <w:cr/>
                <w:t>№291</w:t>
              </w:r>
            </w:hyperlink>
            <w:r>
              <w:rPr>
                <w:rFonts w:ascii="PT Astra Serif" w:hAnsi="PT Astra Serif"/>
                <w:sz w:val="20"/>
                <w:szCs w:val="20"/>
              </w:rPr>
              <w:t>)</w:t>
            </w:r>
          </w:p>
        </w:tc>
        <w:tc>
          <w:tcPr>
            <w:tcW w:w="697" w:type="dxa"/>
            <w:tcBorders>
              <w:top w:val="single" w:sz="4" w:space="0" w:color="auto"/>
              <w:left w:val="single" w:sz="4" w:space="0" w:color="auto"/>
              <w:bottom w:val="single" w:sz="4" w:space="0" w:color="auto"/>
              <w:right w:val="single" w:sz="4" w:space="0" w:color="auto"/>
            </w:tcBorders>
            <w:hideMark/>
          </w:tcPr>
          <w:p w:rsidR="00335C6B" w:rsidRDefault="002853AB">
            <w:pPr>
              <w:jc w:val="center"/>
              <w:rPr>
                <w:rFonts w:ascii="PT Astra Serif" w:hAnsi="PT Astra Serif"/>
                <w:color w:val="000000"/>
                <w:sz w:val="20"/>
                <w:szCs w:val="20"/>
              </w:rPr>
            </w:pPr>
            <w:r>
              <w:rPr>
                <w:rFonts w:ascii="PT Astra Serif" w:hAnsi="PT Astra Serif"/>
                <w:color w:val="000000"/>
                <w:sz w:val="20"/>
                <w:szCs w:val="20"/>
              </w:rPr>
              <w:t>80714,79458</w:t>
            </w:r>
          </w:p>
        </w:tc>
        <w:tc>
          <w:tcPr>
            <w:tcW w:w="56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7401,0</w:t>
            </w:r>
          </w:p>
        </w:tc>
        <w:tc>
          <w:tcPr>
            <w:tcW w:w="56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8901,0</w:t>
            </w:r>
          </w:p>
        </w:tc>
        <w:tc>
          <w:tcPr>
            <w:tcW w:w="56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19525,7086</w:t>
            </w:r>
          </w:p>
        </w:tc>
        <w:tc>
          <w:tcPr>
            <w:tcW w:w="56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13600,0</w:t>
            </w:r>
          </w:p>
        </w:tc>
        <w:tc>
          <w:tcPr>
            <w:tcW w:w="56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sz w:val="20"/>
                <w:szCs w:val="20"/>
              </w:rPr>
            </w:pPr>
            <w:r>
              <w:rPr>
                <w:rFonts w:ascii="PT Astra Serif" w:hAnsi="PT Astra Serif"/>
                <w:sz w:val="20"/>
                <w:szCs w:val="20"/>
              </w:rPr>
              <w:t>12900,0</w:t>
            </w:r>
          </w:p>
        </w:tc>
        <w:tc>
          <w:tcPr>
            <w:tcW w:w="459"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 1000,0</w:t>
            </w:r>
          </w:p>
        </w:tc>
        <w:tc>
          <w:tcPr>
            <w:tcW w:w="459"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 </w:t>
            </w:r>
          </w:p>
        </w:tc>
        <w:tc>
          <w:tcPr>
            <w:tcW w:w="614"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14575,0</w:t>
            </w:r>
          </w:p>
        </w:tc>
        <w:tc>
          <w:tcPr>
            <w:tcW w:w="56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100,0</w:t>
            </w:r>
          </w:p>
        </w:tc>
        <w:tc>
          <w:tcPr>
            <w:tcW w:w="709"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 </w:t>
            </w:r>
          </w:p>
        </w:tc>
      </w:tr>
      <w:tr w:rsidR="00335C6B" w:rsidTr="00335C6B">
        <w:tc>
          <w:tcPr>
            <w:tcW w:w="1572"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b/>
                <w:sz w:val="20"/>
                <w:szCs w:val="20"/>
              </w:rPr>
            </w:pPr>
            <w:r>
              <w:rPr>
                <w:rFonts w:ascii="PT Astra Serif" w:hAnsi="PT Astra Serif"/>
                <w:sz w:val="20"/>
                <w:szCs w:val="20"/>
              </w:rPr>
              <w:t>Областной бюджет (</w:t>
            </w:r>
            <w:proofErr w:type="spellStart"/>
            <w:r>
              <w:rPr>
                <w:rFonts w:ascii="PT Astra Serif" w:hAnsi="PT Astra Serif"/>
                <w:sz w:val="20"/>
                <w:szCs w:val="20"/>
              </w:rPr>
              <w:t>прогнозно</w:t>
            </w:r>
            <w:proofErr w:type="spellEnd"/>
            <w:r>
              <w:rPr>
                <w:rFonts w:ascii="PT Astra Serif" w:hAnsi="PT Astra Serif"/>
                <w:sz w:val="20"/>
                <w:szCs w:val="20"/>
              </w:rPr>
              <w:t>)</w:t>
            </w:r>
          </w:p>
        </w:tc>
        <w:tc>
          <w:tcPr>
            <w:tcW w:w="69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125733,12384</w:t>
            </w:r>
          </w:p>
        </w:tc>
        <w:tc>
          <w:tcPr>
            <w:tcW w:w="56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14850,0</w:t>
            </w:r>
          </w:p>
        </w:tc>
        <w:tc>
          <w:tcPr>
            <w:tcW w:w="56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17500,0</w:t>
            </w:r>
          </w:p>
        </w:tc>
        <w:tc>
          <w:tcPr>
            <w:tcW w:w="56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21055,53184</w:t>
            </w:r>
          </w:p>
        </w:tc>
        <w:tc>
          <w:tcPr>
            <w:tcW w:w="56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25227,592</w:t>
            </w:r>
          </w:p>
        </w:tc>
        <w:tc>
          <w:tcPr>
            <w:tcW w:w="56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sz w:val="20"/>
                <w:szCs w:val="20"/>
              </w:rPr>
            </w:pPr>
            <w:r>
              <w:rPr>
                <w:rFonts w:ascii="PT Astra Serif" w:hAnsi="PT Astra Serif"/>
                <w:sz w:val="20"/>
                <w:szCs w:val="20"/>
              </w:rPr>
              <w:t>22650,0</w:t>
            </w:r>
          </w:p>
        </w:tc>
        <w:tc>
          <w:tcPr>
            <w:tcW w:w="459"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 </w:t>
            </w:r>
          </w:p>
        </w:tc>
        <w:tc>
          <w:tcPr>
            <w:tcW w:w="614"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24450,0</w:t>
            </w:r>
          </w:p>
        </w:tc>
        <w:tc>
          <w:tcPr>
            <w:tcW w:w="56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tcPr>
          <w:p w:rsidR="00335C6B" w:rsidRDefault="00335C6B">
            <w:pPr>
              <w:jc w:val="center"/>
              <w:rPr>
                <w:rFonts w:ascii="PT Astra Serif" w:hAnsi="PT Astra Serif"/>
                <w:color w:val="000000"/>
                <w:sz w:val="20"/>
                <w:szCs w:val="20"/>
              </w:rPr>
            </w:pPr>
          </w:p>
        </w:tc>
      </w:tr>
      <w:tr w:rsidR="00335C6B" w:rsidTr="00335C6B">
        <w:tc>
          <w:tcPr>
            <w:tcW w:w="1572"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sz w:val="20"/>
                <w:szCs w:val="20"/>
              </w:rPr>
            </w:pPr>
            <w:r>
              <w:rPr>
                <w:rFonts w:ascii="PT Astra Serif" w:hAnsi="PT Astra Serif"/>
                <w:sz w:val="20"/>
                <w:szCs w:val="20"/>
              </w:rPr>
              <w:t>Федеральный бюджет (</w:t>
            </w:r>
            <w:proofErr w:type="spellStart"/>
            <w:r>
              <w:rPr>
                <w:rFonts w:ascii="PT Astra Serif" w:hAnsi="PT Astra Serif"/>
                <w:sz w:val="20"/>
                <w:szCs w:val="20"/>
              </w:rPr>
              <w:t>прогнозно</w:t>
            </w:r>
            <w:proofErr w:type="spellEnd"/>
            <w:r>
              <w:rPr>
                <w:rFonts w:ascii="PT Astra Serif" w:hAnsi="PT Astra Serif"/>
                <w:sz w:val="20"/>
                <w:szCs w:val="20"/>
              </w:rPr>
              <w:t>)</w:t>
            </w:r>
          </w:p>
        </w:tc>
        <w:tc>
          <w:tcPr>
            <w:tcW w:w="69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199475,0</w:t>
            </w:r>
          </w:p>
        </w:tc>
        <w:tc>
          <w:tcPr>
            <w:tcW w:w="56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7514,0</w:t>
            </w:r>
          </w:p>
        </w:tc>
        <w:tc>
          <w:tcPr>
            <w:tcW w:w="56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9406,0</w:t>
            </w:r>
          </w:p>
        </w:tc>
        <w:tc>
          <w:tcPr>
            <w:tcW w:w="56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15300,0</w:t>
            </w:r>
          </w:p>
        </w:tc>
        <w:tc>
          <w:tcPr>
            <w:tcW w:w="56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125495,0</w:t>
            </w:r>
          </w:p>
        </w:tc>
        <w:tc>
          <w:tcPr>
            <w:tcW w:w="56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sz w:val="20"/>
                <w:szCs w:val="20"/>
              </w:rPr>
            </w:pPr>
            <w:r>
              <w:rPr>
                <w:rFonts w:ascii="PT Astra Serif" w:hAnsi="PT Astra Serif"/>
                <w:sz w:val="20"/>
                <w:szCs w:val="20"/>
              </w:rPr>
              <w:t>19886,0</w:t>
            </w:r>
          </w:p>
        </w:tc>
        <w:tc>
          <w:tcPr>
            <w:tcW w:w="459"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 </w:t>
            </w:r>
          </w:p>
        </w:tc>
        <w:tc>
          <w:tcPr>
            <w:tcW w:w="614"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18700,0</w:t>
            </w:r>
          </w:p>
        </w:tc>
        <w:tc>
          <w:tcPr>
            <w:tcW w:w="56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3174,0</w:t>
            </w:r>
          </w:p>
        </w:tc>
        <w:tc>
          <w:tcPr>
            <w:tcW w:w="709" w:type="dxa"/>
            <w:tcBorders>
              <w:top w:val="single" w:sz="4" w:space="0" w:color="auto"/>
              <w:left w:val="single" w:sz="4" w:space="0" w:color="auto"/>
              <w:bottom w:val="single" w:sz="4" w:space="0" w:color="auto"/>
              <w:right w:val="single" w:sz="4" w:space="0" w:color="auto"/>
            </w:tcBorders>
          </w:tcPr>
          <w:p w:rsidR="00335C6B" w:rsidRDefault="00335C6B">
            <w:pPr>
              <w:jc w:val="center"/>
              <w:rPr>
                <w:rFonts w:ascii="PT Astra Serif" w:hAnsi="PT Astra Serif"/>
                <w:color w:val="000000"/>
                <w:sz w:val="20"/>
                <w:szCs w:val="20"/>
              </w:rPr>
            </w:pPr>
          </w:p>
        </w:tc>
      </w:tr>
      <w:tr w:rsidR="00335C6B" w:rsidTr="00335C6B">
        <w:tc>
          <w:tcPr>
            <w:tcW w:w="1572"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sz w:val="20"/>
                <w:szCs w:val="20"/>
              </w:rPr>
            </w:pPr>
            <w:r>
              <w:rPr>
                <w:rFonts w:ascii="PT Astra Serif" w:hAnsi="PT Astra Serif"/>
                <w:sz w:val="20"/>
                <w:szCs w:val="20"/>
              </w:rPr>
              <w:t xml:space="preserve">Внебюджетные источники </w:t>
            </w:r>
            <w:r>
              <w:rPr>
                <w:rFonts w:ascii="PT Astra Serif" w:hAnsi="PT Astra Serif"/>
                <w:sz w:val="20"/>
                <w:szCs w:val="20"/>
              </w:rPr>
              <w:lastRenderedPageBreak/>
              <w:t>(</w:t>
            </w:r>
            <w:proofErr w:type="spellStart"/>
            <w:r>
              <w:rPr>
                <w:rFonts w:ascii="PT Astra Serif" w:hAnsi="PT Astra Serif"/>
                <w:sz w:val="20"/>
                <w:szCs w:val="20"/>
              </w:rPr>
              <w:t>прогнозно</w:t>
            </w:r>
            <w:proofErr w:type="spellEnd"/>
            <w:r>
              <w:rPr>
                <w:rFonts w:ascii="PT Astra Serif" w:hAnsi="PT Astra Serif"/>
                <w:sz w:val="20"/>
                <w:szCs w:val="20"/>
              </w:rPr>
              <w:t>)</w:t>
            </w:r>
          </w:p>
        </w:tc>
        <w:tc>
          <w:tcPr>
            <w:tcW w:w="69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lastRenderedPageBreak/>
              <w:t>37645,923</w:t>
            </w:r>
            <w:r>
              <w:rPr>
                <w:rFonts w:ascii="PT Astra Serif" w:hAnsi="PT Astra Serif"/>
                <w:color w:val="000000"/>
                <w:sz w:val="20"/>
                <w:szCs w:val="20"/>
              </w:rPr>
              <w:lastRenderedPageBreak/>
              <w:t>56</w:t>
            </w:r>
          </w:p>
        </w:tc>
        <w:tc>
          <w:tcPr>
            <w:tcW w:w="56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lastRenderedPageBreak/>
              <w:t>3580,0</w:t>
            </w:r>
          </w:p>
        </w:tc>
        <w:tc>
          <w:tcPr>
            <w:tcW w:w="56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3755,0</w:t>
            </w:r>
          </w:p>
        </w:tc>
        <w:tc>
          <w:tcPr>
            <w:tcW w:w="56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4084,96</w:t>
            </w:r>
            <w:r>
              <w:rPr>
                <w:rFonts w:ascii="PT Astra Serif" w:hAnsi="PT Astra Serif"/>
                <w:color w:val="000000"/>
                <w:sz w:val="20"/>
                <w:szCs w:val="20"/>
              </w:rPr>
              <w:lastRenderedPageBreak/>
              <w:t>656</w:t>
            </w:r>
          </w:p>
        </w:tc>
        <w:tc>
          <w:tcPr>
            <w:tcW w:w="56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lastRenderedPageBreak/>
              <w:t>16418,9</w:t>
            </w:r>
            <w:r>
              <w:rPr>
                <w:rFonts w:ascii="PT Astra Serif" w:hAnsi="PT Astra Serif"/>
                <w:color w:val="000000"/>
                <w:sz w:val="20"/>
                <w:szCs w:val="20"/>
              </w:rPr>
              <w:lastRenderedPageBreak/>
              <w:t>57</w:t>
            </w:r>
          </w:p>
        </w:tc>
        <w:tc>
          <w:tcPr>
            <w:tcW w:w="56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sz w:val="20"/>
                <w:szCs w:val="20"/>
              </w:rPr>
            </w:pPr>
            <w:r>
              <w:rPr>
                <w:rFonts w:ascii="PT Astra Serif" w:hAnsi="PT Astra Serif"/>
                <w:sz w:val="20"/>
                <w:szCs w:val="20"/>
              </w:rPr>
              <w:lastRenderedPageBreak/>
              <w:t>4657,0</w:t>
            </w:r>
          </w:p>
        </w:tc>
        <w:tc>
          <w:tcPr>
            <w:tcW w:w="459"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 </w:t>
            </w:r>
          </w:p>
        </w:tc>
        <w:tc>
          <w:tcPr>
            <w:tcW w:w="614"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5150,0</w:t>
            </w:r>
          </w:p>
        </w:tc>
        <w:tc>
          <w:tcPr>
            <w:tcW w:w="56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sz w:val="20"/>
                <w:szCs w:val="20"/>
              </w:rPr>
            </w:pPr>
            <w:r>
              <w:rPr>
                <w:rFonts w:ascii="PT Astra Serif" w:hAnsi="PT Astra Serif"/>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tcPr>
          <w:p w:rsidR="00335C6B" w:rsidRDefault="00335C6B">
            <w:pPr>
              <w:jc w:val="center"/>
              <w:rPr>
                <w:rFonts w:ascii="PT Astra Serif" w:hAnsi="PT Astra Serif"/>
                <w:color w:val="000000"/>
                <w:sz w:val="20"/>
                <w:szCs w:val="20"/>
              </w:rPr>
            </w:pPr>
          </w:p>
        </w:tc>
      </w:tr>
    </w:tbl>
    <w:p w:rsidR="00335C6B" w:rsidRDefault="00335C6B" w:rsidP="00335C6B">
      <w:pPr>
        <w:jc w:val="center"/>
        <w:rPr>
          <w:rFonts w:ascii="PT Astra Serif" w:hAnsi="PT Astra Serif"/>
          <w:sz w:val="28"/>
          <w:szCs w:val="28"/>
        </w:rPr>
      </w:pPr>
    </w:p>
    <w:p w:rsidR="00335C6B" w:rsidRDefault="00335C6B" w:rsidP="00335C6B">
      <w:pPr>
        <w:jc w:val="center"/>
        <w:rPr>
          <w:rFonts w:ascii="PT Astra Serif" w:hAnsi="PT Astra Serif"/>
          <w:sz w:val="28"/>
          <w:szCs w:val="28"/>
        </w:rPr>
      </w:pPr>
    </w:p>
    <w:p w:rsidR="00335C6B" w:rsidRDefault="00335C6B" w:rsidP="00335C6B">
      <w:pPr>
        <w:jc w:val="center"/>
        <w:rPr>
          <w:rFonts w:ascii="PT Astra Serif" w:hAnsi="PT Astra Serif"/>
          <w:sz w:val="28"/>
          <w:szCs w:val="28"/>
        </w:rPr>
      </w:pPr>
      <w:r>
        <w:rPr>
          <w:rFonts w:ascii="PT Astra Serif" w:hAnsi="PT Astra Serif"/>
          <w:sz w:val="28"/>
          <w:szCs w:val="28"/>
        </w:rPr>
        <w:t xml:space="preserve">Раздел </w:t>
      </w:r>
      <w:r>
        <w:rPr>
          <w:rFonts w:ascii="PT Astra Serif" w:hAnsi="PT Astra Serif"/>
          <w:sz w:val="28"/>
          <w:szCs w:val="28"/>
          <w:lang w:val="en-US"/>
        </w:rPr>
        <w:t>I</w:t>
      </w:r>
    </w:p>
    <w:p w:rsidR="00335C6B" w:rsidRDefault="00335C6B" w:rsidP="00335C6B">
      <w:pPr>
        <w:jc w:val="center"/>
        <w:rPr>
          <w:rFonts w:ascii="PT Astra Serif" w:hAnsi="PT Astra Serif"/>
          <w:sz w:val="28"/>
          <w:szCs w:val="28"/>
        </w:rPr>
      </w:pPr>
      <w:r>
        <w:rPr>
          <w:rFonts w:ascii="PT Astra Serif" w:hAnsi="PT Astra Serif"/>
          <w:sz w:val="28"/>
          <w:szCs w:val="28"/>
        </w:rPr>
        <w:t>Характеристика сферы реализации муниципальной программы</w:t>
      </w:r>
    </w:p>
    <w:p w:rsidR="00335C6B" w:rsidRDefault="00335C6B" w:rsidP="00335C6B">
      <w:pPr>
        <w:ind w:firstLine="709"/>
        <w:jc w:val="center"/>
        <w:rPr>
          <w:rFonts w:ascii="PT Astra Serif" w:hAnsi="PT Astra Serif"/>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Одним из основополагающих условий развития поселения является комплексное развитие систем жизнеобеспечения </w:t>
      </w:r>
      <w:proofErr w:type="gramStart"/>
      <w:r>
        <w:rPr>
          <w:rFonts w:ascii="PT Astra Serif" w:hAnsi="PT Astra Serif"/>
          <w:sz w:val="28"/>
          <w:szCs w:val="28"/>
        </w:rPr>
        <w:t>г</w:t>
      </w:r>
      <w:proofErr w:type="gramEnd"/>
      <w:r>
        <w:rPr>
          <w:rFonts w:ascii="PT Astra Serif" w:hAnsi="PT Astra Serif"/>
          <w:sz w:val="28"/>
          <w:szCs w:val="28"/>
        </w:rPr>
        <w:t>. Красноармейска Красноармейского муниципального района. Этапом, предшествующим разработке основных мероприятий программы комплексного развития систем коммунальной инфраструктуры (</w:t>
      </w:r>
      <w:proofErr w:type="spellStart"/>
      <w:r>
        <w:rPr>
          <w:rFonts w:ascii="PT Astra Serif" w:hAnsi="PT Astra Serif"/>
          <w:sz w:val="28"/>
          <w:szCs w:val="28"/>
        </w:rPr>
        <w:t>далее-Программы</w:t>
      </w:r>
      <w:proofErr w:type="spellEnd"/>
      <w:r>
        <w:rPr>
          <w:rFonts w:ascii="PT Astra Serif" w:hAnsi="PT Astra Serif"/>
          <w:sz w:val="28"/>
          <w:szCs w:val="28"/>
        </w:rPr>
        <w:t xml:space="preserve">), является проведения анализа и оценки социально-экономического и территориального развития города.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1. Анализ и оценка социально-экономического территориального развития муниципального образования, а также прогноз его развития проводится по следующим направлениям:</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а) перспективное строительство;</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б) перспективный спрос коммунальных ресурсов;</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в) состояние коммунальной инфраструктуры.</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2. </w:t>
      </w:r>
      <w:proofErr w:type="gramStart"/>
      <w:r>
        <w:rPr>
          <w:rFonts w:ascii="PT Astra Serif" w:hAnsi="PT Astra Serif"/>
          <w:sz w:val="28"/>
          <w:szCs w:val="28"/>
        </w:rPr>
        <w:t>Программа комплексного развития систем коммунальной инфраструктуры г. Красноармейска Красноармейского муниципального района Саратовской области на 2021-2035 годы предусматривает обеспечение коммунальными ресурсами земельных участков, отведенных под перспективное строительства жилья; повышение качества предоставления коммунальных услуг; стабилизацию и снижение удельных затрат в структуре тарифов и ставок оплаты для населения;</w:t>
      </w:r>
      <w:proofErr w:type="gramEnd"/>
      <w:r>
        <w:rPr>
          <w:rFonts w:ascii="PT Astra Serif" w:hAnsi="PT Astra Serif"/>
          <w:sz w:val="28"/>
          <w:szCs w:val="28"/>
        </w:rPr>
        <w:t xml:space="preserve">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 же инвестированных средств внебюджетных источников для модернизации объектов коммунальной инфраструктуры; улучшения экологической обстановки.</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3.Программа направлена на обеспечение надежного и устойчивого обслуживания потребителей коммунальными услугами, снижение износа объектов коммунальной инфраструктуры, модернизацию этих объектов путем внедрения </w:t>
      </w:r>
      <w:proofErr w:type="spellStart"/>
      <w:r>
        <w:rPr>
          <w:rFonts w:ascii="PT Astra Serif" w:hAnsi="PT Astra Serif"/>
          <w:sz w:val="28"/>
          <w:szCs w:val="28"/>
        </w:rPr>
        <w:t>ресурсо-энергосберегающих</w:t>
      </w:r>
      <w:proofErr w:type="spellEnd"/>
      <w:r>
        <w:rPr>
          <w:rFonts w:ascii="PT Astra Serif" w:hAnsi="PT Astra Serif"/>
          <w:sz w:val="28"/>
          <w:szCs w:val="28"/>
        </w:rPr>
        <w:t xml:space="preserve"> технологий, разработку и внедрение мер по стимулированию эффективного и рационального хозяйствования организацией коммунального комплекса, в привлечении средств внебюджетных инвестированных ресурсов.</w:t>
      </w:r>
    </w:p>
    <w:p w:rsidR="00335C6B" w:rsidRDefault="00335C6B" w:rsidP="00335C6B">
      <w:pPr>
        <w:ind w:firstLine="567"/>
        <w:jc w:val="both"/>
        <w:rPr>
          <w:rFonts w:ascii="PT Astra Serif" w:hAnsi="PT Astra Serif"/>
          <w:sz w:val="28"/>
          <w:szCs w:val="28"/>
        </w:rPr>
      </w:pPr>
    </w:p>
    <w:p w:rsidR="00335C6B" w:rsidRDefault="00335C6B" w:rsidP="00335C6B">
      <w:pPr>
        <w:ind w:firstLine="567"/>
        <w:jc w:val="center"/>
        <w:rPr>
          <w:rFonts w:ascii="PT Astra Serif" w:hAnsi="PT Astra Serif"/>
          <w:sz w:val="28"/>
          <w:szCs w:val="28"/>
        </w:rPr>
      </w:pPr>
      <w:r>
        <w:rPr>
          <w:rFonts w:ascii="PT Astra Serif" w:hAnsi="PT Astra Serif"/>
          <w:sz w:val="28"/>
          <w:szCs w:val="28"/>
        </w:rPr>
        <w:t>Подраздел I</w:t>
      </w:r>
    </w:p>
    <w:p w:rsidR="00335C6B" w:rsidRDefault="00335C6B" w:rsidP="00335C6B">
      <w:pPr>
        <w:jc w:val="center"/>
        <w:rPr>
          <w:rFonts w:ascii="PT Astra Serif" w:hAnsi="PT Astra Serif"/>
          <w:sz w:val="28"/>
          <w:szCs w:val="28"/>
        </w:rPr>
      </w:pPr>
      <w:r>
        <w:rPr>
          <w:rFonts w:ascii="PT Astra Serif" w:hAnsi="PT Astra Serif"/>
          <w:sz w:val="28"/>
          <w:szCs w:val="28"/>
        </w:rPr>
        <w:t>Жилой фонд и перспектива строительства</w:t>
      </w:r>
    </w:p>
    <w:p w:rsidR="00335C6B" w:rsidRDefault="00335C6B" w:rsidP="00335C6B">
      <w:pPr>
        <w:ind w:firstLine="567"/>
        <w:jc w:val="both"/>
        <w:rPr>
          <w:rFonts w:ascii="PT Astra Serif" w:hAnsi="PT Astra Serif"/>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t>4. Жилищный фонд г. Красноармейска в пределах города по состоянию на 01.01.2008 составил 661,6 тыс. м</w:t>
      </w:r>
      <w:proofErr w:type="gramStart"/>
      <w:r>
        <w:rPr>
          <w:rFonts w:ascii="PT Astra Serif" w:hAnsi="PT Astra Serif"/>
          <w:sz w:val="28"/>
          <w:szCs w:val="28"/>
          <w:vertAlign w:val="superscript"/>
        </w:rPr>
        <w:t>2</w:t>
      </w:r>
      <w:proofErr w:type="gramEnd"/>
      <w:r>
        <w:rPr>
          <w:rFonts w:ascii="PT Astra Serif" w:hAnsi="PT Astra Serif"/>
          <w:sz w:val="28"/>
          <w:szCs w:val="28"/>
        </w:rPr>
        <w:t xml:space="preserve"> общей площади. Средняя обеспеченность общей площадью составляет 27,57 м</w:t>
      </w:r>
      <w:proofErr w:type="gramStart"/>
      <w:r>
        <w:rPr>
          <w:rFonts w:ascii="PT Astra Serif" w:hAnsi="PT Astra Serif"/>
          <w:sz w:val="28"/>
          <w:szCs w:val="28"/>
          <w:vertAlign w:val="superscript"/>
        </w:rPr>
        <w:t>2</w:t>
      </w:r>
      <w:proofErr w:type="gramEnd"/>
      <w:r>
        <w:rPr>
          <w:rFonts w:ascii="PT Astra Serif" w:hAnsi="PT Astra Serif"/>
          <w:sz w:val="28"/>
          <w:szCs w:val="28"/>
        </w:rPr>
        <w:t xml:space="preserve"> на 1 постоянного </w:t>
      </w:r>
      <w:r>
        <w:rPr>
          <w:rFonts w:ascii="PT Astra Serif" w:hAnsi="PT Astra Serif"/>
          <w:sz w:val="28"/>
          <w:szCs w:val="28"/>
        </w:rPr>
        <w:lastRenderedPageBreak/>
        <w:t>жителя, что выше показателей, установленных строительными нормами и правилами (18 м</w:t>
      </w:r>
      <w:r>
        <w:rPr>
          <w:rFonts w:ascii="PT Astra Serif" w:hAnsi="PT Astra Serif"/>
          <w:sz w:val="28"/>
          <w:szCs w:val="28"/>
          <w:vertAlign w:val="superscript"/>
        </w:rPr>
        <w:t>2</w:t>
      </w:r>
      <w:r>
        <w:rPr>
          <w:rFonts w:ascii="PT Astra Serif" w:hAnsi="PT Astra Serif"/>
          <w:sz w:val="28"/>
          <w:szCs w:val="28"/>
        </w:rPr>
        <w:t>/чел), и выше среднего по России (20 м</w:t>
      </w:r>
      <w:r>
        <w:rPr>
          <w:rFonts w:ascii="PT Astra Serif" w:hAnsi="PT Astra Serif"/>
          <w:sz w:val="28"/>
          <w:szCs w:val="28"/>
          <w:vertAlign w:val="superscript"/>
        </w:rPr>
        <w:t>2</w:t>
      </w:r>
      <w:r>
        <w:rPr>
          <w:rFonts w:ascii="PT Astra Serif" w:hAnsi="PT Astra Serif"/>
          <w:sz w:val="28"/>
          <w:szCs w:val="28"/>
        </w:rPr>
        <w:t xml:space="preserve">/чел). </w:t>
      </w:r>
    </w:p>
    <w:p w:rsidR="00335C6B" w:rsidRDefault="00335C6B" w:rsidP="00335C6B">
      <w:pPr>
        <w:ind w:firstLine="567"/>
        <w:jc w:val="both"/>
        <w:rPr>
          <w:rFonts w:ascii="PT Astra Serif" w:hAnsi="PT Astra Serif"/>
          <w:sz w:val="28"/>
          <w:szCs w:val="28"/>
        </w:rPr>
      </w:pPr>
      <w:proofErr w:type="gramStart"/>
      <w:r>
        <w:rPr>
          <w:rFonts w:ascii="PT Astra Serif" w:hAnsi="PT Astra Serif"/>
          <w:sz w:val="28"/>
          <w:szCs w:val="28"/>
        </w:rPr>
        <w:t>Из общего объёма на муниципальный жилищный фонд приходится около 34,8 %, на ведомственный – 0,2%, 65% жилищного фонда приходится на личную собственность граждан.</w:t>
      </w:r>
      <w:proofErr w:type="gramEnd"/>
      <w:r>
        <w:rPr>
          <w:rFonts w:ascii="PT Astra Serif" w:hAnsi="PT Astra Serif"/>
          <w:sz w:val="28"/>
          <w:szCs w:val="28"/>
        </w:rPr>
        <w:t xml:space="preserve"> Преобладающими в жилой застройке являются кирпичные и панельные дома (в новом жилом фонде).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5. Средняя плотность застройки жилых кварталов и микрорайонов составляет 120-130 чел/</w:t>
      </w:r>
      <w:proofErr w:type="gramStart"/>
      <w:r>
        <w:rPr>
          <w:rFonts w:ascii="PT Astra Serif" w:hAnsi="PT Astra Serif"/>
          <w:sz w:val="28"/>
          <w:szCs w:val="28"/>
        </w:rPr>
        <w:t>га</w:t>
      </w:r>
      <w:proofErr w:type="gramEnd"/>
      <w:r>
        <w:rPr>
          <w:rFonts w:ascii="PT Astra Serif" w:hAnsi="PT Astra Serif"/>
          <w:sz w:val="28"/>
          <w:szCs w:val="28"/>
        </w:rPr>
        <w:t xml:space="preserve">: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а) в районах многоэтажной застройки – 220-230 чел/</w:t>
      </w:r>
      <w:proofErr w:type="gramStart"/>
      <w:r>
        <w:rPr>
          <w:rFonts w:ascii="PT Astra Serif" w:hAnsi="PT Astra Serif"/>
          <w:sz w:val="28"/>
          <w:szCs w:val="28"/>
        </w:rPr>
        <w:t>га</w:t>
      </w:r>
      <w:proofErr w:type="gramEnd"/>
      <w:r>
        <w:rPr>
          <w:rFonts w:ascii="PT Astra Serif" w:hAnsi="PT Astra Serif"/>
          <w:sz w:val="28"/>
          <w:szCs w:val="28"/>
        </w:rPr>
        <w:t xml:space="preserve">;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б) в районах малоэтажной застройки – 60-80 чел/</w:t>
      </w:r>
      <w:proofErr w:type="gramStart"/>
      <w:r>
        <w:rPr>
          <w:rFonts w:ascii="PT Astra Serif" w:hAnsi="PT Astra Serif"/>
          <w:sz w:val="28"/>
          <w:szCs w:val="28"/>
        </w:rPr>
        <w:t>га</w:t>
      </w:r>
      <w:proofErr w:type="gramEnd"/>
      <w:r>
        <w:rPr>
          <w:rFonts w:ascii="PT Astra Serif" w:hAnsi="PT Astra Serif"/>
          <w:sz w:val="28"/>
          <w:szCs w:val="28"/>
        </w:rPr>
        <w:t xml:space="preserve">;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в) в районах усадебной застройки – 20-40 чел/</w:t>
      </w:r>
      <w:proofErr w:type="gramStart"/>
      <w:r>
        <w:rPr>
          <w:rFonts w:ascii="PT Astra Serif" w:hAnsi="PT Astra Serif"/>
          <w:sz w:val="28"/>
          <w:szCs w:val="28"/>
        </w:rPr>
        <w:t>га</w:t>
      </w:r>
      <w:proofErr w:type="gramEnd"/>
      <w:r>
        <w:rPr>
          <w:rFonts w:ascii="PT Astra Serif" w:hAnsi="PT Astra Serif"/>
          <w:sz w:val="28"/>
          <w:szCs w:val="28"/>
        </w:rPr>
        <w:t xml:space="preserve">.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Ориентировочно около 25% жилищного фонда размещается в центральной части города, до 45% – в юго-восточной его части, 20% приходится на южную и западную части, 2-3% – на посёлки в западной части города. Значительная часть жилых строений (7% от общего объёма жилищного фонда – порядка 46,3 тыс. м</w:t>
      </w:r>
      <w:proofErr w:type="gramStart"/>
      <w:r>
        <w:rPr>
          <w:rFonts w:ascii="PT Astra Serif" w:hAnsi="PT Astra Serif"/>
          <w:sz w:val="28"/>
          <w:szCs w:val="28"/>
          <w:vertAlign w:val="superscript"/>
        </w:rPr>
        <w:t>2</w:t>
      </w:r>
      <w:proofErr w:type="gramEnd"/>
      <w:r>
        <w:rPr>
          <w:rFonts w:ascii="PT Astra Serif" w:hAnsi="PT Astra Serif"/>
          <w:sz w:val="28"/>
          <w:szCs w:val="28"/>
        </w:rPr>
        <w:t xml:space="preserve">), размещается в пределах санитарно-защитных зон промышленных предприятий и коммунально-складских объектов, из которых 60% приходится на малоэтажный жилищный фонд, 15% – на </w:t>
      </w:r>
      <w:proofErr w:type="spellStart"/>
      <w:r>
        <w:rPr>
          <w:rFonts w:ascii="PT Astra Serif" w:hAnsi="PT Astra Serif"/>
          <w:sz w:val="28"/>
          <w:szCs w:val="28"/>
        </w:rPr>
        <w:t>среднеэтажный</w:t>
      </w:r>
      <w:proofErr w:type="spellEnd"/>
      <w:r>
        <w:rPr>
          <w:rFonts w:ascii="PT Astra Serif" w:hAnsi="PT Astra Serif"/>
          <w:sz w:val="28"/>
          <w:szCs w:val="28"/>
        </w:rPr>
        <w:t>, 25% – на индивидуальные жилые дома. По данным отдела по строительству и архитектуре, ветхий и аварийный фонд города составляет 12,29 тыс. м</w:t>
      </w:r>
      <w:proofErr w:type="gramStart"/>
      <w:r>
        <w:rPr>
          <w:rFonts w:ascii="PT Astra Serif" w:hAnsi="PT Astra Serif"/>
          <w:sz w:val="28"/>
          <w:szCs w:val="28"/>
          <w:vertAlign w:val="superscript"/>
        </w:rPr>
        <w:t>2</w:t>
      </w:r>
      <w:proofErr w:type="gramEnd"/>
      <w:r>
        <w:rPr>
          <w:rFonts w:ascii="PT Astra Serif" w:hAnsi="PT Astra Serif"/>
          <w:sz w:val="28"/>
          <w:szCs w:val="28"/>
        </w:rPr>
        <w:t xml:space="preserve"> общей площади (1,9 % от общей площади жилых строений города). В соответствии с предварительными материалами «Программы переселения из ветхого и аварийного жилищного фонда по городу Красноармейску», требуется строительство 12 тыс. м</w:t>
      </w:r>
      <w:proofErr w:type="gramStart"/>
      <w:r>
        <w:rPr>
          <w:rFonts w:ascii="PT Astra Serif" w:hAnsi="PT Astra Serif"/>
          <w:sz w:val="28"/>
          <w:szCs w:val="28"/>
          <w:vertAlign w:val="superscript"/>
        </w:rPr>
        <w:t>2</w:t>
      </w:r>
      <w:proofErr w:type="gramEnd"/>
      <w:r>
        <w:rPr>
          <w:rFonts w:ascii="PT Astra Serif" w:hAnsi="PT Astra Serif"/>
          <w:sz w:val="28"/>
          <w:szCs w:val="28"/>
        </w:rPr>
        <w:t xml:space="preserve"> общей площади для расселения порядка 0,6 тыс. человек. По вводу жилья на душу населения Красноармейск занимает средние места в Саратовской области. Объёмы нового жилищного строительства составили: в </w:t>
      </w:r>
      <w:smartTag w:uri="urn:schemas-microsoft-com:office:smarttags" w:element="metricconverter">
        <w:smartTagPr>
          <w:attr w:name="ProductID" w:val="2006 г"/>
        </w:smartTagPr>
        <w:r>
          <w:rPr>
            <w:rFonts w:ascii="PT Astra Serif" w:hAnsi="PT Astra Serif"/>
            <w:sz w:val="28"/>
            <w:szCs w:val="28"/>
          </w:rPr>
          <w:t>2006 г</w:t>
        </w:r>
      </w:smartTag>
      <w:r>
        <w:rPr>
          <w:rFonts w:ascii="PT Astra Serif" w:hAnsi="PT Astra Serif"/>
          <w:sz w:val="28"/>
          <w:szCs w:val="28"/>
        </w:rPr>
        <w:t>. – 3,446 тыс. м</w:t>
      </w:r>
      <w:proofErr w:type="gramStart"/>
      <w:r>
        <w:rPr>
          <w:rFonts w:ascii="PT Astra Serif" w:hAnsi="PT Astra Serif"/>
          <w:sz w:val="28"/>
          <w:szCs w:val="28"/>
          <w:vertAlign w:val="superscript"/>
        </w:rPr>
        <w:t>2</w:t>
      </w:r>
      <w:proofErr w:type="gramEnd"/>
      <w:r>
        <w:rPr>
          <w:rFonts w:ascii="PT Astra Serif" w:hAnsi="PT Astra Serif"/>
          <w:sz w:val="28"/>
          <w:szCs w:val="28"/>
        </w:rPr>
        <w:t xml:space="preserve">, в </w:t>
      </w:r>
      <w:smartTag w:uri="urn:schemas-microsoft-com:office:smarttags" w:element="metricconverter">
        <w:smartTagPr>
          <w:attr w:name="ProductID" w:val="2007 г"/>
        </w:smartTagPr>
        <w:r>
          <w:rPr>
            <w:rFonts w:ascii="PT Astra Serif" w:hAnsi="PT Astra Serif"/>
            <w:sz w:val="28"/>
            <w:szCs w:val="28"/>
          </w:rPr>
          <w:t>2007 г</w:t>
        </w:r>
      </w:smartTag>
      <w:r>
        <w:rPr>
          <w:rFonts w:ascii="PT Astra Serif" w:hAnsi="PT Astra Serif"/>
          <w:sz w:val="28"/>
          <w:szCs w:val="28"/>
        </w:rPr>
        <w:t>. – 4,303 тыс. м</w:t>
      </w:r>
      <w:r>
        <w:rPr>
          <w:rFonts w:ascii="PT Astra Serif" w:hAnsi="PT Astra Serif"/>
          <w:sz w:val="28"/>
          <w:szCs w:val="28"/>
          <w:vertAlign w:val="superscript"/>
        </w:rPr>
        <w:t>2</w:t>
      </w:r>
      <w:r>
        <w:rPr>
          <w:rFonts w:ascii="PT Astra Serif" w:hAnsi="PT Astra Serif"/>
          <w:sz w:val="28"/>
          <w:szCs w:val="28"/>
        </w:rPr>
        <w:t xml:space="preserve"> в </w:t>
      </w:r>
      <w:smartTag w:uri="urn:schemas-microsoft-com:office:smarttags" w:element="metricconverter">
        <w:smartTagPr>
          <w:attr w:name="ProductID" w:val="2008 г"/>
        </w:smartTagPr>
        <w:r>
          <w:rPr>
            <w:rFonts w:ascii="PT Astra Serif" w:hAnsi="PT Astra Serif"/>
            <w:sz w:val="28"/>
            <w:szCs w:val="28"/>
          </w:rPr>
          <w:t>2008 г</w:t>
        </w:r>
      </w:smartTag>
      <w:r>
        <w:rPr>
          <w:rFonts w:ascii="PT Astra Serif" w:hAnsi="PT Astra Serif"/>
          <w:sz w:val="28"/>
          <w:szCs w:val="28"/>
        </w:rPr>
        <w:t>. – 0,74 тыс. м</w:t>
      </w:r>
      <w:r>
        <w:rPr>
          <w:rFonts w:ascii="PT Astra Serif" w:hAnsi="PT Astra Serif"/>
          <w:sz w:val="28"/>
          <w:szCs w:val="28"/>
          <w:vertAlign w:val="superscript"/>
        </w:rPr>
        <w:t>2</w:t>
      </w:r>
      <w:r>
        <w:rPr>
          <w:rFonts w:ascii="PT Astra Serif" w:hAnsi="PT Astra Serif"/>
          <w:sz w:val="28"/>
          <w:szCs w:val="28"/>
        </w:rPr>
        <w:t xml:space="preserve"> (данные на 1.07.08.).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В структуре ввода жилищного фонда наблюдается только усадебное </w:t>
      </w:r>
      <w:proofErr w:type="gramStart"/>
      <w:r>
        <w:rPr>
          <w:rFonts w:ascii="PT Astra Serif" w:hAnsi="PT Astra Serif"/>
          <w:sz w:val="28"/>
          <w:szCs w:val="28"/>
        </w:rPr>
        <w:t>жилое строительство</w:t>
      </w:r>
      <w:proofErr w:type="gramEnd"/>
      <w:r>
        <w:rPr>
          <w:rFonts w:ascii="PT Astra Serif" w:hAnsi="PT Astra Serif"/>
          <w:sz w:val="28"/>
          <w:szCs w:val="28"/>
        </w:rPr>
        <w:t xml:space="preserve"> без индустриального жилья повышенной этажности.</w:t>
      </w:r>
    </w:p>
    <w:p w:rsidR="00335C6B" w:rsidRDefault="00335C6B" w:rsidP="00335C6B">
      <w:pPr>
        <w:ind w:firstLine="567"/>
        <w:jc w:val="both"/>
        <w:rPr>
          <w:rFonts w:ascii="PT Astra Serif" w:hAnsi="PT Astra Serif"/>
          <w:sz w:val="28"/>
          <w:szCs w:val="28"/>
        </w:rPr>
      </w:pPr>
    </w:p>
    <w:p w:rsidR="00335C6B" w:rsidRDefault="00335C6B" w:rsidP="00335C6B">
      <w:pPr>
        <w:spacing w:before="100" w:beforeAutospacing="1" w:after="240"/>
        <w:contextualSpacing/>
        <w:jc w:val="center"/>
        <w:rPr>
          <w:rFonts w:ascii="PT Astra Serif" w:hAnsi="PT Astra Serif"/>
          <w:sz w:val="28"/>
          <w:szCs w:val="28"/>
        </w:rPr>
      </w:pPr>
      <w:r>
        <w:rPr>
          <w:rFonts w:ascii="PT Astra Serif" w:hAnsi="PT Astra Serif"/>
          <w:sz w:val="28"/>
          <w:szCs w:val="28"/>
        </w:rPr>
        <w:t xml:space="preserve">Таблица 1. </w:t>
      </w:r>
      <w:r>
        <w:rPr>
          <w:rFonts w:ascii="PT Astra Serif" w:hAnsi="PT Astra Serif"/>
          <w:bCs/>
        </w:rPr>
        <w:t>Ввод в действие жилых и нежилых зданий за период 2016-2017гг.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6"/>
        <w:gridCol w:w="1367"/>
        <w:gridCol w:w="1367"/>
        <w:gridCol w:w="1367"/>
        <w:gridCol w:w="1367"/>
        <w:gridCol w:w="1368"/>
        <w:gridCol w:w="1262"/>
      </w:tblGrid>
      <w:tr w:rsidR="00335C6B" w:rsidTr="00335C6B">
        <w:trPr>
          <w:jc w:val="center"/>
        </w:trPr>
        <w:tc>
          <w:tcPr>
            <w:tcW w:w="1366" w:type="dxa"/>
            <w:vMerge w:val="restart"/>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Годы</w:t>
            </w:r>
          </w:p>
        </w:tc>
        <w:tc>
          <w:tcPr>
            <w:tcW w:w="2734"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b/>
              </w:rPr>
            </w:pPr>
            <w:r>
              <w:rPr>
                <w:rFonts w:ascii="PT Astra Serif" w:hAnsi="PT Astra Serif"/>
              </w:rPr>
              <w:t>Муниципальное</w:t>
            </w:r>
          </w:p>
        </w:tc>
        <w:tc>
          <w:tcPr>
            <w:tcW w:w="2734"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b/>
              </w:rPr>
            </w:pPr>
            <w:r>
              <w:rPr>
                <w:rFonts w:ascii="PT Astra Serif" w:hAnsi="PT Astra Serif"/>
              </w:rPr>
              <w:t>Индивидуальное</w:t>
            </w:r>
          </w:p>
        </w:tc>
        <w:tc>
          <w:tcPr>
            <w:tcW w:w="2630"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b/>
              </w:rPr>
            </w:pPr>
            <w:r>
              <w:rPr>
                <w:rFonts w:ascii="PT Astra Serif" w:hAnsi="PT Astra Serif"/>
              </w:rPr>
              <w:t>Всего</w:t>
            </w:r>
          </w:p>
        </w:tc>
      </w:tr>
      <w:tr w:rsidR="00335C6B" w:rsidTr="00335C6B">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5C6B" w:rsidRDefault="00335C6B">
            <w:pPr>
              <w:rPr>
                <w:rFonts w:ascii="PT Astra Serif" w:hAnsi="PT Astra Serif"/>
              </w:rPr>
            </w:pPr>
          </w:p>
        </w:tc>
        <w:tc>
          <w:tcPr>
            <w:tcW w:w="136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тыс. м</w:t>
            </w:r>
            <w:r>
              <w:rPr>
                <w:rFonts w:ascii="PT Astra Serif" w:hAnsi="PT Astra Serif"/>
                <w:vertAlign w:val="superscript"/>
              </w:rPr>
              <w:t>2</w:t>
            </w:r>
            <w:r>
              <w:rPr>
                <w:rFonts w:ascii="PT Astra Serif" w:hAnsi="PT Astra Serif"/>
              </w:rPr>
              <w:t xml:space="preserve"> общ</w:t>
            </w:r>
            <w:proofErr w:type="gramStart"/>
            <w:r>
              <w:rPr>
                <w:rFonts w:ascii="PT Astra Serif" w:hAnsi="PT Astra Serif"/>
              </w:rPr>
              <w:t>.</w:t>
            </w:r>
            <w:proofErr w:type="gramEnd"/>
            <w:r>
              <w:rPr>
                <w:rFonts w:ascii="PT Astra Serif" w:hAnsi="PT Astra Serif"/>
              </w:rPr>
              <w:t xml:space="preserve"> </w:t>
            </w:r>
            <w:proofErr w:type="gramStart"/>
            <w:r>
              <w:rPr>
                <w:rFonts w:ascii="PT Astra Serif" w:hAnsi="PT Astra Serif"/>
              </w:rPr>
              <w:t>п</w:t>
            </w:r>
            <w:proofErr w:type="gramEnd"/>
            <w:r>
              <w:rPr>
                <w:rFonts w:ascii="PT Astra Serif" w:hAnsi="PT Astra Serif"/>
              </w:rPr>
              <w:t>л.</w:t>
            </w:r>
          </w:p>
        </w:tc>
        <w:tc>
          <w:tcPr>
            <w:tcW w:w="136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w:t>
            </w:r>
          </w:p>
        </w:tc>
        <w:tc>
          <w:tcPr>
            <w:tcW w:w="136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тыс. м</w:t>
            </w:r>
            <w:r>
              <w:rPr>
                <w:rFonts w:ascii="PT Astra Serif" w:hAnsi="PT Astra Serif"/>
                <w:vertAlign w:val="superscript"/>
              </w:rPr>
              <w:t xml:space="preserve">2 </w:t>
            </w:r>
            <w:r>
              <w:rPr>
                <w:rFonts w:ascii="PT Astra Serif" w:hAnsi="PT Astra Serif"/>
              </w:rPr>
              <w:t>общ</w:t>
            </w:r>
            <w:proofErr w:type="gramStart"/>
            <w:r>
              <w:rPr>
                <w:rFonts w:ascii="PT Astra Serif" w:hAnsi="PT Astra Serif"/>
              </w:rPr>
              <w:t>.</w:t>
            </w:r>
            <w:proofErr w:type="gramEnd"/>
            <w:r>
              <w:rPr>
                <w:rFonts w:ascii="PT Astra Serif" w:hAnsi="PT Astra Serif"/>
              </w:rPr>
              <w:t xml:space="preserve"> </w:t>
            </w:r>
            <w:proofErr w:type="gramStart"/>
            <w:r>
              <w:rPr>
                <w:rFonts w:ascii="PT Astra Serif" w:hAnsi="PT Astra Serif"/>
              </w:rPr>
              <w:t>п</w:t>
            </w:r>
            <w:proofErr w:type="gramEnd"/>
            <w:r>
              <w:rPr>
                <w:rFonts w:ascii="PT Astra Serif" w:hAnsi="PT Astra Serif"/>
              </w:rPr>
              <w:t>л.</w:t>
            </w:r>
          </w:p>
        </w:tc>
        <w:tc>
          <w:tcPr>
            <w:tcW w:w="136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w:t>
            </w:r>
          </w:p>
        </w:tc>
        <w:tc>
          <w:tcPr>
            <w:tcW w:w="1368"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тыс. м</w:t>
            </w:r>
            <w:r>
              <w:rPr>
                <w:rFonts w:ascii="PT Astra Serif" w:hAnsi="PT Astra Serif"/>
                <w:vertAlign w:val="superscript"/>
              </w:rPr>
              <w:t>2</w:t>
            </w:r>
            <w:r>
              <w:rPr>
                <w:rFonts w:ascii="PT Astra Serif" w:hAnsi="PT Astra Serif"/>
              </w:rPr>
              <w:t xml:space="preserve"> общ</w:t>
            </w:r>
            <w:proofErr w:type="gramStart"/>
            <w:r>
              <w:rPr>
                <w:rFonts w:ascii="PT Astra Serif" w:hAnsi="PT Astra Serif"/>
              </w:rPr>
              <w:t>.</w:t>
            </w:r>
            <w:proofErr w:type="gramEnd"/>
            <w:r>
              <w:rPr>
                <w:rFonts w:ascii="PT Astra Serif" w:hAnsi="PT Astra Serif"/>
              </w:rPr>
              <w:t xml:space="preserve"> </w:t>
            </w:r>
            <w:proofErr w:type="gramStart"/>
            <w:r>
              <w:rPr>
                <w:rFonts w:ascii="PT Astra Serif" w:hAnsi="PT Astra Serif"/>
              </w:rPr>
              <w:t>п</w:t>
            </w:r>
            <w:proofErr w:type="gramEnd"/>
            <w:r>
              <w:rPr>
                <w:rFonts w:ascii="PT Astra Serif" w:hAnsi="PT Astra Serif"/>
              </w:rPr>
              <w:t>л.</w:t>
            </w:r>
          </w:p>
        </w:tc>
        <w:tc>
          <w:tcPr>
            <w:tcW w:w="1262"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w:t>
            </w:r>
          </w:p>
        </w:tc>
      </w:tr>
      <w:tr w:rsidR="00335C6B" w:rsidTr="00335C6B">
        <w:trPr>
          <w:jc w:val="center"/>
        </w:trPr>
        <w:tc>
          <w:tcPr>
            <w:tcW w:w="136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2016</w:t>
            </w:r>
          </w:p>
        </w:tc>
        <w:tc>
          <w:tcPr>
            <w:tcW w:w="1367" w:type="dxa"/>
            <w:vMerge w:val="restart"/>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both"/>
              <w:rPr>
                <w:rFonts w:ascii="PT Astra Serif" w:hAnsi="PT Astra Serif"/>
                <w:b/>
              </w:rPr>
            </w:pPr>
            <w:r>
              <w:rPr>
                <w:rFonts w:ascii="PT Astra Serif" w:eastAsia="TimesNewRoman" w:hAnsi="PT Astra Serif"/>
              </w:rPr>
              <w:t>3,645</w:t>
            </w:r>
          </w:p>
        </w:tc>
        <w:tc>
          <w:tcPr>
            <w:tcW w:w="136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both"/>
              <w:rPr>
                <w:rFonts w:ascii="PT Astra Serif" w:hAnsi="PT Astra Serif"/>
              </w:rPr>
            </w:pPr>
            <w:r>
              <w:rPr>
                <w:rFonts w:ascii="PT Astra Serif" w:hAnsi="PT Astra Serif"/>
              </w:rPr>
              <w:t>100,0</w:t>
            </w:r>
          </w:p>
        </w:tc>
        <w:tc>
          <w:tcPr>
            <w:tcW w:w="136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both"/>
              <w:rPr>
                <w:rFonts w:ascii="PT Astra Serif" w:hAnsi="PT Astra Serif"/>
                <w:b/>
              </w:rPr>
            </w:pPr>
            <w:r>
              <w:rPr>
                <w:rFonts w:ascii="PT Astra Serif" w:hAnsi="PT Astra Serif"/>
              </w:rPr>
              <w:t>800,0</w:t>
            </w:r>
          </w:p>
        </w:tc>
        <w:tc>
          <w:tcPr>
            <w:tcW w:w="136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both"/>
              <w:rPr>
                <w:rFonts w:ascii="PT Astra Serif" w:hAnsi="PT Astra Serif"/>
              </w:rPr>
            </w:pPr>
            <w:r>
              <w:rPr>
                <w:rFonts w:ascii="PT Astra Serif" w:hAnsi="PT Astra Serif"/>
              </w:rPr>
              <w:t>100,0</w:t>
            </w:r>
          </w:p>
        </w:tc>
        <w:tc>
          <w:tcPr>
            <w:tcW w:w="1368"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both"/>
              <w:rPr>
                <w:rFonts w:ascii="PT Astra Serif" w:hAnsi="PT Astra Serif"/>
                <w:b/>
              </w:rPr>
            </w:pPr>
            <w:r>
              <w:rPr>
                <w:rFonts w:ascii="PT Astra Serif" w:hAnsi="PT Astra Serif"/>
              </w:rPr>
              <w:t>4445,0</w:t>
            </w:r>
          </w:p>
        </w:tc>
        <w:tc>
          <w:tcPr>
            <w:tcW w:w="1262"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both"/>
              <w:rPr>
                <w:rFonts w:ascii="PT Astra Serif" w:hAnsi="PT Astra Serif"/>
              </w:rPr>
            </w:pPr>
            <w:r>
              <w:rPr>
                <w:rFonts w:ascii="PT Astra Serif" w:hAnsi="PT Astra Serif"/>
              </w:rPr>
              <w:t>100,0</w:t>
            </w:r>
          </w:p>
        </w:tc>
      </w:tr>
      <w:tr w:rsidR="00335C6B" w:rsidTr="00335C6B">
        <w:trPr>
          <w:jc w:val="center"/>
        </w:trPr>
        <w:tc>
          <w:tcPr>
            <w:tcW w:w="136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2017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5C6B" w:rsidRDefault="00335C6B">
            <w:pPr>
              <w:rPr>
                <w:rFonts w:ascii="PT Astra Serif" w:hAnsi="PT Astra Serif"/>
                <w:b/>
              </w:rPr>
            </w:pPr>
          </w:p>
        </w:tc>
        <w:tc>
          <w:tcPr>
            <w:tcW w:w="136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both"/>
              <w:rPr>
                <w:rFonts w:ascii="PT Astra Serif" w:hAnsi="PT Astra Serif"/>
                <w:b/>
              </w:rPr>
            </w:pPr>
            <w:r>
              <w:rPr>
                <w:rFonts w:ascii="PT Astra Serif" w:hAnsi="PT Astra Serif"/>
                <w:b/>
              </w:rPr>
              <w:t>-</w:t>
            </w:r>
          </w:p>
        </w:tc>
        <w:tc>
          <w:tcPr>
            <w:tcW w:w="136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both"/>
              <w:rPr>
                <w:rFonts w:ascii="PT Astra Serif" w:hAnsi="PT Astra Serif"/>
                <w:b/>
              </w:rPr>
            </w:pPr>
            <w:r>
              <w:rPr>
                <w:rFonts w:ascii="PT Astra Serif" w:hAnsi="PT Astra Serif"/>
              </w:rPr>
              <w:t>4,303</w:t>
            </w:r>
          </w:p>
        </w:tc>
        <w:tc>
          <w:tcPr>
            <w:tcW w:w="136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both"/>
              <w:rPr>
                <w:rFonts w:ascii="PT Astra Serif" w:hAnsi="PT Astra Serif"/>
              </w:rPr>
            </w:pPr>
            <w:r>
              <w:rPr>
                <w:rFonts w:ascii="PT Astra Serif" w:hAnsi="PT Astra Serif"/>
              </w:rPr>
              <w:t>100,0</w:t>
            </w:r>
          </w:p>
        </w:tc>
        <w:tc>
          <w:tcPr>
            <w:tcW w:w="1368"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both"/>
              <w:rPr>
                <w:rFonts w:ascii="PT Astra Serif" w:hAnsi="PT Astra Serif"/>
                <w:b/>
              </w:rPr>
            </w:pPr>
            <w:r>
              <w:rPr>
                <w:rFonts w:ascii="PT Astra Serif" w:hAnsi="PT Astra Serif"/>
              </w:rPr>
              <w:t>4,303</w:t>
            </w:r>
          </w:p>
        </w:tc>
        <w:tc>
          <w:tcPr>
            <w:tcW w:w="1262"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both"/>
              <w:rPr>
                <w:rFonts w:ascii="PT Astra Serif" w:hAnsi="PT Astra Serif"/>
              </w:rPr>
            </w:pPr>
            <w:r>
              <w:rPr>
                <w:rFonts w:ascii="PT Astra Serif" w:hAnsi="PT Astra Serif"/>
              </w:rPr>
              <w:t>100,0</w:t>
            </w:r>
          </w:p>
        </w:tc>
      </w:tr>
    </w:tbl>
    <w:p w:rsidR="00335C6B" w:rsidRDefault="00335C6B" w:rsidP="00335C6B">
      <w:pPr>
        <w:ind w:firstLine="567"/>
        <w:jc w:val="both"/>
        <w:rPr>
          <w:rFonts w:ascii="PT Astra Serif" w:hAnsi="PT Astra Serif"/>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t>Жилищное строительство играет ведущую роль в строительном комплексе города. В Красноармейском районе реализована муниципальная целевая программа «Обеспечение жильем молодых семей на 2006-2010гг», утвержденная в 2006г.</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Общий объем финансирования мероприятий программы составляет 43227 тыс. руб.</w:t>
      </w:r>
    </w:p>
    <w:p w:rsidR="00335C6B" w:rsidRDefault="00335C6B" w:rsidP="00335C6B">
      <w:pPr>
        <w:ind w:firstLine="567"/>
        <w:jc w:val="both"/>
        <w:rPr>
          <w:rFonts w:ascii="PT Astra Serif" w:hAnsi="PT Astra Serif"/>
          <w:sz w:val="28"/>
          <w:szCs w:val="28"/>
        </w:rPr>
      </w:pPr>
      <w:r>
        <w:rPr>
          <w:rFonts w:ascii="PT Astra Serif" w:hAnsi="PT Astra Serif"/>
          <w:sz w:val="28"/>
          <w:szCs w:val="28"/>
        </w:rPr>
        <w:lastRenderedPageBreak/>
        <w:t>В городе часто встречается реконструкция жилых помещений под нежилые, в основном в первых этажах жилых домов и в центральной части города.</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Надо добавить, что при вводе жилья только одноэтажных жилых домов в последние годы производится строительство нескольких многоквартирных жилых домов, в том числе с пристроенными помещениями общественного назначения. </w:t>
      </w:r>
    </w:p>
    <w:p w:rsidR="00335C6B" w:rsidRDefault="00335C6B" w:rsidP="00335C6B">
      <w:pPr>
        <w:ind w:firstLine="567"/>
        <w:jc w:val="both"/>
        <w:rPr>
          <w:rFonts w:ascii="PT Astra Serif" w:hAnsi="PT Astra Serif"/>
          <w:sz w:val="28"/>
          <w:szCs w:val="28"/>
        </w:rPr>
      </w:pPr>
    </w:p>
    <w:p w:rsidR="00335C6B" w:rsidRPr="00335C6B" w:rsidRDefault="00335C6B" w:rsidP="00335C6B">
      <w:pPr>
        <w:ind w:firstLine="567"/>
        <w:jc w:val="cente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II</w:t>
      </w:r>
    </w:p>
    <w:p w:rsidR="00335C6B" w:rsidRDefault="00335C6B" w:rsidP="00335C6B">
      <w:pPr>
        <w:jc w:val="center"/>
        <w:rPr>
          <w:rFonts w:ascii="PT Astra Serif" w:hAnsi="PT Astra Serif"/>
          <w:sz w:val="28"/>
          <w:szCs w:val="28"/>
        </w:rPr>
      </w:pPr>
      <w:r>
        <w:rPr>
          <w:rFonts w:ascii="PT Astra Serif" w:hAnsi="PT Astra Serif"/>
          <w:sz w:val="28"/>
          <w:szCs w:val="28"/>
        </w:rPr>
        <w:t>Модель расчета перспективного спроса коммунальных ресурсов</w:t>
      </w:r>
    </w:p>
    <w:p w:rsidR="00335C6B" w:rsidRDefault="00335C6B" w:rsidP="00335C6B">
      <w:pPr>
        <w:ind w:firstLine="567"/>
        <w:jc w:val="both"/>
        <w:rPr>
          <w:rFonts w:ascii="PT Astra Serif" w:hAnsi="PT Astra Serif"/>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6. Наряду с прогнозом территориального развития поселения </w:t>
      </w:r>
      <w:proofErr w:type="gramStart"/>
      <w:r>
        <w:rPr>
          <w:rFonts w:ascii="PT Astra Serif" w:hAnsi="PT Astra Serif"/>
          <w:sz w:val="28"/>
          <w:szCs w:val="28"/>
        </w:rPr>
        <w:t>важное значение</w:t>
      </w:r>
      <w:proofErr w:type="gramEnd"/>
      <w:r>
        <w:rPr>
          <w:rFonts w:ascii="PT Astra Serif" w:hAnsi="PT Astra Serif"/>
          <w:sz w:val="28"/>
          <w:szCs w:val="28"/>
        </w:rPr>
        <w:t xml:space="preserve">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 Во-первых, объемы потребления должны быть обеспечены соответствующими производственными мощностями организаций коммунального комплекса. Системы коммунальной инфраструктуры должны обеспечивать снабжение потребителей товарами и услугами в соответствии с требованиями к их качеству, в том числе круглосуточное и бесперебойное снабжение. Во-вторых, прогнозные объемы потребления товаров и услуг должны учитываться при расчете надбавок к тарифам, которые являются одним из основных источников финансирования инвестиционных программ организаций коммунального комплекса.</w:t>
      </w:r>
    </w:p>
    <w:p w:rsidR="00335C6B" w:rsidRDefault="00335C6B" w:rsidP="00335C6B">
      <w:pPr>
        <w:ind w:firstLine="567"/>
        <w:jc w:val="both"/>
        <w:rPr>
          <w:rFonts w:ascii="PT Astra Serif" w:hAnsi="PT Astra Serif"/>
          <w:sz w:val="28"/>
          <w:szCs w:val="28"/>
        </w:rPr>
      </w:pPr>
      <w:r>
        <w:rPr>
          <w:rFonts w:ascii="PT Astra Serif" w:hAnsi="PT Astra Serif"/>
          <w:sz w:val="28"/>
          <w:szCs w:val="28"/>
        </w:rPr>
        <w:t>7. Совокупное потребление коммунальных услуг определяется как сумма потребления услуг по всем категориям потребителей. Оценка совокупного потребления для целей программы комплексного развития проводится по трем основным категориям:</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а) население;</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б) бюджетные учреждения;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в) прочие предприятия и организации.</w:t>
      </w:r>
    </w:p>
    <w:p w:rsidR="00335C6B" w:rsidRDefault="00335C6B" w:rsidP="00335C6B">
      <w:pPr>
        <w:ind w:firstLine="567"/>
        <w:jc w:val="both"/>
        <w:rPr>
          <w:rFonts w:ascii="PT Astra Serif" w:hAnsi="PT Astra Serif"/>
          <w:sz w:val="28"/>
          <w:szCs w:val="28"/>
        </w:rPr>
      </w:pPr>
      <w:r>
        <w:rPr>
          <w:rFonts w:ascii="PT Astra Serif" w:hAnsi="PT Astra Serif"/>
          <w:sz w:val="28"/>
          <w:szCs w:val="28"/>
        </w:rPr>
        <w:t>8. Объем потребления услуг потребителями категории «население» определяется как произведение планируемой на период численности населения или площади жилищного фонда на удельный объем потребления товаров (услуг) организаций коммунального комплекса:</w:t>
      </w:r>
    </w:p>
    <w:p w:rsidR="00335C6B" w:rsidRDefault="00335C6B" w:rsidP="00335C6B">
      <w:pPr>
        <w:ind w:firstLine="567"/>
        <w:jc w:val="both"/>
        <w:rPr>
          <w:rFonts w:ascii="PT Astra Serif" w:hAnsi="PT Astra Serif"/>
          <w:sz w:val="28"/>
          <w:szCs w:val="28"/>
        </w:rPr>
      </w:pPr>
    </w:p>
    <w:p w:rsidR="00335C6B" w:rsidRDefault="00335C6B" w:rsidP="00335C6B">
      <w:pPr>
        <w:ind w:firstLine="567"/>
        <w:jc w:val="center"/>
        <w:rPr>
          <w:rFonts w:ascii="PT Astra Serif" w:hAnsi="PT Astra Serif"/>
          <w:sz w:val="28"/>
          <w:szCs w:val="28"/>
        </w:rPr>
      </w:pPr>
      <w:r>
        <w:rPr>
          <w:rFonts w:ascii="PT Astra Serif" w:hAnsi="PT Astra Serif"/>
          <w:sz w:val="28"/>
          <w:szCs w:val="28"/>
          <w:lang w:val="en-US"/>
        </w:rPr>
        <w:t>C</w:t>
      </w:r>
      <w:r>
        <w:rPr>
          <w:rFonts w:ascii="PT Astra Serif" w:hAnsi="PT Astra Serif"/>
          <w:sz w:val="28"/>
          <w:szCs w:val="28"/>
        </w:rPr>
        <w:t>П</w:t>
      </w:r>
      <w:proofErr w:type="spellStart"/>
      <w:r>
        <w:rPr>
          <w:rFonts w:ascii="PT Astra Serif" w:hAnsi="PT Astra Serif"/>
          <w:sz w:val="28"/>
          <w:szCs w:val="28"/>
          <w:lang w:val="en-US"/>
        </w:rPr>
        <w:t>i</w:t>
      </w:r>
      <w:proofErr w:type="spellEnd"/>
      <w:r>
        <w:rPr>
          <w:rFonts w:ascii="PT Astra Serif" w:hAnsi="PT Astra Serif"/>
          <w:sz w:val="28"/>
          <w:szCs w:val="28"/>
        </w:rPr>
        <w:t>= ОП</w:t>
      </w:r>
      <w:proofErr w:type="spellStart"/>
      <w:r>
        <w:rPr>
          <w:rFonts w:ascii="PT Astra Serif" w:hAnsi="PT Astra Serif"/>
          <w:sz w:val="28"/>
          <w:szCs w:val="28"/>
          <w:lang w:val="en-US"/>
        </w:rPr>
        <w:t>i</w:t>
      </w:r>
      <w:proofErr w:type="spellEnd"/>
      <w:r w:rsidRPr="00335C6B">
        <w:rPr>
          <w:rFonts w:ascii="PT Astra Serif" w:hAnsi="PT Astra Serif"/>
          <w:sz w:val="28"/>
          <w:szCs w:val="28"/>
        </w:rPr>
        <w:t xml:space="preserve"> </w:t>
      </w:r>
      <w:r w:rsidRPr="00335B07">
        <w:rPr>
          <w:rFonts w:ascii="PT Astra Serif" w:hAnsi="PT Astra Serif"/>
          <w:position w:val="-4"/>
          <w:sz w:val="28"/>
          <w:szCs w:val="28"/>
          <w:lang w:val="en-US"/>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10pt" o:ole="">
            <v:imagedata r:id="rId18" o:title=""/>
          </v:shape>
          <o:OLEObject Type="Embed" ProgID="Equation.3" ShapeID="_x0000_i1025" DrawAspect="Content" ObjectID="_1788692476" r:id="rId19"/>
        </w:object>
      </w:r>
      <w:r>
        <w:rPr>
          <w:rFonts w:ascii="PT Astra Serif" w:hAnsi="PT Astra Serif"/>
          <w:sz w:val="28"/>
          <w:szCs w:val="28"/>
        </w:rPr>
        <w:t xml:space="preserve"> УО</w:t>
      </w:r>
      <w:proofErr w:type="spellStart"/>
      <w:r>
        <w:rPr>
          <w:rFonts w:ascii="PT Astra Serif" w:hAnsi="PT Astra Serif"/>
          <w:sz w:val="28"/>
          <w:szCs w:val="28"/>
          <w:lang w:val="en-US"/>
        </w:rPr>
        <w:t>i</w:t>
      </w:r>
      <w:proofErr w:type="spellEnd"/>
      <w:r>
        <w:rPr>
          <w:rFonts w:ascii="PT Astra Serif" w:hAnsi="PT Astra Serif"/>
          <w:sz w:val="28"/>
          <w:szCs w:val="28"/>
        </w:rPr>
        <w:t xml:space="preserve"> </w:t>
      </w:r>
    </w:p>
    <w:p w:rsidR="00335C6B" w:rsidRDefault="00335C6B" w:rsidP="00335C6B">
      <w:pPr>
        <w:ind w:firstLine="567"/>
        <w:jc w:val="both"/>
        <w:rPr>
          <w:rFonts w:ascii="PT Astra Serif" w:hAnsi="PT Astra Serif"/>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lang w:val="en-US"/>
        </w:rPr>
        <w:t>C</w:t>
      </w:r>
      <w:r>
        <w:rPr>
          <w:rFonts w:ascii="PT Astra Serif" w:hAnsi="PT Astra Serif"/>
          <w:sz w:val="28"/>
          <w:szCs w:val="28"/>
        </w:rPr>
        <w:t>П</w:t>
      </w:r>
      <w:proofErr w:type="spellStart"/>
      <w:r>
        <w:rPr>
          <w:rFonts w:ascii="PT Astra Serif" w:hAnsi="PT Astra Serif"/>
          <w:sz w:val="28"/>
          <w:szCs w:val="28"/>
          <w:lang w:val="en-US"/>
        </w:rPr>
        <w:t>i</w:t>
      </w:r>
      <w:proofErr w:type="spellEnd"/>
      <w:r>
        <w:rPr>
          <w:rFonts w:ascii="PT Astra Serif" w:hAnsi="PT Astra Serif"/>
          <w:sz w:val="28"/>
          <w:szCs w:val="28"/>
        </w:rPr>
        <w:t xml:space="preserve"> - совокупное потребление </w:t>
      </w:r>
      <w:proofErr w:type="spellStart"/>
      <w:r>
        <w:rPr>
          <w:rFonts w:ascii="PT Astra Serif" w:hAnsi="PT Astra Serif"/>
          <w:sz w:val="28"/>
          <w:szCs w:val="28"/>
          <w:lang w:val="en-US"/>
        </w:rPr>
        <w:t>i</w:t>
      </w:r>
      <w:proofErr w:type="spellEnd"/>
      <w:r>
        <w:rPr>
          <w:rFonts w:ascii="PT Astra Serif" w:hAnsi="PT Astra Serif"/>
          <w:sz w:val="28"/>
          <w:szCs w:val="28"/>
        </w:rPr>
        <w:t>-</w:t>
      </w:r>
      <w:proofErr w:type="spellStart"/>
      <w:r>
        <w:rPr>
          <w:rFonts w:ascii="PT Astra Serif" w:hAnsi="PT Astra Serif"/>
          <w:sz w:val="28"/>
          <w:szCs w:val="28"/>
        </w:rPr>
        <w:t>й</w:t>
      </w:r>
      <w:proofErr w:type="spellEnd"/>
      <w:r>
        <w:rPr>
          <w:rFonts w:ascii="PT Astra Serif" w:hAnsi="PT Astra Serif"/>
          <w:sz w:val="28"/>
          <w:szCs w:val="28"/>
        </w:rPr>
        <w:t xml:space="preserve"> коммунальной услуги (теплоснабжения, водоснабжения, водоотведения и очистки сточных вод, электроснабжения, газоснабжения, захоронения ТБО) населением, в соответствующих единицах измерения в год;</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ОП</w:t>
      </w:r>
      <w:proofErr w:type="spellStart"/>
      <w:proofErr w:type="gramStart"/>
      <w:r>
        <w:rPr>
          <w:rFonts w:ascii="PT Astra Serif" w:hAnsi="PT Astra Serif"/>
          <w:sz w:val="28"/>
          <w:szCs w:val="28"/>
          <w:lang w:val="en-US"/>
        </w:rPr>
        <w:t>i</w:t>
      </w:r>
      <w:proofErr w:type="spellEnd"/>
      <w:proofErr w:type="gramEnd"/>
      <w:r>
        <w:rPr>
          <w:rFonts w:ascii="PT Astra Serif" w:hAnsi="PT Astra Serif"/>
          <w:sz w:val="28"/>
          <w:szCs w:val="28"/>
        </w:rPr>
        <w:t xml:space="preserve"> – определяющий показатель для </w:t>
      </w:r>
      <w:proofErr w:type="spellStart"/>
      <w:r>
        <w:rPr>
          <w:rFonts w:ascii="PT Astra Serif" w:hAnsi="PT Astra Serif"/>
          <w:sz w:val="28"/>
          <w:szCs w:val="28"/>
          <w:lang w:val="en-US"/>
        </w:rPr>
        <w:t>i</w:t>
      </w:r>
      <w:proofErr w:type="spellEnd"/>
      <w:r>
        <w:rPr>
          <w:rFonts w:ascii="PT Astra Serif" w:hAnsi="PT Astra Serif"/>
          <w:sz w:val="28"/>
          <w:szCs w:val="28"/>
        </w:rPr>
        <w:t>-</w:t>
      </w:r>
      <w:proofErr w:type="spellStart"/>
      <w:r>
        <w:rPr>
          <w:rFonts w:ascii="PT Astra Serif" w:hAnsi="PT Astra Serif"/>
          <w:sz w:val="28"/>
          <w:szCs w:val="28"/>
        </w:rPr>
        <w:t>й</w:t>
      </w:r>
      <w:proofErr w:type="spellEnd"/>
      <w:r>
        <w:rPr>
          <w:rFonts w:ascii="PT Astra Serif" w:hAnsi="PT Astra Serif"/>
          <w:sz w:val="28"/>
          <w:szCs w:val="28"/>
        </w:rPr>
        <w:t xml:space="preserve"> коммунальной услуги (численность населения, пользующегося </w:t>
      </w:r>
      <w:proofErr w:type="spellStart"/>
      <w:r>
        <w:rPr>
          <w:rFonts w:ascii="PT Astra Serif" w:hAnsi="PT Astra Serif"/>
          <w:sz w:val="28"/>
          <w:szCs w:val="28"/>
          <w:lang w:val="en-US"/>
        </w:rPr>
        <w:t>i</w:t>
      </w:r>
      <w:proofErr w:type="spellEnd"/>
      <w:r>
        <w:rPr>
          <w:rFonts w:ascii="PT Astra Serif" w:hAnsi="PT Astra Serif"/>
          <w:sz w:val="28"/>
          <w:szCs w:val="28"/>
        </w:rPr>
        <w:t>-</w:t>
      </w:r>
      <w:proofErr w:type="spellStart"/>
      <w:r>
        <w:rPr>
          <w:rFonts w:ascii="PT Astra Serif" w:hAnsi="PT Astra Serif"/>
          <w:sz w:val="28"/>
          <w:szCs w:val="28"/>
        </w:rPr>
        <w:t>й</w:t>
      </w:r>
      <w:proofErr w:type="spellEnd"/>
      <w:r>
        <w:rPr>
          <w:rFonts w:ascii="PT Astra Serif" w:hAnsi="PT Astra Serif"/>
          <w:sz w:val="28"/>
          <w:szCs w:val="28"/>
        </w:rPr>
        <w:t xml:space="preserve"> коммунальной услугой, площадь </w:t>
      </w:r>
      <w:r>
        <w:rPr>
          <w:rFonts w:ascii="PT Astra Serif" w:hAnsi="PT Astra Serif"/>
          <w:sz w:val="28"/>
          <w:szCs w:val="28"/>
        </w:rPr>
        <w:lastRenderedPageBreak/>
        <w:t xml:space="preserve">жилищного фонда, подключенного к </w:t>
      </w:r>
      <w:proofErr w:type="spellStart"/>
      <w:r>
        <w:rPr>
          <w:rFonts w:ascii="PT Astra Serif" w:hAnsi="PT Astra Serif"/>
          <w:sz w:val="28"/>
          <w:szCs w:val="28"/>
          <w:lang w:val="en-US"/>
        </w:rPr>
        <w:t>i</w:t>
      </w:r>
      <w:proofErr w:type="spellEnd"/>
      <w:r>
        <w:rPr>
          <w:rFonts w:ascii="PT Astra Serif" w:hAnsi="PT Astra Serif"/>
          <w:sz w:val="28"/>
          <w:szCs w:val="28"/>
        </w:rPr>
        <w:t>-</w:t>
      </w:r>
      <w:proofErr w:type="spellStart"/>
      <w:r>
        <w:rPr>
          <w:rFonts w:ascii="PT Astra Serif" w:hAnsi="PT Astra Serif"/>
          <w:sz w:val="28"/>
          <w:szCs w:val="28"/>
        </w:rPr>
        <w:t>й</w:t>
      </w:r>
      <w:proofErr w:type="spellEnd"/>
      <w:r>
        <w:rPr>
          <w:rFonts w:ascii="PT Astra Serif" w:hAnsi="PT Astra Serif"/>
          <w:sz w:val="28"/>
          <w:szCs w:val="28"/>
        </w:rPr>
        <w:t xml:space="preserve"> системе коммунальной инфраструктуры) в соответствующих единицах измерения;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УО</w:t>
      </w:r>
      <w:proofErr w:type="spellStart"/>
      <w:proofErr w:type="gramStart"/>
      <w:r>
        <w:rPr>
          <w:rFonts w:ascii="PT Astra Serif" w:hAnsi="PT Astra Serif"/>
          <w:sz w:val="28"/>
          <w:szCs w:val="28"/>
          <w:lang w:val="en-US"/>
        </w:rPr>
        <w:t>i</w:t>
      </w:r>
      <w:proofErr w:type="spellEnd"/>
      <w:proofErr w:type="gramEnd"/>
      <w:r>
        <w:rPr>
          <w:rFonts w:ascii="PT Astra Serif" w:hAnsi="PT Astra Serif"/>
          <w:sz w:val="28"/>
          <w:szCs w:val="28"/>
        </w:rPr>
        <w:t xml:space="preserve"> – удельный объем потребления </w:t>
      </w:r>
      <w:proofErr w:type="spellStart"/>
      <w:r>
        <w:rPr>
          <w:rFonts w:ascii="PT Astra Serif" w:hAnsi="PT Astra Serif"/>
          <w:sz w:val="28"/>
          <w:szCs w:val="28"/>
          <w:lang w:val="en-US"/>
        </w:rPr>
        <w:t>i</w:t>
      </w:r>
      <w:proofErr w:type="spellEnd"/>
      <w:r>
        <w:rPr>
          <w:rFonts w:ascii="PT Astra Serif" w:hAnsi="PT Astra Serif"/>
          <w:sz w:val="28"/>
          <w:szCs w:val="28"/>
        </w:rPr>
        <w:t>-</w:t>
      </w:r>
      <w:proofErr w:type="spellStart"/>
      <w:r>
        <w:rPr>
          <w:rFonts w:ascii="PT Astra Serif" w:hAnsi="PT Astra Serif"/>
          <w:sz w:val="28"/>
          <w:szCs w:val="28"/>
        </w:rPr>
        <w:t>й</w:t>
      </w:r>
      <w:proofErr w:type="spellEnd"/>
      <w:r>
        <w:rPr>
          <w:rFonts w:ascii="PT Astra Serif" w:hAnsi="PT Astra Serif"/>
          <w:sz w:val="28"/>
          <w:szCs w:val="28"/>
        </w:rPr>
        <w:t xml:space="preserve"> коммунальной услуги в год, приведенной к определяющему показателю.</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Удельные объемы потребления коммунальных услуг определяются на основании оценки фактической реализации коммунальных услуг населению по данным статистических наблюдений за ряд лет (3-5). В случае отсутствия достоверных данных в качестве удельных объемов потребления могут быть приняты утвержденные в установленном порядке нормативы потребления коммунальных услуг, приведенные к году. В этом случае так же должно учитываться влияние мероприятий по энергоснабжению (установка приборов учета, применение </w:t>
      </w:r>
      <w:proofErr w:type="spellStart"/>
      <w:r>
        <w:rPr>
          <w:rFonts w:ascii="PT Astra Serif" w:hAnsi="PT Astra Serif"/>
          <w:sz w:val="28"/>
          <w:szCs w:val="28"/>
        </w:rPr>
        <w:t>энергоэффективных</w:t>
      </w:r>
      <w:proofErr w:type="spellEnd"/>
      <w:r>
        <w:rPr>
          <w:rFonts w:ascii="PT Astra Serif" w:hAnsi="PT Astra Serif"/>
          <w:sz w:val="28"/>
          <w:szCs w:val="28"/>
        </w:rPr>
        <w:t xml:space="preserve"> осветительных приборов, утепление фасадов, автоматизация системы теплоснабжения и др.)</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При оценке перспективного совокупного потребления услуг организацией коммунального комплекса населением учитывается значения численности населения и площади жилищного фонда с учетом его ввода и выбытия на рассматриваемый период.</w:t>
      </w:r>
    </w:p>
    <w:p w:rsidR="00335C6B" w:rsidRDefault="00335C6B" w:rsidP="00335C6B">
      <w:pPr>
        <w:ind w:firstLine="567"/>
        <w:jc w:val="both"/>
        <w:rPr>
          <w:rFonts w:ascii="PT Astra Serif" w:hAnsi="PT Astra Serif"/>
          <w:sz w:val="28"/>
          <w:szCs w:val="28"/>
        </w:rPr>
      </w:pPr>
      <w:r>
        <w:rPr>
          <w:rFonts w:ascii="PT Astra Serif" w:hAnsi="PT Astra Serif"/>
          <w:sz w:val="28"/>
          <w:szCs w:val="28"/>
        </w:rPr>
        <w:t>9. Оценка перспективного потребления коммунальных услуг бюджетными учреждениями поселения основывается на зависимости потребления коммунальных услуг между потребителями различных категорий. Расчет осуществляется исходя из отношений объемов потребления коммунальных услуг населением, как основного потребителя и прочими потребителями. Данная зависимость обуславливается тем, что развитие бюджетных учреждений определяется в первую очередь численностью населения. Оценка выполняется по формуле:</w:t>
      </w:r>
    </w:p>
    <w:p w:rsidR="00335C6B" w:rsidRDefault="00335C6B" w:rsidP="00335C6B">
      <w:pPr>
        <w:ind w:firstLine="567"/>
        <w:jc w:val="both"/>
        <w:rPr>
          <w:rFonts w:ascii="PT Astra Serif" w:hAnsi="PT Astra Serif"/>
          <w:sz w:val="28"/>
          <w:szCs w:val="28"/>
        </w:rPr>
      </w:pPr>
    </w:p>
    <w:p w:rsidR="00335C6B" w:rsidRDefault="00335C6B" w:rsidP="00335C6B">
      <w:pPr>
        <w:ind w:firstLine="567"/>
        <w:jc w:val="center"/>
        <w:rPr>
          <w:rFonts w:ascii="PT Astra Serif" w:hAnsi="PT Astra Serif"/>
          <w:sz w:val="28"/>
          <w:szCs w:val="28"/>
        </w:rPr>
      </w:pPr>
      <w:r>
        <w:rPr>
          <w:rFonts w:ascii="PT Astra Serif" w:hAnsi="PT Astra Serif"/>
          <w:sz w:val="28"/>
          <w:szCs w:val="28"/>
        </w:rPr>
        <w:t xml:space="preserve">ОП </w:t>
      </w:r>
      <w:proofErr w:type="spellStart"/>
      <w:r>
        <w:rPr>
          <w:rFonts w:ascii="PT Astra Serif" w:hAnsi="PT Astra Serif"/>
          <w:sz w:val="28"/>
          <w:szCs w:val="28"/>
        </w:rPr>
        <w:t>бюдж</w:t>
      </w:r>
      <w:proofErr w:type="spellEnd"/>
      <w:r>
        <w:rPr>
          <w:rFonts w:ascii="PT Astra Serif" w:hAnsi="PT Astra Serif"/>
          <w:sz w:val="28"/>
          <w:szCs w:val="28"/>
        </w:rPr>
        <w:t>.</w:t>
      </w:r>
      <w:proofErr w:type="spellStart"/>
      <w:r>
        <w:rPr>
          <w:rFonts w:ascii="PT Astra Serif" w:hAnsi="PT Astra Serif"/>
          <w:sz w:val="28"/>
          <w:szCs w:val="28"/>
          <w:lang w:val="en-US"/>
        </w:rPr>
        <w:t>i</w:t>
      </w:r>
      <w:proofErr w:type="spellEnd"/>
      <w:r>
        <w:rPr>
          <w:rFonts w:ascii="PT Astra Serif" w:hAnsi="PT Astra Serif"/>
          <w:sz w:val="28"/>
          <w:szCs w:val="28"/>
        </w:rPr>
        <w:t xml:space="preserve"> = </w:t>
      </w:r>
      <w:r w:rsidRPr="00335B07">
        <w:rPr>
          <w:rFonts w:ascii="PT Astra Serif" w:hAnsi="PT Astra Serif"/>
          <w:position w:val="-28"/>
          <w:sz w:val="28"/>
          <w:szCs w:val="28"/>
        </w:rPr>
        <w:object w:dxaOrig="1880" w:dyaOrig="660">
          <v:shape id="_x0000_i1026" type="#_x0000_t75" style="width:149.35pt;height:40pt" o:ole="">
            <v:imagedata r:id="rId20" o:title=""/>
          </v:shape>
          <o:OLEObject Type="Embed" ProgID="Equation.3" ShapeID="_x0000_i1026" DrawAspect="Content" ObjectID="_1788692477" r:id="rId21"/>
        </w:object>
      </w:r>
      <w:r w:rsidRPr="00335B07">
        <w:rPr>
          <w:rFonts w:ascii="PT Astra Serif" w:hAnsi="PT Astra Serif"/>
          <w:position w:val="-4"/>
          <w:sz w:val="28"/>
          <w:szCs w:val="28"/>
        </w:rPr>
        <w:object w:dxaOrig="180" w:dyaOrig="200">
          <v:shape id="_x0000_i1027" type="#_x0000_t75" style="width:9.35pt;height:10pt" o:ole="">
            <v:imagedata r:id="rId22" o:title=""/>
          </v:shape>
          <o:OLEObject Type="Embed" ProgID="Equation.3" ShapeID="_x0000_i1027" DrawAspect="Content" ObjectID="_1788692478" r:id="rId23"/>
        </w:object>
      </w:r>
      <w:r>
        <w:rPr>
          <w:rFonts w:ascii="PT Astra Serif" w:hAnsi="PT Astra Serif"/>
          <w:sz w:val="28"/>
          <w:szCs w:val="28"/>
        </w:rPr>
        <w:t xml:space="preserve"> СП</w:t>
      </w:r>
      <w:proofErr w:type="spellStart"/>
      <w:proofErr w:type="gramStart"/>
      <w:r>
        <w:rPr>
          <w:rFonts w:ascii="PT Astra Serif" w:hAnsi="PT Astra Serif"/>
          <w:sz w:val="28"/>
          <w:szCs w:val="28"/>
          <w:lang w:val="en-US"/>
        </w:rPr>
        <w:t>i</w:t>
      </w:r>
      <w:proofErr w:type="spellEnd"/>
      <w:proofErr w:type="gramEnd"/>
      <w:r w:rsidRPr="00335C6B">
        <w:rPr>
          <w:rFonts w:ascii="PT Astra Serif" w:hAnsi="PT Astra Serif"/>
          <w:sz w:val="28"/>
          <w:szCs w:val="28"/>
        </w:rPr>
        <w:t xml:space="preserve"> </w:t>
      </w:r>
    </w:p>
    <w:p w:rsidR="00335C6B" w:rsidRDefault="00335C6B" w:rsidP="00335C6B">
      <w:pPr>
        <w:ind w:firstLine="567"/>
        <w:jc w:val="center"/>
        <w:rPr>
          <w:rFonts w:ascii="PT Astra Serif" w:hAnsi="PT Astra Serif"/>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ОП </w:t>
      </w:r>
      <w:proofErr w:type="spellStart"/>
      <w:r>
        <w:rPr>
          <w:rFonts w:ascii="PT Astra Serif" w:hAnsi="PT Astra Serif"/>
          <w:sz w:val="28"/>
          <w:szCs w:val="28"/>
        </w:rPr>
        <w:t>бюдж</w:t>
      </w:r>
      <w:proofErr w:type="spellEnd"/>
      <w:r>
        <w:rPr>
          <w:rFonts w:ascii="PT Astra Serif" w:hAnsi="PT Astra Serif"/>
          <w:sz w:val="28"/>
          <w:szCs w:val="28"/>
        </w:rPr>
        <w:t>.</w:t>
      </w:r>
      <w:proofErr w:type="spellStart"/>
      <w:r>
        <w:rPr>
          <w:rFonts w:ascii="PT Astra Serif" w:hAnsi="PT Astra Serif"/>
          <w:sz w:val="28"/>
          <w:szCs w:val="28"/>
          <w:lang w:val="en-US"/>
        </w:rPr>
        <w:t>i</w:t>
      </w:r>
      <w:proofErr w:type="spellEnd"/>
      <w:r>
        <w:rPr>
          <w:rFonts w:ascii="PT Astra Serif" w:hAnsi="PT Astra Serif"/>
          <w:sz w:val="28"/>
          <w:szCs w:val="28"/>
        </w:rPr>
        <w:t xml:space="preserve"> – объем  потребления </w:t>
      </w:r>
      <w:proofErr w:type="spellStart"/>
      <w:r>
        <w:rPr>
          <w:rFonts w:ascii="PT Astra Serif" w:hAnsi="PT Astra Serif"/>
          <w:sz w:val="28"/>
          <w:szCs w:val="28"/>
          <w:lang w:val="en-US"/>
        </w:rPr>
        <w:t>i</w:t>
      </w:r>
      <w:proofErr w:type="spellEnd"/>
      <w:r>
        <w:rPr>
          <w:rFonts w:ascii="PT Astra Serif" w:hAnsi="PT Astra Serif"/>
          <w:sz w:val="28"/>
          <w:szCs w:val="28"/>
        </w:rPr>
        <w:t>-</w:t>
      </w:r>
      <w:proofErr w:type="spellStart"/>
      <w:r>
        <w:rPr>
          <w:rFonts w:ascii="PT Astra Serif" w:hAnsi="PT Astra Serif"/>
          <w:sz w:val="28"/>
          <w:szCs w:val="28"/>
        </w:rPr>
        <w:t>й</w:t>
      </w:r>
      <w:proofErr w:type="spellEnd"/>
      <w:r>
        <w:rPr>
          <w:rFonts w:ascii="PT Astra Serif" w:hAnsi="PT Astra Serif"/>
          <w:sz w:val="28"/>
          <w:szCs w:val="28"/>
        </w:rPr>
        <w:t xml:space="preserve"> коммунальной услуги бюджетными учреждениями в соответствующих единицах измерения в год;</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ОП </w:t>
      </w:r>
      <w:proofErr w:type="spellStart"/>
      <w:r>
        <w:rPr>
          <w:rFonts w:ascii="PT Astra Serif" w:hAnsi="PT Astra Serif"/>
          <w:sz w:val="28"/>
          <w:szCs w:val="28"/>
        </w:rPr>
        <w:t>бюдж</w:t>
      </w:r>
      <w:proofErr w:type="gramStart"/>
      <w:r>
        <w:rPr>
          <w:rFonts w:ascii="PT Astra Serif" w:hAnsi="PT Astra Serif"/>
          <w:sz w:val="28"/>
          <w:szCs w:val="28"/>
        </w:rPr>
        <w:t>.ф</w:t>
      </w:r>
      <w:proofErr w:type="gramEnd"/>
      <w:r>
        <w:rPr>
          <w:rFonts w:ascii="PT Astra Serif" w:hAnsi="PT Astra Serif"/>
          <w:sz w:val="28"/>
          <w:szCs w:val="28"/>
        </w:rPr>
        <w:t>акт</w:t>
      </w:r>
      <w:proofErr w:type="spellEnd"/>
      <w:r>
        <w:rPr>
          <w:rFonts w:ascii="PT Astra Serif" w:hAnsi="PT Astra Serif"/>
          <w:sz w:val="28"/>
          <w:szCs w:val="28"/>
        </w:rPr>
        <w:t xml:space="preserve">. </w:t>
      </w:r>
      <w:proofErr w:type="spellStart"/>
      <w:r>
        <w:rPr>
          <w:rFonts w:ascii="PT Astra Serif" w:hAnsi="PT Astra Serif"/>
          <w:sz w:val="28"/>
          <w:szCs w:val="28"/>
          <w:lang w:val="en-US"/>
        </w:rPr>
        <w:t>i</w:t>
      </w:r>
      <w:proofErr w:type="spellEnd"/>
      <w:r>
        <w:rPr>
          <w:rFonts w:ascii="PT Astra Serif" w:hAnsi="PT Astra Serif"/>
          <w:sz w:val="28"/>
          <w:szCs w:val="28"/>
        </w:rPr>
        <w:t xml:space="preserve"> – фактический  объем потребления </w:t>
      </w:r>
      <w:proofErr w:type="spellStart"/>
      <w:r>
        <w:rPr>
          <w:rFonts w:ascii="PT Astra Serif" w:hAnsi="PT Astra Serif"/>
          <w:sz w:val="28"/>
          <w:szCs w:val="28"/>
          <w:lang w:val="en-US"/>
        </w:rPr>
        <w:t>i</w:t>
      </w:r>
      <w:proofErr w:type="spellEnd"/>
      <w:r>
        <w:rPr>
          <w:rFonts w:ascii="PT Astra Serif" w:hAnsi="PT Astra Serif"/>
          <w:sz w:val="28"/>
          <w:szCs w:val="28"/>
        </w:rPr>
        <w:t>-</w:t>
      </w:r>
      <w:proofErr w:type="spellStart"/>
      <w:r>
        <w:rPr>
          <w:rFonts w:ascii="PT Astra Serif" w:hAnsi="PT Astra Serif"/>
          <w:sz w:val="28"/>
          <w:szCs w:val="28"/>
        </w:rPr>
        <w:t>й</w:t>
      </w:r>
      <w:proofErr w:type="spellEnd"/>
      <w:r>
        <w:rPr>
          <w:rFonts w:ascii="PT Astra Serif" w:hAnsi="PT Astra Serif"/>
          <w:sz w:val="28"/>
          <w:szCs w:val="28"/>
        </w:rPr>
        <w:t xml:space="preserve"> коммунальной услуги бюджетными учреждениями за предыдущий период, в соответствующих единицах измерения за год;</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ОП </w:t>
      </w:r>
      <w:proofErr w:type="spellStart"/>
      <w:r>
        <w:rPr>
          <w:rFonts w:ascii="PT Astra Serif" w:hAnsi="PT Astra Serif"/>
          <w:sz w:val="28"/>
          <w:szCs w:val="28"/>
        </w:rPr>
        <w:t>нас</w:t>
      </w:r>
      <w:proofErr w:type="gramStart"/>
      <w:r>
        <w:rPr>
          <w:rFonts w:ascii="PT Astra Serif" w:hAnsi="PT Astra Serif"/>
          <w:sz w:val="28"/>
          <w:szCs w:val="28"/>
        </w:rPr>
        <w:t>.ф</w:t>
      </w:r>
      <w:proofErr w:type="gramEnd"/>
      <w:r>
        <w:rPr>
          <w:rFonts w:ascii="PT Astra Serif" w:hAnsi="PT Astra Serif"/>
          <w:sz w:val="28"/>
          <w:szCs w:val="28"/>
        </w:rPr>
        <w:t>акт</w:t>
      </w:r>
      <w:proofErr w:type="spellEnd"/>
      <w:r>
        <w:rPr>
          <w:rFonts w:ascii="PT Astra Serif" w:hAnsi="PT Astra Serif"/>
          <w:sz w:val="28"/>
          <w:szCs w:val="28"/>
        </w:rPr>
        <w:t xml:space="preserve">. </w:t>
      </w:r>
      <w:r>
        <w:rPr>
          <w:rFonts w:ascii="PT Astra Serif" w:hAnsi="PT Astra Serif"/>
          <w:sz w:val="28"/>
          <w:szCs w:val="28"/>
          <w:lang w:val="en-US"/>
        </w:rPr>
        <w:t>I</w:t>
      </w:r>
      <w:r>
        <w:rPr>
          <w:rFonts w:ascii="PT Astra Serif" w:hAnsi="PT Astra Serif"/>
          <w:sz w:val="28"/>
          <w:szCs w:val="28"/>
        </w:rPr>
        <w:t xml:space="preserve"> – фактический объем потребления </w:t>
      </w:r>
      <w:proofErr w:type="spellStart"/>
      <w:r>
        <w:rPr>
          <w:rFonts w:ascii="PT Astra Serif" w:hAnsi="PT Astra Serif"/>
          <w:sz w:val="28"/>
          <w:szCs w:val="28"/>
          <w:lang w:val="en-US"/>
        </w:rPr>
        <w:t>i</w:t>
      </w:r>
      <w:proofErr w:type="spellEnd"/>
      <w:r>
        <w:rPr>
          <w:rFonts w:ascii="PT Astra Serif" w:hAnsi="PT Astra Serif"/>
          <w:sz w:val="28"/>
          <w:szCs w:val="28"/>
        </w:rPr>
        <w:t>-</w:t>
      </w:r>
      <w:proofErr w:type="spellStart"/>
      <w:r>
        <w:rPr>
          <w:rFonts w:ascii="PT Astra Serif" w:hAnsi="PT Astra Serif"/>
          <w:sz w:val="28"/>
          <w:szCs w:val="28"/>
        </w:rPr>
        <w:t>й</w:t>
      </w:r>
      <w:proofErr w:type="spellEnd"/>
      <w:r>
        <w:rPr>
          <w:rFonts w:ascii="PT Astra Serif" w:hAnsi="PT Astra Serif"/>
          <w:sz w:val="28"/>
          <w:szCs w:val="28"/>
        </w:rPr>
        <w:t xml:space="preserve"> коммунальной услуги населением за предыдущий период в соответствующих единицах измерения за год;</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СП </w:t>
      </w:r>
      <w:proofErr w:type="spellStart"/>
      <w:r>
        <w:rPr>
          <w:rFonts w:ascii="PT Astra Serif" w:hAnsi="PT Astra Serif"/>
          <w:sz w:val="28"/>
          <w:szCs w:val="28"/>
          <w:lang w:val="en-US"/>
        </w:rPr>
        <w:t>i</w:t>
      </w:r>
      <w:proofErr w:type="spellEnd"/>
      <w:r>
        <w:rPr>
          <w:rFonts w:ascii="PT Astra Serif" w:hAnsi="PT Astra Serif"/>
          <w:sz w:val="28"/>
          <w:szCs w:val="28"/>
        </w:rPr>
        <w:t xml:space="preserve"> – расчетная величина совокупного потребления </w:t>
      </w:r>
      <w:proofErr w:type="spellStart"/>
      <w:r>
        <w:rPr>
          <w:rFonts w:ascii="PT Astra Serif" w:hAnsi="PT Astra Serif"/>
          <w:sz w:val="28"/>
          <w:szCs w:val="28"/>
          <w:lang w:val="en-US"/>
        </w:rPr>
        <w:t>i</w:t>
      </w:r>
      <w:proofErr w:type="spellEnd"/>
      <w:r>
        <w:rPr>
          <w:rFonts w:ascii="PT Astra Serif" w:hAnsi="PT Astra Serif"/>
          <w:sz w:val="28"/>
          <w:szCs w:val="28"/>
        </w:rPr>
        <w:t>-</w:t>
      </w:r>
      <w:proofErr w:type="spellStart"/>
      <w:r>
        <w:rPr>
          <w:rFonts w:ascii="PT Astra Serif" w:hAnsi="PT Astra Serif"/>
          <w:sz w:val="28"/>
          <w:szCs w:val="28"/>
        </w:rPr>
        <w:t>й</w:t>
      </w:r>
      <w:proofErr w:type="spellEnd"/>
      <w:r>
        <w:rPr>
          <w:rFonts w:ascii="PT Astra Serif" w:hAnsi="PT Astra Serif"/>
          <w:sz w:val="28"/>
          <w:szCs w:val="28"/>
        </w:rPr>
        <w:t xml:space="preserve"> коммунальной услуги населением на рассматриваемый период.</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10. Потребление товаров и услуг организацией коммунального комплекса осуществляется не только населением, но и предприятиями и организациями на территории поселения. Учитывая, что рассматриваемые отрасли являются инфраструктурными, потребление товаров и услуг обуславливается темпами роста экономики поселения. </w:t>
      </w:r>
      <w:proofErr w:type="gramStart"/>
      <w:r>
        <w:rPr>
          <w:rFonts w:ascii="PT Astra Serif" w:hAnsi="PT Astra Serif"/>
          <w:sz w:val="28"/>
          <w:szCs w:val="28"/>
        </w:rPr>
        <w:t xml:space="preserve">Исходя из этого </w:t>
      </w:r>
      <w:r>
        <w:rPr>
          <w:rFonts w:ascii="PT Astra Serif" w:hAnsi="PT Astra Serif"/>
          <w:sz w:val="28"/>
          <w:szCs w:val="28"/>
        </w:rPr>
        <w:lastRenderedPageBreak/>
        <w:t>оценка потребления товаров и услуг прочими потребителями определяется</w:t>
      </w:r>
      <w:proofErr w:type="gramEnd"/>
      <w:r>
        <w:rPr>
          <w:rFonts w:ascii="PT Astra Serif" w:hAnsi="PT Astra Serif"/>
          <w:sz w:val="28"/>
          <w:szCs w:val="28"/>
        </w:rPr>
        <w:t xml:space="preserve"> по формуле:</w:t>
      </w:r>
    </w:p>
    <w:p w:rsidR="00335C6B" w:rsidRDefault="00335C6B" w:rsidP="00335C6B">
      <w:pPr>
        <w:ind w:firstLine="567"/>
        <w:jc w:val="both"/>
        <w:rPr>
          <w:rFonts w:ascii="PT Astra Serif" w:hAnsi="PT Astra Serif"/>
          <w:sz w:val="28"/>
          <w:szCs w:val="28"/>
        </w:rPr>
      </w:pPr>
    </w:p>
    <w:p w:rsidR="00335C6B" w:rsidRDefault="00335C6B" w:rsidP="00335C6B">
      <w:pPr>
        <w:ind w:firstLine="567"/>
        <w:jc w:val="center"/>
        <w:rPr>
          <w:rFonts w:ascii="PT Astra Serif" w:hAnsi="PT Astra Serif"/>
          <w:sz w:val="28"/>
          <w:szCs w:val="28"/>
        </w:rPr>
      </w:pPr>
      <w:r>
        <w:rPr>
          <w:rFonts w:ascii="PT Astra Serif" w:hAnsi="PT Astra Serif"/>
          <w:sz w:val="28"/>
          <w:szCs w:val="28"/>
        </w:rPr>
        <w:t xml:space="preserve">И </w:t>
      </w:r>
      <w:proofErr w:type="spellStart"/>
      <w:r>
        <w:rPr>
          <w:rFonts w:ascii="PT Astra Serif" w:hAnsi="PT Astra Serif"/>
          <w:sz w:val="28"/>
          <w:szCs w:val="28"/>
        </w:rPr>
        <w:t>реализ</w:t>
      </w:r>
      <w:proofErr w:type="spellEnd"/>
      <w:r>
        <w:rPr>
          <w:rFonts w:ascii="PT Astra Serif" w:hAnsi="PT Astra Serif"/>
          <w:sz w:val="28"/>
          <w:szCs w:val="28"/>
        </w:rPr>
        <w:t>. = К э</w:t>
      </w:r>
      <w:proofErr w:type="gramStart"/>
      <w:r>
        <w:rPr>
          <w:rFonts w:ascii="PT Astra Serif" w:hAnsi="PT Astra Serif"/>
          <w:sz w:val="28"/>
          <w:szCs w:val="28"/>
        </w:rPr>
        <w:t xml:space="preserve"> </w:t>
      </w:r>
      <w:r w:rsidRPr="00335B07">
        <w:rPr>
          <w:rFonts w:ascii="PT Astra Serif" w:hAnsi="PT Astra Serif"/>
          <w:position w:val="-4"/>
          <w:sz w:val="28"/>
          <w:szCs w:val="28"/>
        </w:rPr>
        <w:object w:dxaOrig="180" w:dyaOrig="200">
          <v:shape id="_x0000_i1028" type="#_x0000_t75" style="width:9.35pt;height:10pt" o:ole="">
            <v:imagedata r:id="rId24" o:title=""/>
          </v:shape>
          <o:OLEObject Type="Embed" ProgID="Equation.3" ShapeID="_x0000_i1028" DrawAspect="Content" ObjectID="_1788692479" r:id="rId25"/>
        </w:object>
      </w:r>
      <w:r>
        <w:rPr>
          <w:rFonts w:ascii="PT Astra Serif" w:hAnsi="PT Astra Serif"/>
          <w:sz w:val="28"/>
          <w:szCs w:val="28"/>
        </w:rPr>
        <w:t xml:space="preserve"> И</w:t>
      </w:r>
      <w:proofErr w:type="gramEnd"/>
      <w:r>
        <w:rPr>
          <w:rFonts w:ascii="PT Astra Serif" w:hAnsi="PT Astra Serif"/>
          <w:sz w:val="28"/>
          <w:szCs w:val="28"/>
        </w:rPr>
        <w:t xml:space="preserve"> </w:t>
      </w:r>
      <w:proofErr w:type="spellStart"/>
      <w:r>
        <w:rPr>
          <w:rFonts w:ascii="PT Astra Serif" w:hAnsi="PT Astra Serif"/>
          <w:sz w:val="28"/>
          <w:szCs w:val="28"/>
        </w:rPr>
        <w:t>и</w:t>
      </w:r>
      <w:r>
        <w:rPr>
          <w:rFonts w:ascii="PT Astra Serif" w:hAnsi="PT Astra Serif"/>
          <w:sz w:val="28"/>
          <w:szCs w:val="28"/>
          <w:lang w:val="en-US"/>
        </w:rPr>
        <w:t>nn</w:t>
      </w:r>
      <w:proofErr w:type="spellEnd"/>
      <w:r w:rsidRPr="00335C6B">
        <w:rPr>
          <w:rFonts w:ascii="PT Astra Serif" w:hAnsi="PT Astra Serif"/>
          <w:sz w:val="28"/>
          <w:szCs w:val="28"/>
        </w:rPr>
        <w:t xml:space="preserve"> </w:t>
      </w:r>
    </w:p>
    <w:p w:rsidR="00335C6B" w:rsidRDefault="00335C6B" w:rsidP="00335C6B">
      <w:pPr>
        <w:ind w:firstLine="567"/>
        <w:jc w:val="both"/>
        <w:rPr>
          <w:rFonts w:ascii="PT Astra Serif" w:hAnsi="PT Astra Serif"/>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И </w:t>
      </w:r>
      <w:proofErr w:type="spellStart"/>
      <w:r>
        <w:rPr>
          <w:rFonts w:ascii="PT Astra Serif" w:hAnsi="PT Astra Serif"/>
          <w:sz w:val="28"/>
          <w:szCs w:val="28"/>
        </w:rPr>
        <w:t>реализ</w:t>
      </w:r>
      <w:proofErr w:type="spellEnd"/>
      <w:r>
        <w:rPr>
          <w:rFonts w:ascii="PT Astra Serif" w:hAnsi="PT Astra Serif"/>
          <w:sz w:val="28"/>
          <w:szCs w:val="28"/>
        </w:rPr>
        <w:t>.- индекс изменения объемов реализации товаров и услуг организацией коммунального комплекса;</w:t>
      </w:r>
    </w:p>
    <w:p w:rsidR="00335C6B" w:rsidRDefault="00335C6B" w:rsidP="00335C6B">
      <w:pPr>
        <w:ind w:firstLine="567"/>
        <w:jc w:val="both"/>
        <w:rPr>
          <w:rFonts w:ascii="PT Astra Serif" w:hAnsi="PT Astra Serif"/>
          <w:sz w:val="28"/>
          <w:szCs w:val="28"/>
        </w:rPr>
      </w:pPr>
      <w:proofErr w:type="spellStart"/>
      <w:r>
        <w:rPr>
          <w:rFonts w:ascii="PT Astra Serif" w:hAnsi="PT Astra Serif"/>
          <w:sz w:val="28"/>
          <w:szCs w:val="28"/>
        </w:rPr>
        <w:t>Кэ</w:t>
      </w:r>
      <w:proofErr w:type="spellEnd"/>
      <w:r>
        <w:rPr>
          <w:rFonts w:ascii="PT Astra Serif" w:hAnsi="PT Astra Serif"/>
          <w:sz w:val="28"/>
          <w:szCs w:val="28"/>
        </w:rPr>
        <w:t xml:space="preserve"> – коэффициент эластичности, показывающий прирост потребления товаров и услуг организации коммунального комплекса в расчете на 1 процент прироста промышленного производства;</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И </w:t>
      </w:r>
      <w:proofErr w:type="spellStart"/>
      <w:proofErr w:type="gramStart"/>
      <w:r>
        <w:rPr>
          <w:rFonts w:ascii="PT Astra Serif" w:hAnsi="PT Astra Serif"/>
          <w:sz w:val="28"/>
          <w:szCs w:val="28"/>
        </w:rPr>
        <w:t>и</w:t>
      </w:r>
      <w:proofErr w:type="gramEnd"/>
      <w:r>
        <w:rPr>
          <w:rFonts w:ascii="PT Astra Serif" w:hAnsi="PT Astra Serif"/>
          <w:sz w:val="28"/>
          <w:szCs w:val="28"/>
          <w:lang w:val="en-US"/>
        </w:rPr>
        <w:t>nn</w:t>
      </w:r>
      <w:proofErr w:type="spellEnd"/>
      <w:r>
        <w:rPr>
          <w:rFonts w:ascii="PT Astra Serif" w:hAnsi="PT Astra Serif"/>
          <w:sz w:val="28"/>
          <w:szCs w:val="28"/>
        </w:rPr>
        <w:t>- индекс изменения промышленного производства.</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Коэффициент эластичности определяется на основании данных за ряд лет, предшествующих расчету. Индекс изменения промышленного производства определяется на основании данных государственной статистики (основные показатели социально-экономического положения городских округов и муниципальных районов Ростовской области).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Для оценки перспективных объемов был проанализирован сложившийся уровень потребления товаров и услуг организаций коммунального комплекса на территории поселения. </w:t>
      </w:r>
    </w:p>
    <w:p w:rsidR="00335C6B" w:rsidRDefault="00335C6B" w:rsidP="00335C6B">
      <w:pPr>
        <w:ind w:firstLine="567"/>
        <w:jc w:val="both"/>
        <w:rPr>
          <w:rFonts w:ascii="PT Astra Serif" w:hAnsi="PT Astra Serif"/>
          <w:sz w:val="28"/>
          <w:szCs w:val="28"/>
        </w:rPr>
      </w:pPr>
    </w:p>
    <w:p w:rsidR="00335C6B" w:rsidRPr="00335C6B" w:rsidRDefault="00335C6B" w:rsidP="00335C6B">
      <w:pPr>
        <w:jc w:val="cente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III</w:t>
      </w:r>
    </w:p>
    <w:p w:rsidR="00335C6B" w:rsidRDefault="00335C6B" w:rsidP="00335C6B">
      <w:pPr>
        <w:jc w:val="center"/>
        <w:rPr>
          <w:rFonts w:ascii="PT Astra Serif" w:hAnsi="PT Astra Serif"/>
          <w:sz w:val="28"/>
          <w:szCs w:val="28"/>
        </w:rPr>
      </w:pPr>
      <w:r>
        <w:rPr>
          <w:rFonts w:ascii="PT Astra Serif" w:hAnsi="PT Astra Serif"/>
          <w:sz w:val="28"/>
          <w:szCs w:val="28"/>
        </w:rPr>
        <w:t>Показатели сферы жилищно-коммунального хозяйства муниципального образования.</w:t>
      </w:r>
    </w:p>
    <w:p w:rsidR="00335C6B" w:rsidRDefault="00335C6B" w:rsidP="00335C6B">
      <w:pPr>
        <w:jc w:val="center"/>
        <w:rPr>
          <w:rFonts w:ascii="PT Astra Serif" w:hAnsi="PT Astra Serif"/>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11.На территории </w:t>
      </w:r>
      <w:proofErr w:type="gramStart"/>
      <w:r>
        <w:rPr>
          <w:rFonts w:ascii="PT Astra Serif" w:hAnsi="PT Astra Serif"/>
          <w:sz w:val="28"/>
          <w:szCs w:val="28"/>
        </w:rPr>
        <w:t>г</w:t>
      </w:r>
      <w:proofErr w:type="gramEnd"/>
      <w:r>
        <w:rPr>
          <w:rFonts w:ascii="PT Astra Serif" w:hAnsi="PT Astra Serif"/>
          <w:sz w:val="28"/>
          <w:szCs w:val="28"/>
        </w:rPr>
        <w:t>. Красноармейска предоставлением услуг в сфере жилищно-коммунального хозяйства занимаются множество организаций и предприятий, в том числе МУП «</w:t>
      </w:r>
      <w:proofErr w:type="spellStart"/>
      <w:r>
        <w:rPr>
          <w:rFonts w:ascii="PT Astra Serif" w:hAnsi="PT Astra Serif"/>
          <w:sz w:val="28"/>
          <w:szCs w:val="28"/>
        </w:rPr>
        <w:t>Газтрансмаш</w:t>
      </w:r>
      <w:proofErr w:type="spellEnd"/>
      <w:r>
        <w:rPr>
          <w:rFonts w:ascii="PT Astra Serif" w:hAnsi="PT Astra Serif"/>
          <w:sz w:val="28"/>
          <w:szCs w:val="28"/>
        </w:rPr>
        <w:t>», ГУП Саратовской области «</w:t>
      </w:r>
      <w:proofErr w:type="spellStart"/>
      <w:r>
        <w:rPr>
          <w:rFonts w:ascii="PT Astra Serif" w:hAnsi="PT Astra Serif"/>
          <w:sz w:val="28"/>
          <w:szCs w:val="28"/>
        </w:rPr>
        <w:t>Облводоресурс</w:t>
      </w:r>
      <w:proofErr w:type="spellEnd"/>
      <w:r>
        <w:rPr>
          <w:rFonts w:ascii="PT Astra Serif" w:hAnsi="PT Astra Serif"/>
          <w:sz w:val="28"/>
          <w:szCs w:val="28"/>
        </w:rPr>
        <w:t>» - Красноармейский, ПАО «</w:t>
      </w:r>
      <w:proofErr w:type="spellStart"/>
      <w:r>
        <w:rPr>
          <w:rFonts w:ascii="PT Astra Serif" w:hAnsi="PT Astra Serif"/>
          <w:sz w:val="28"/>
          <w:szCs w:val="28"/>
        </w:rPr>
        <w:t>Саратовэнерго</w:t>
      </w:r>
      <w:proofErr w:type="spellEnd"/>
      <w:r>
        <w:rPr>
          <w:rFonts w:ascii="PT Astra Serif" w:hAnsi="PT Astra Serif"/>
          <w:sz w:val="28"/>
          <w:szCs w:val="28"/>
        </w:rPr>
        <w:t xml:space="preserve">», ООО «Газпром </w:t>
      </w:r>
      <w:proofErr w:type="spellStart"/>
      <w:r>
        <w:rPr>
          <w:rFonts w:ascii="PT Astra Serif" w:hAnsi="PT Astra Serif"/>
          <w:sz w:val="28"/>
          <w:szCs w:val="28"/>
        </w:rPr>
        <w:t>межрегионгаз</w:t>
      </w:r>
      <w:proofErr w:type="spellEnd"/>
      <w:r>
        <w:rPr>
          <w:rFonts w:ascii="PT Astra Serif" w:hAnsi="PT Astra Serif"/>
          <w:sz w:val="28"/>
          <w:szCs w:val="28"/>
        </w:rPr>
        <w:t xml:space="preserve"> Саратов», «</w:t>
      </w:r>
      <w:proofErr w:type="spellStart"/>
      <w:r>
        <w:rPr>
          <w:rFonts w:ascii="PT Astra Serif" w:hAnsi="PT Astra Serif"/>
          <w:sz w:val="28"/>
          <w:szCs w:val="28"/>
        </w:rPr>
        <w:t>Ростелеком</w:t>
      </w:r>
      <w:proofErr w:type="spellEnd"/>
      <w:r>
        <w:rPr>
          <w:rFonts w:ascii="PT Astra Serif" w:hAnsi="PT Astra Serif"/>
          <w:sz w:val="28"/>
          <w:szCs w:val="28"/>
        </w:rPr>
        <w:t>» и др.</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В настоящее время деятельность коммунального комплекса </w:t>
      </w:r>
      <w:proofErr w:type="gramStart"/>
      <w:r>
        <w:rPr>
          <w:rFonts w:ascii="PT Astra Serif" w:hAnsi="PT Astra Serif"/>
          <w:sz w:val="28"/>
          <w:szCs w:val="28"/>
        </w:rPr>
        <w:t>г</w:t>
      </w:r>
      <w:proofErr w:type="gramEnd"/>
      <w:r>
        <w:rPr>
          <w:rFonts w:ascii="PT Astra Serif" w:hAnsi="PT Astra Serif"/>
          <w:sz w:val="28"/>
          <w:szCs w:val="28"/>
        </w:rPr>
        <w:t>. Красноармейска характеризуется неравномерным развитием систем коммунальной инфраструктуры, низким качеством предоставления коммунальных услуг.</w:t>
      </w:r>
    </w:p>
    <w:p w:rsidR="00335C6B" w:rsidRDefault="00335C6B" w:rsidP="00335C6B">
      <w:pPr>
        <w:ind w:firstLine="567"/>
        <w:jc w:val="both"/>
        <w:rPr>
          <w:rFonts w:ascii="PT Astra Serif" w:hAnsi="PT Astra Serif"/>
          <w:sz w:val="28"/>
          <w:szCs w:val="28"/>
        </w:rPr>
      </w:pPr>
      <w:r>
        <w:rPr>
          <w:rFonts w:ascii="PT Astra Serif" w:hAnsi="PT Astra Serif"/>
          <w:sz w:val="28"/>
          <w:szCs w:val="28"/>
        </w:rPr>
        <w:t>11. Причинами возникновения проблем является: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а) высокий процент изношенности коммунальной инфраструктуры;</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б) неудовлетворительное техническое состояние жилищного фонда;</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в) высокие тарифы по оплате ЖКУ.</w:t>
      </w:r>
    </w:p>
    <w:p w:rsidR="00335C6B" w:rsidRDefault="00335C6B" w:rsidP="00335C6B">
      <w:pPr>
        <w:ind w:firstLine="567"/>
        <w:jc w:val="both"/>
        <w:rPr>
          <w:rFonts w:ascii="PT Astra Serif" w:hAnsi="PT Astra Serif"/>
          <w:sz w:val="28"/>
          <w:szCs w:val="28"/>
        </w:rPr>
      </w:pPr>
      <w:r>
        <w:rPr>
          <w:rFonts w:ascii="PT Astra Serif" w:hAnsi="PT Astra Serif"/>
          <w:sz w:val="28"/>
          <w:szCs w:val="28"/>
        </w:rPr>
        <w:t>Следствием износа объектов ЖКХ является качество предоставляемых услуг, не соответствующее запросам потребителей. А в связи с наличием потерь в системах водоснабжения и других непроизводственных расходов сохраняется высокий уровень затрат предприятий ЖКХ, что в целом негативно складывается на финансовых результатах их хозяйственной деятельности.</w:t>
      </w:r>
    </w:p>
    <w:p w:rsidR="00335C6B" w:rsidRDefault="00335C6B" w:rsidP="00335C6B">
      <w:pPr>
        <w:ind w:firstLine="567"/>
        <w:jc w:val="both"/>
        <w:rPr>
          <w:rFonts w:ascii="PT Astra Serif" w:hAnsi="PT Astra Serif"/>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7"/>
        <w:gridCol w:w="1587"/>
        <w:gridCol w:w="1656"/>
      </w:tblGrid>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lastRenderedPageBreak/>
              <w:t>Показатель</w:t>
            </w:r>
          </w:p>
        </w:tc>
        <w:tc>
          <w:tcPr>
            <w:tcW w:w="158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Единица измерения</w:t>
            </w:r>
          </w:p>
        </w:tc>
        <w:tc>
          <w:tcPr>
            <w:tcW w:w="1656"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Значение показателя</w:t>
            </w: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b/>
              </w:rPr>
            </w:pPr>
            <w:r>
              <w:rPr>
                <w:rFonts w:ascii="PT Astra Serif" w:hAnsi="PT Astra Serif"/>
                <w:b/>
              </w:rPr>
              <w:t>Общая площадь жилого фонда:</w:t>
            </w:r>
          </w:p>
        </w:tc>
        <w:tc>
          <w:tcPr>
            <w:tcW w:w="158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тыс. м².</w:t>
            </w:r>
          </w:p>
        </w:tc>
        <w:tc>
          <w:tcPr>
            <w:tcW w:w="1656"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1097,5</w:t>
            </w: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в том числе:</w:t>
            </w:r>
          </w:p>
        </w:tc>
        <w:tc>
          <w:tcPr>
            <w:tcW w:w="1587" w:type="dxa"/>
            <w:tcBorders>
              <w:top w:val="single" w:sz="4" w:space="0" w:color="auto"/>
              <w:left w:val="single" w:sz="4" w:space="0" w:color="auto"/>
              <w:bottom w:val="single" w:sz="4" w:space="0" w:color="auto"/>
              <w:right w:val="single" w:sz="4" w:space="0" w:color="auto"/>
            </w:tcBorders>
          </w:tcPr>
          <w:p w:rsidR="00335C6B" w:rsidRDefault="00335C6B">
            <w:pPr>
              <w:jc w:val="center"/>
              <w:rPr>
                <w:rFonts w:ascii="PT Astra Serif" w:hAnsi="PT Astra Serif"/>
              </w:rPr>
            </w:pPr>
          </w:p>
        </w:tc>
        <w:tc>
          <w:tcPr>
            <w:tcW w:w="1656" w:type="dxa"/>
            <w:tcBorders>
              <w:top w:val="single" w:sz="4" w:space="0" w:color="auto"/>
              <w:left w:val="single" w:sz="4" w:space="0" w:color="auto"/>
              <w:bottom w:val="single" w:sz="4" w:space="0" w:color="auto"/>
              <w:right w:val="single" w:sz="4" w:space="0" w:color="auto"/>
            </w:tcBorders>
          </w:tcPr>
          <w:p w:rsidR="00335C6B" w:rsidRDefault="00335C6B">
            <w:pPr>
              <w:jc w:val="center"/>
              <w:rPr>
                <w:rFonts w:ascii="PT Astra Serif" w:hAnsi="PT Astra Serif"/>
                <w:color w:val="FF0000"/>
              </w:rPr>
            </w:pP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Муниципальный жилищный фонд</w:t>
            </w:r>
          </w:p>
        </w:tc>
        <w:tc>
          <w:tcPr>
            <w:tcW w:w="158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тыс. м².</w:t>
            </w:r>
          </w:p>
        </w:tc>
        <w:tc>
          <w:tcPr>
            <w:tcW w:w="1656"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195,9</w:t>
            </w: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МКД (многоквартирные жилые дома)</w:t>
            </w:r>
          </w:p>
        </w:tc>
        <w:tc>
          <w:tcPr>
            <w:tcW w:w="158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тыс. м².</w:t>
            </w:r>
          </w:p>
        </w:tc>
        <w:tc>
          <w:tcPr>
            <w:tcW w:w="1656"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392,5</w:t>
            </w: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Из них в управлении:</w:t>
            </w:r>
          </w:p>
        </w:tc>
        <w:tc>
          <w:tcPr>
            <w:tcW w:w="1587" w:type="dxa"/>
            <w:tcBorders>
              <w:top w:val="single" w:sz="4" w:space="0" w:color="auto"/>
              <w:left w:val="single" w:sz="4" w:space="0" w:color="auto"/>
              <w:bottom w:val="single" w:sz="4" w:space="0" w:color="auto"/>
              <w:right w:val="single" w:sz="4" w:space="0" w:color="auto"/>
            </w:tcBorders>
          </w:tcPr>
          <w:p w:rsidR="00335C6B" w:rsidRDefault="00335C6B">
            <w:pPr>
              <w:jc w:val="center"/>
              <w:rPr>
                <w:rFonts w:ascii="PT Astra Serif" w:hAnsi="PT Astra Serif"/>
              </w:rPr>
            </w:pPr>
          </w:p>
        </w:tc>
        <w:tc>
          <w:tcPr>
            <w:tcW w:w="1656"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0</w:t>
            </w: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УО (управляющая организация)</w:t>
            </w:r>
          </w:p>
        </w:tc>
        <w:tc>
          <w:tcPr>
            <w:tcW w:w="158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тыс. м².</w:t>
            </w:r>
          </w:p>
        </w:tc>
        <w:tc>
          <w:tcPr>
            <w:tcW w:w="1656"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205,07</w:t>
            </w: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Управление ТСЖ</w:t>
            </w:r>
          </w:p>
        </w:tc>
        <w:tc>
          <w:tcPr>
            <w:tcW w:w="158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тыс. м².</w:t>
            </w:r>
          </w:p>
        </w:tc>
        <w:tc>
          <w:tcPr>
            <w:tcW w:w="1656"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19,23</w:t>
            </w: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Непосредственное управление</w:t>
            </w:r>
          </w:p>
        </w:tc>
        <w:tc>
          <w:tcPr>
            <w:tcW w:w="158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тыс. м².</w:t>
            </w:r>
          </w:p>
        </w:tc>
        <w:tc>
          <w:tcPr>
            <w:tcW w:w="1656"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168,2</w:t>
            </w: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МКД не выбравшие способ управления</w:t>
            </w:r>
          </w:p>
        </w:tc>
        <w:tc>
          <w:tcPr>
            <w:tcW w:w="158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тыс. м².</w:t>
            </w:r>
          </w:p>
        </w:tc>
        <w:tc>
          <w:tcPr>
            <w:tcW w:w="1656"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0</w:t>
            </w: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Индивидуально – определенные жилые дома</w:t>
            </w:r>
          </w:p>
        </w:tc>
        <w:tc>
          <w:tcPr>
            <w:tcW w:w="158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тыс. м².</w:t>
            </w:r>
          </w:p>
        </w:tc>
        <w:tc>
          <w:tcPr>
            <w:tcW w:w="1656"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611,7</w:t>
            </w:r>
          </w:p>
        </w:tc>
      </w:tr>
      <w:tr w:rsidR="00335C6B" w:rsidTr="00335C6B">
        <w:trPr>
          <w:trHeight w:val="334"/>
        </w:trPr>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b/>
              </w:rPr>
            </w:pPr>
            <w:r>
              <w:rPr>
                <w:rFonts w:ascii="PT Astra Serif" w:hAnsi="PT Astra Serif"/>
                <w:b/>
              </w:rPr>
              <w:t>Теплоснабжение</w:t>
            </w:r>
          </w:p>
        </w:tc>
        <w:tc>
          <w:tcPr>
            <w:tcW w:w="1587" w:type="dxa"/>
            <w:tcBorders>
              <w:top w:val="single" w:sz="4" w:space="0" w:color="auto"/>
              <w:left w:val="single" w:sz="4" w:space="0" w:color="auto"/>
              <w:bottom w:val="single" w:sz="4" w:space="0" w:color="auto"/>
              <w:right w:val="single" w:sz="4" w:space="0" w:color="auto"/>
            </w:tcBorders>
          </w:tcPr>
          <w:p w:rsidR="00335C6B" w:rsidRDefault="00335C6B">
            <w:pPr>
              <w:jc w:val="center"/>
              <w:rPr>
                <w:rFonts w:ascii="PT Astra Serif" w:hAnsi="PT Astra Serif"/>
              </w:rPr>
            </w:pPr>
          </w:p>
        </w:tc>
        <w:tc>
          <w:tcPr>
            <w:tcW w:w="1656" w:type="dxa"/>
            <w:tcBorders>
              <w:top w:val="single" w:sz="4" w:space="0" w:color="auto"/>
              <w:left w:val="single" w:sz="4" w:space="0" w:color="auto"/>
              <w:bottom w:val="single" w:sz="4" w:space="0" w:color="auto"/>
              <w:right w:val="single" w:sz="4" w:space="0" w:color="auto"/>
            </w:tcBorders>
          </w:tcPr>
          <w:p w:rsidR="00335C6B" w:rsidRDefault="00335C6B">
            <w:pPr>
              <w:jc w:val="center"/>
              <w:rPr>
                <w:rFonts w:ascii="PT Astra Serif" w:hAnsi="PT Astra Serif"/>
                <w:color w:val="FF0000"/>
              </w:rPr>
            </w:pP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Количество котельных</w:t>
            </w:r>
          </w:p>
        </w:tc>
        <w:tc>
          <w:tcPr>
            <w:tcW w:w="158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шт.</w:t>
            </w:r>
          </w:p>
        </w:tc>
        <w:tc>
          <w:tcPr>
            <w:tcW w:w="1656"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43</w:t>
            </w: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В том числе:</w:t>
            </w:r>
          </w:p>
        </w:tc>
        <w:tc>
          <w:tcPr>
            <w:tcW w:w="1587" w:type="dxa"/>
            <w:tcBorders>
              <w:top w:val="single" w:sz="4" w:space="0" w:color="auto"/>
              <w:left w:val="single" w:sz="4" w:space="0" w:color="auto"/>
              <w:bottom w:val="single" w:sz="4" w:space="0" w:color="auto"/>
              <w:right w:val="single" w:sz="4" w:space="0" w:color="auto"/>
            </w:tcBorders>
          </w:tcPr>
          <w:p w:rsidR="00335C6B" w:rsidRDefault="00335C6B">
            <w:pPr>
              <w:jc w:val="center"/>
              <w:rPr>
                <w:rFonts w:ascii="PT Astra Serif" w:hAnsi="PT Astra Serif"/>
              </w:rPr>
            </w:pPr>
          </w:p>
        </w:tc>
        <w:tc>
          <w:tcPr>
            <w:tcW w:w="1656" w:type="dxa"/>
            <w:tcBorders>
              <w:top w:val="single" w:sz="4" w:space="0" w:color="auto"/>
              <w:left w:val="single" w:sz="4" w:space="0" w:color="auto"/>
              <w:bottom w:val="single" w:sz="4" w:space="0" w:color="auto"/>
              <w:right w:val="single" w:sz="4" w:space="0" w:color="auto"/>
            </w:tcBorders>
          </w:tcPr>
          <w:p w:rsidR="00335C6B" w:rsidRDefault="00335C6B">
            <w:pPr>
              <w:jc w:val="center"/>
              <w:rPr>
                <w:rFonts w:ascii="PT Astra Serif" w:hAnsi="PT Astra Serif"/>
                <w:color w:val="000000"/>
              </w:rPr>
            </w:pP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модульные</w:t>
            </w:r>
          </w:p>
        </w:tc>
        <w:tc>
          <w:tcPr>
            <w:tcW w:w="158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шт.</w:t>
            </w:r>
          </w:p>
        </w:tc>
        <w:tc>
          <w:tcPr>
            <w:tcW w:w="1656"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35</w:t>
            </w: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Протяженность тепловой сети в однотрубном исчислении</w:t>
            </w:r>
          </w:p>
        </w:tc>
        <w:tc>
          <w:tcPr>
            <w:tcW w:w="158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п.</w:t>
            </w:r>
            <w:proofErr w:type="gramStart"/>
            <w:r>
              <w:rPr>
                <w:rFonts w:ascii="PT Astra Serif" w:hAnsi="PT Astra Serif"/>
              </w:rPr>
              <w:t>м</w:t>
            </w:r>
            <w:proofErr w:type="gramEnd"/>
            <w:r>
              <w:rPr>
                <w:rFonts w:ascii="PT Astra Serif" w:hAnsi="PT Astra Serif"/>
              </w:rPr>
              <w:t>.</w:t>
            </w:r>
          </w:p>
        </w:tc>
        <w:tc>
          <w:tcPr>
            <w:tcW w:w="1656"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26,9</w:t>
            </w: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b/>
              </w:rPr>
            </w:pPr>
            <w:r>
              <w:rPr>
                <w:rFonts w:ascii="PT Astra Serif" w:hAnsi="PT Astra Serif"/>
                <w:b/>
              </w:rPr>
              <w:t>Водоснабжение</w:t>
            </w:r>
          </w:p>
        </w:tc>
        <w:tc>
          <w:tcPr>
            <w:tcW w:w="1587" w:type="dxa"/>
            <w:tcBorders>
              <w:top w:val="single" w:sz="4" w:space="0" w:color="auto"/>
              <w:left w:val="single" w:sz="4" w:space="0" w:color="auto"/>
              <w:bottom w:val="single" w:sz="4" w:space="0" w:color="auto"/>
              <w:right w:val="single" w:sz="4" w:space="0" w:color="auto"/>
            </w:tcBorders>
          </w:tcPr>
          <w:p w:rsidR="00335C6B" w:rsidRDefault="00335C6B">
            <w:pPr>
              <w:jc w:val="center"/>
              <w:rPr>
                <w:rFonts w:ascii="PT Astra Serif" w:hAnsi="PT Astra Serif"/>
              </w:rPr>
            </w:pPr>
          </w:p>
        </w:tc>
        <w:tc>
          <w:tcPr>
            <w:tcW w:w="1656" w:type="dxa"/>
            <w:tcBorders>
              <w:top w:val="single" w:sz="4" w:space="0" w:color="auto"/>
              <w:left w:val="single" w:sz="4" w:space="0" w:color="auto"/>
              <w:bottom w:val="single" w:sz="4" w:space="0" w:color="auto"/>
              <w:right w:val="single" w:sz="4" w:space="0" w:color="auto"/>
            </w:tcBorders>
          </w:tcPr>
          <w:p w:rsidR="00335C6B" w:rsidRDefault="00335C6B">
            <w:pPr>
              <w:jc w:val="center"/>
              <w:rPr>
                <w:rFonts w:ascii="PT Astra Serif" w:hAnsi="PT Astra Serif"/>
                <w:color w:val="FF0000"/>
              </w:rPr>
            </w:pP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Скважины</w:t>
            </w:r>
          </w:p>
        </w:tc>
        <w:tc>
          <w:tcPr>
            <w:tcW w:w="158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шт.</w:t>
            </w:r>
          </w:p>
        </w:tc>
        <w:tc>
          <w:tcPr>
            <w:tcW w:w="1656"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30</w:t>
            </w: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Каптажи</w:t>
            </w:r>
          </w:p>
        </w:tc>
        <w:tc>
          <w:tcPr>
            <w:tcW w:w="158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шт.</w:t>
            </w:r>
          </w:p>
        </w:tc>
        <w:tc>
          <w:tcPr>
            <w:tcW w:w="1656"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7</w:t>
            </w: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Протяженность сетей</w:t>
            </w:r>
          </w:p>
        </w:tc>
        <w:tc>
          <w:tcPr>
            <w:tcW w:w="158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км</w:t>
            </w:r>
          </w:p>
        </w:tc>
        <w:tc>
          <w:tcPr>
            <w:tcW w:w="1656"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186,5</w:t>
            </w: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Производительность</w:t>
            </w:r>
          </w:p>
        </w:tc>
        <w:tc>
          <w:tcPr>
            <w:tcW w:w="158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proofErr w:type="gramStart"/>
            <w:r>
              <w:rPr>
                <w:rFonts w:ascii="PT Astra Serif" w:hAnsi="PT Astra Serif"/>
              </w:rPr>
              <w:t>м</w:t>
            </w:r>
            <w:proofErr w:type="gramEnd"/>
            <w:r>
              <w:rPr>
                <w:rFonts w:ascii="PT Astra Serif" w:hAnsi="PT Astra Serif"/>
              </w:rPr>
              <w:t xml:space="preserve">³/ </w:t>
            </w:r>
            <w:proofErr w:type="spellStart"/>
            <w:r>
              <w:rPr>
                <w:rFonts w:ascii="PT Astra Serif" w:hAnsi="PT Astra Serif"/>
              </w:rPr>
              <w:t>сут</w:t>
            </w:r>
            <w:proofErr w:type="spellEnd"/>
          </w:p>
        </w:tc>
        <w:tc>
          <w:tcPr>
            <w:tcW w:w="1656"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8000</w:t>
            </w: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Количество населенных пунктов обеспеченных водоснабжением</w:t>
            </w:r>
          </w:p>
        </w:tc>
        <w:tc>
          <w:tcPr>
            <w:tcW w:w="158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шт.</w:t>
            </w:r>
          </w:p>
        </w:tc>
        <w:tc>
          <w:tcPr>
            <w:tcW w:w="1656"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39</w:t>
            </w: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b/>
              </w:rPr>
            </w:pPr>
            <w:r>
              <w:rPr>
                <w:rFonts w:ascii="PT Astra Serif" w:hAnsi="PT Astra Serif"/>
                <w:b/>
              </w:rPr>
              <w:t>Газификация</w:t>
            </w:r>
          </w:p>
        </w:tc>
        <w:tc>
          <w:tcPr>
            <w:tcW w:w="1587" w:type="dxa"/>
            <w:tcBorders>
              <w:top w:val="single" w:sz="4" w:space="0" w:color="auto"/>
              <w:left w:val="single" w:sz="4" w:space="0" w:color="auto"/>
              <w:bottom w:val="single" w:sz="4" w:space="0" w:color="auto"/>
              <w:right w:val="single" w:sz="4" w:space="0" w:color="auto"/>
            </w:tcBorders>
          </w:tcPr>
          <w:p w:rsidR="00335C6B" w:rsidRDefault="00335C6B">
            <w:pPr>
              <w:jc w:val="center"/>
              <w:rPr>
                <w:rFonts w:ascii="PT Astra Serif" w:hAnsi="PT Astra Serif"/>
              </w:rPr>
            </w:pPr>
          </w:p>
        </w:tc>
        <w:tc>
          <w:tcPr>
            <w:tcW w:w="1656" w:type="dxa"/>
            <w:tcBorders>
              <w:top w:val="single" w:sz="4" w:space="0" w:color="auto"/>
              <w:left w:val="single" w:sz="4" w:space="0" w:color="auto"/>
              <w:bottom w:val="single" w:sz="4" w:space="0" w:color="auto"/>
              <w:right w:val="single" w:sz="4" w:space="0" w:color="auto"/>
            </w:tcBorders>
          </w:tcPr>
          <w:p w:rsidR="00335C6B" w:rsidRDefault="00335C6B">
            <w:pPr>
              <w:jc w:val="center"/>
              <w:rPr>
                <w:rFonts w:ascii="PT Astra Serif" w:hAnsi="PT Astra Serif"/>
                <w:color w:val="FF0000"/>
              </w:rPr>
            </w:pP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Количество населенных пунктов газифицированных природным газом</w:t>
            </w:r>
          </w:p>
        </w:tc>
        <w:tc>
          <w:tcPr>
            <w:tcW w:w="158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шт.</w:t>
            </w:r>
          </w:p>
        </w:tc>
        <w:tc>
          <w:tcPr>
            <w:tcW w:w="1656"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32</w:t>
            </w: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Количество квартир и индивидуальных домовладений, газифицированных природным газом</w:t>
            </w:r>
          </w:p>
        </w:tc>
        <w:tc>
          <w:tcPr>
            <w:tcW w:w="158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шт.</w:t>
            </w:r>
          </w:p>
        </w:tc>
        <w:tc>
          <w:tcPr>
            <w:tcW w:w="1656"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13407</w:t>
            </w: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b/>
              </w:rPr>
            </w:pPr>
            <w:r>
              <w:rPr>
                <w:rFonts w:ascii="PT Astra Serif" w:hAnsi="PT Astra Serif"/>
                <w:b/>
              </w:rPr>
              <w:t>Энергоснабжение</w:t>
            </w:r>
          </w:p>
        </w:tc>
        <w:tc>
          <w:tcPr>
            <w:tcW w:w="1587" w:type="dxa"/>
            <w:tcBorders>
              <w:top w:val="single" w:sz="4" w:space="0" w:color="auto"/>
              <w:left w:val="single" w:sz="4" w:space="0" w:color="auto"/>
              <w:bottom w:val="single" w:sz="4" w:space="0" w:color="auto"/>
              <w:right w:val="single" w:sz="4" w:space="0" w:color="auto"/>
            </w:tcBorders>
          </w:tcPr>
          <w:p w:rsidR="00335C6B" w:rsidRDefault="00335C6B">
            <w:pPr>
              <w:jc w:val="center"/>
              <w:rPr>
                <w:rFonts w:ascii="PT Astra Serif" w:hAnsi="PT Astra Serif"/>
              </w:rPr>
            </w:pPr>
          </w:p>
        </w:tc>
        <w:tc>
          <w:tcPr>
            <w:tcW w:w="1656" w:type="dxa"/>
            <w:tcBorders>
              <w:top w:val="single" w:sz="4" w:space="0" w:color="auto"/>
              <w:left w:val="single" w:sz="4" w:space="0" w:color="auto"/>
              <w:bottom w:val="single" w:sz="4" w:space="0" w:color="auto"/>
              <w:right w:val="single" w:sz="4" w:space="0" w:color="auto"/>
            </w:tcBorders>
          </w:tcPr>
          <w:p w:rsidR="00335C6B" w:rsidRDefault="00335C6B">
            <w:pPr>
              <w:jc w:val="center"/>
              <w:rPr>
                <w:rFonts w:ascii="PT Astra Serif" w:hAnsi="PT Astra Serif"/>
                <w:color w:val="FF0000"/>
              </w:rPr>
            </w:pP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Количество населенных пунктов обеспеченных электроснабжением</w:t>
            </w:r>
          </w:p>
        </w:tc>
        <w:tc>
          <w:tcPr>
            <w:tcW w:w="158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шт.</w:t>
            </w:r>
          </w:p>
        </w:tc>
        <w:tc>
          <w:tcPr>
            <w:tcW w:w="1656"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39</w:t>
            </w:r>
          </w:p>
        </w:tc>
      </w:tr>
    </w:tbl>
    <w:p w:rsidR="00335C6B" w:rsidRDefault="00335C6B" w:rsidP="00335C6B">
      <w:pPr>
        <w:ind w:firstLine="567"/>
        <w:jc w:val="both"/>
        <w:rPr>
          <w:rFonts w:ascii="PT Astra Serif" w:hAnsi="PT Astra Serif"/>
          <w:sz w:val="28"/>
          <w:szCs w:val="28"/>
        </w:rPr>
      </w:pPr>
    </w:p>
    <w:p w:rsidR="00335C6B" w:rsidRDefault="00335C6B" w:rsidP="00335C6B">
      <w:pPr>
        <w:jc w:val="cente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IV</w:t>
      </w:r>
    </w:p>
    <w:p w:rsidR="00335C6B" w:rsidRDefault="00335C6B" w:rsidP="00335C6B">
      <w:pPr>
        <w:jc w:val="center"/>
        <w:rPr>
          <w:rFonts w:ascii="PT Astra Serif" w:hAnsi="PT Astra Serif"/>
          <w:sz w:val="28"/>
          <w:szCs w:val="28"/>
        </w:rPr>
      </w:pPr>
      <w:r>
        <w:rPr>
          <w:rFonts w:ascii="PT Astra Serif" w:hAnsi="PT Astra Serif"/>
          <w:sz w:val="28"/>
          <w:szCs w:val="28"/>
        </w:rPr>
        <w:t>Анализ текущего состояния систем теплоснабжения.</w:t>
      </w:r>
    </w:p>
    <w:p w:rsidR="00335C6B" w:rsidRDefault="00335C6B" w:rsidP="00335C6B">
      <w:pPr>
        <w:ind w:firstLine="567"/>
        <w:jc w:val="both"/>
        <w:rPr>
          <w:rFonts w:ascii="PT Astra Serif" w:hAnsi="PT Astra Serif"/>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t>12.Источники теплоснабжения.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Основными источниками теплоснабжения жилищно-коммунального сектора </w:t>
      </w:r>
      <w:proofErr w:type="gramStart"/>
      <w:r>
        <w:rPr>
          <w:rFonts w:ascii="PT Astra Serif" w:hAnsi="PT Astra Serif"/>
          <w:sz w:val="28"/>
          <w:szCs w:val="28"/>
        </w:rPr>
        <w:t>г</w:t>
      </w:r>
      <w:proofErr w:type="gramEnd"/>
      <w:r>
        <w:rPr>
          <w:rFonts w:ascii="PT Astra Serif" w:hAnsi="PT Astra Serif"/>
          <w:sz w:val="28"/>
          <w:szCs w:val="28"/>
        </w:rPr>
        <w:t>. Красноармейск – существующие котельные суммарной мощностью 228,4 МВт (194,67 Гкал/ч) и проектируемая 10,49 МВт (9,02 Гкал/ч) в проектируемых районах на расчетный срок. Теплоснабжение проектируемых застроек в расчетный период предусматривается от одноконтурных автоматических газовых водогрейных котлов АКГВ, один контур предназначен на нагрузку, идущую на отопление. Существующие котельные рассчитаны на покрытие 70% тепловой нагрузки города. Тепловая нагрузка города в расчетный период – 173,87 МВт (149,50 Гкал/ч). Топливо, используемое котельными, - газ. Теплоноситель – вода с параметрами 90-50</w:t>
      </w:r>
      <w:r>
        <w:rPr>
          <w:rFonts w:ascii="PT Astra Serif" w:hAnsi="PT Astra Serif"/>
          <w:sz w:val="28"/>
          <w:szCs w:val="28"/>
        </w:rPr>
        <w:sym w:font="Symbol" w:char="00B0"/>
      </w:r>
      <w:r>
        <w:rPr>
          <w:rFonts w:ascii="PT Astra Serif" w:hAnsi="PT Astra Serif"/>
          <w:sz w:val="28"/>
          <w:szCs w:val="28"/>
        </w:rPr>
        <w:t xml:space="preserve">С. Система теплоснабжения закрытая. </w:t>
      </w:r>
    </w:p>
    <w:p w:rsidR="00335C6B" w:rsidRDefault="00335C6B" w:rsidP="00335C6B">
      <w:pPr>
        <w:ind w:firstLine="567"/>
        <w:jc w:val="both"/>
        <w:rPr>
          <w:rFonts w:ascii="PT Astra Serif" w:hAnsi="PT Astra Serif"/>
          <w:sz w:val="28"/>
          <w:szCs w:val="28"/>
        </w:rPr>
      </w:pPr>
      <w:r>
        <w:rPr>
          <w:rFonts w:ascii="PT Astra Serif" w:hAnsi="PT Astra Serif"/>
          <w:sz w:val="28"/>
          <w:szCs w:val="28"/>
        </w:rPr>
        <w:lastRenderedPageBreak/>
        <w:t>13. Тепловые сети.</w:t>
      </w:r>
    </w:p>
    <w:p w:rsidR="00335C6B" w:rsidRDefault="00335C6B" w:rsidP="00335C6B">
      <w:pPr>
        <w:ind w:firstLine="567"/>
        <w:jc w:val="both"/>
        <w:rPr>
          <w:rFonts w:ascii="PT Astra Serif" w:hAnsi="PT Astra Serif"/>
          <w:sz w:val="28"/>
          <w:szCs w:val="28"/>
        </w:rPr>
      </w:pPr>
      <w:r>
        <w:rPr>
          <w:rFonts w:ascii="PT Astra Serif" w:hAnsi="PT Astra Serif"/>
          <w:sz w:val="28"/>
          <w:szCs w:val="28"/>
        </w:rPr>
        <w:t>Транспорт и распределение тепла от проектируемых котлов АОГВ осуществляется через двухтрубную систему.</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Транспорт и распределение тепла от существующих котельных осуществляется через тепловые сети, трубопроводы проложены </w:t>
      </w:r>
      <w:proofErr w:type="spellStart"/>
      <w:r>
        <w:rPr>
          <w:rFonts w:ascii="PT Astra Serif" w:hAnsi="PT Astra Serif"/>
          <w:sz w:val="28"/>
          <w:szCs w:val="28"/>
        </w:rPr>
        <w:t>бесканальным</w:t>
      </w:r>
      <w:proofErr w:type="spellEnd"/>
      <w:r>
        <w:rPr>
          <w:rFonts w:ascii="PT Astra Serif" w:hAnsi="PT Astra Serif"/>
          <w:sz w:val="28"/>
          <w:szCs w:val="28"/>
        </w:rPr>
        <w:t xml:space="preserve">, канальным, воздушным способом. Центральные тепловые пункты обслуживают жилые массивы «1-й Микрорайон» и «5-й Микрорайон».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14. Рекомендации</w:t>
      </w:r>
    </w:p>
    <w:p w:rsidR="00335C6B" w:rsidRDefault="00335C6B" w:rsidP="00335C6B">
      <w:pPr>
        <w:pStyle w:val="af1"/>
        <w:tabs>
          <w:tab w:val="left" w:pos="708"/>
        </w:tabs>
        <w:spacing w:after="0"/>
        <w:ind w:firstLine="567"/>
        <w:jc w:val="both"/>
        <w:rPr>
          <w:rFonts w:ascii="PT Astra Serif" w:hAnsi="PT Astra Serif"/>
          <w:b/>
          <w:sz w:val="28"/>
          <w:szCs w:val="28"/>
        </w:rPr>
      </w:pPr>
      <w:r>
        <w:rPr>
          <w:rFonts w:ascii="PT Astra Serif" w:hAnsi="PT Astra Serif"/>
          <w:sz w:val="28"/>
          <w:szCs w:val="28"/>
        </w:rPr>
        <w:t>Теплоснабжение промышленных предприятий осуществлять от собственных котельных.</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Заменить физически и морально устаревшее оборудование котельных</w:t>
      </w:r>
    </w:p>
    <w:p w:rsidR="00335C6B" w:rsidRDefault="00335C6B" w:rsidP="00335C6B">
      <w:pPr>
        <w:ind w:firstLine="567"/>
        <w:jc w:val="both"/>
        <w:rPr>
          <w:rFonts w:ascii="PT Astra Serif" w:hAnsi="PT Astra Serif"/>
          <w:sz w:val="28"/>
          <w:szCs w:val="28"/>
        </w:rPr>
      </w:pPr>
    </w:p>
    <w:p w:rsidR="00335C6B" w:rsidRDefault="00335C6B" w:rsidP="00335C6B">
      <w:pPr>
        <w:jc w:val="cente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V</w:t>
      </w:r>
    </w:p>
    <w:p w:rsidR="00335C6B" w:rsidRDefault="00335C6B" w:rsidP="00335C6B">
      <w:pPr>
        <w:jc w:val="center"/>
        <w:rPr>
          <w:rFonts w:ascii="PT Astra Serif" w:hAnsi="PT Astra Serif"/>
          <w:sz w:val="28"/>
          <w:szCs w:val="28"/>
        </w:rPr>
      </w:pPr>
      <w:r>
        <w:rPr>
          <w:rFonts w:ascii="PT Astra Serif" w:hAnsi="PT Astra Serif"/>
          <w:sz w:val="28"/>
          <w:szCs w:val="28"/>
        </w:rPr>
        <w:t>Анализ текущего состояния систем водоснабжения.</w:t>
      </w:r>
    </w:p>
    <w:p w:rsidR="00335C6B" w:rsidRDefault="00335C6B" w:rsidP="00335C6B">
      <w:pPr>
        <w:ind w:firstLine="567"/>
        <w:jc w:val="both"/>
        <w:rPr>
          <w:rFonts w:ascii="PT Astra Serif" w:hAnsi="PT Astra Serif"/>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15. Водоснабжение </w:t>
      </w:r>
      <w:proofErr w:type="gramStart"/>
      <w:r>
        <w:rPr>
          <w:rFonts w:ascii="PT Astra Serif" w:hAnsi="PT Astra Serif"/>
          <w:sz w:val="28"/>
          <w:szCs w:val="28"/>
        </w:rPr>
        <w:t>г</w:t>
      </w:r>
      <w:proofErr w:type="gramEnd"/>
      <w:r>
        <w:rPr>
          <w:rFonts w:ascii="PT Astra Serif" w:hAnsi="PT Astra Serif"/>
          <w:sz w:val="28"/>
          <w:szCs w:val="28"/>
        </w:rPr>
        <w:t>. Красноармейска осуществляется за счет поверхностного водозабора из реки Волги и подземного каптажа. Производительность поверхностного водозабора 40000 м</w:t>
      </w:r>
      <w:r>
        <w:rPr>
          <w:rFonts w:ascii="PT Astra Serif" w:hAnsi="PT Astra Serif"/>
          <w:sz w:val="28"/>
          <w:szCs w:val="28"/>
          <w:vertAlign w:val="superscript"/>
        </w:rPr>
        <w:t>3</w:t>
      </w:r>
      <w:r>
        <w:rPr>
          <w:rFonts w:ascii="PT Astra Serif" w:hAnsi="PT Astra Serif"/>
          <w:sz w:val="28"/>
          <w:szCs w:val="28"/>
        </w:rPr>
        <w:t>/</w:t>
      </w:r>
      <w:proofErr w:type="spellStart"/>
      <w:r>
        <w:rPr>
          <w:rFonts w:ascii="PT Astra Serif" w:hAnsi="PT Astra Serif"/>
          <w:sz w:val="28"/>
          <w:szCs w:val="28"/>
        </w:rPr>
        <w:t>сут</w:t>
      </w:r>
      <w:proofErr w:type="spellEnd"/>
      <w:r>
        <w:rPr>
          <w:rFonts w:ascii="PT Astra Serif" w:hAnsi="PT Astra Serif"/>
          <w:sz w:val="28"/>
          <w:szCs w:val="28"/>
        </w:rPr>
        <w:t>. Производительность подземного водозабора составляет 2400 м</w:t>
      </w:r>
      <w:r>
        <w:rPr>
          <w:rFonts w:ascii="PT Astra Serif" w:hAnsi="PT Astra Serif"/>
          <w:sz w:val="28"/>
          <w:szCs w:val="28"/>
          <w:vertAlign w:val="superscript"/>
        </w:rPr>
        <w:t>3</w:t>
      </w:r>
      <w:r>
        <w:rPr>
          <w:rFonts w:ascii="PT Astra Serif" w:hAnsi="PT Astra Serif"/>
          <w:sz w:val="28"/>
          <w:szCs w:val="28"/>
        </w:rPr>
        <w:t>/</w:t>
      </w:r>
      <w:proofErr w:type="spellStart"/>
      <w:r>
        <w:rPr>
          <w:rFonts w:ascii="PT Astra Serif" w:hAnsi="PT Astra Serif"/>
          <w:sz w:val="28"/>
          <w:szCs w:val="28"/>
        </w:rPr>
        <w:t>сут</w:t>
      </w:r>
      <w:proofErr w:type="spellEnd"/>
      <w:r>
        <w:rPr>
          <w:rFonts w:ascii="PT Astra Serif" w:hAnsi="PT Astra Serif"/>
          <w:sz w:val="28"/>
          <w:szCs w:val="28"/>
        </w:rPr>
        <w:t xml:space="preserve">.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Количество воды питьевого качества, потребляемой на хозяйственно-питьевые нужды, составляет 2460 м</w:t>
      </w:r>
      <w:r>
        <w:rPr>
          <w:rFonts w:ascii="PT Astra Serif" w:hAnsi="PT Astra Serif"/>
          <w:sz w:val="28"/>
          <w:szCs w:val="28"/>
          <w:vertAlign w:val="superscript"/>
        </w:rPr>
        <w:t>3</w:t>
      </w:r>
      <w:r>
        <w:rPr>
          <w:rFonts w:ascii="PT Astra Serif" w:hAnsi="PT Astra Serif"/>
          <w:sz w:val="28"/>
          <w:szCs w:val="28"/>
        </w:rPr>
        <w:t>/</w:t>
      </w:r>
      <w:proofErr w:type="spellStart"/>
      <w:r>
        <w:rPr>
          <w:rFonts w:ascii="PT Astra Serif" w:hAnsi="PT Astra Serif"/>
          <w:sz w:val="28"/>
          <w:szCs w:val="28"/>
        </w:rPr>
        <w:t>сут</w:t>
      </w:r>
      <w:proofErr w:type="spellEnd"/>
      <w:r>
        <w:rPr>
          <w:rFonts w:ascii="PT Astra Serif" w:hAnsi="PT Astra Serif"/>
          <w:sz w:val="28"/>
          <w:szCs w:val="28"/>
        </w:rPr>
        <w:t>, в том числе 1500 м</w:t>
      </w:r>
      <w:r>
        <w:rPr>
          <w:rFonts w:ascii="PT Astra Serif" w:hAnsi="PT Astra Serif"/>
          <w:sz w:val="28"/>
          <w:szCs w:val="28"/>
          <w:vertAlign w:val="superscript"/>
        </w:rPr>
        <w:t>3</w:t>
      </w:r>
      <w:r>
        <w:rPr>
          <w:rFonts w:ascii="PT Astra Serif" w:hAnsi="PT Astra Serif"/>
          <w:sz w:val="28"/>
          <w:szCs w:val="28"/>
        </w:rPr>
        <w:t>/</w:t>
      </w:r>
      <w:proofErr w:type="spellStart"/>
      <w:r>
        <w:rPr>
          <w:rFonts w:ascii="PT Astra Serif" w:hAnsi="PT Astra Serif"/>
          <w:sz w:val="28"/>
          <w:szCs w:val="28"/>
        </w:rPr>
        <w:t>сут</w:t>
      </w:r>
      <w:proofErr w:type="spellEnd"/>
      <w:r>
        <w:rPr>
          <w:rFonts w:ascii="PT Astra Serif" w:hAnsi="PT Astra Serif"/>
          <w:sz w:val="28"/>
          <w:szCs w:val="28"/>
        </w:rPr>
        <w:t xml:space="preserve"> на жилищно-коммунальные нужды и 960 м</w:t>
      </w:r>
      <w:r>
        <w:rPr>
          <w:rFonts w:ascii="PT Astra Serif" w:hAnsi="PT Astra Serif"/>
          <w:sz w:val="28"/>
          <w:szCs w:val="28"/>
          <w:vertAlign w:val="superscript"/>
        </w:rPr>
        <w:t>3</w:t>
      </w:r>
      <w:r>
        <w:rPr>
          <w:rFonts w:ascii="PT Astra Serif" w:hAnsi="PT Astra Serif"/>
          <w:sz w:val="28"/>
          <w:szCs w:val="28"/>
        </w:rPr>
        <w:t>/</w:t>
      </w:r>
      <w:proofErr w:type="spellStart"/>
      <w:r>
        <w:rPr>
          <w:rFonts w:ascii="PT Astra Serif" w:hAnsi="PT Astra Serif"/>
          <w:sz w:val="28"/>
          <w:szCs w:val="28"/>
        </w:rPr>
        <w:t>сут</w:t>
      </w:r>
      <w:proofErr w:type="spellEnd"/>
      <w:r>
        <w:rPr>
          <w:rFonts w:ascii="PT Astra Serif" w:hAnsi="PT Astra Serif"/>
          <w:sz w:val="28"/>
          <w:szCs w:val="28"/>
        </w:rPr>
        <w:t xml:space="preserve"> на нужды местной промышленности.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Количество жителей, обеспеченных централизованным водоснабжением составляет 92%.</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Общая протяженность магистральных сетей водоснабжения, принадлежащих ГУП «</w:t>
      </w:r>
      <w:proofErr w:type="spellStart"/>
      <w:r>
        <w:rPr>
          <w:rFonts w:ascii="PT Astra Serif" w:hAnsi="PT Astra Serif"/>
          <w:sz w:val="28"/>
          <w:szCs w:val="28"/>
        </w:rPr>
        <w:t>Облводоресурс</w:t>
      </w:r>
      <w:proofErr w:type="spellEnd"/>
      <w:r>
        <w:rPr>
          <w:rFonts w:ascii="PT Astra Serif" w:hAnsi="PT Astra Serif"/>
          <w:sz w:val="28"/>
          <w:szCs w:val="28"/>
        </w:rPr>
        <w:t xml:space="preserve">» г. Красноармейска составляет </w:t>
      </w:r>
      <w:smartTag w:uri="urn:schemas-microsoft-com:office:smarttags" w:element="metricconverter">
        <w:smartTagPr>
          <w:attr w:name="ProductID" w:val="105,0 км"/>
        </w:smartTagPr>
        <w:r>
          <w:rPr>
            <w:rFonts w:ascii="PT Astra Serif" w:hAnsi="PT Astra Serif"/>
            <w:sz w:val="28"/>
            <w:szCs w:val="28"/>
          </w:rPr>
          <w:t>105,0 км</w:t>
        </w:r>
      </w:smartTag>
      <w:r>
        <w:rPr>
          <w:rFonts w:ascii="PT Astra Serif" w:hAnsi="PT Astra Serif"/>
          <w:sz w:val="28"/>
          <w:szCs w:val="28"/>
        </w:rPr>
        <w:t xml:space="preserve">, в том числе водовода диаметром 720 мм – </w:t>
      </w:r>
      <w:smartTag w:uri="urn:schemas-microsoft-com:office:smarttags" w:element="metricconverter">
        <w:smartTagPr>
          <w:attr w:name="ProductID" w:val="36 км"/>
        </w:smartTagPr>
        <w:r>
          <w:rPr>
            <w:rFonts w:ascii="PT Astra Serif" w:hAnsi="PT Astra Serif"/>
            <w:sz w:val="28"/>
            <w:szCs w:val="28"/>
          </w:rPr>
          <w:t>36 км</w:t>
        </w:r>
      </w:smartTag>
      <w:r>
        <w:rPr>
          <w:rFonts w:ascii="PT Astra Serif" w:hAnsi="PT Astra Serif"/>
          <w:sz w:val="28"/>
          <w:szCs w:val="28"/>
        </w:rPr>
        <w:t xml:space="preserve">, диаметром </w:t>
      </w:r>
      <w:smartTag w:uri="urn:schemas-microsoft-com:office:smarttags" w:element="metricconverter">
        <w:smartTagPr>
          <w:attr w:name="ProductID" w:val="630 мм"/>
        </w:smartTagPr>
        <w:r>
          <w:rPr>
            <w:rFonts w:ascii="PT Astra Serif" w:hAnsi="PT Astra Serif"/>
            <w:sz w:val="28"/>
            <w:szCs w:val="28"/>
          </w:rPr>
          <w:t>630 мм</w:t>
        </w:r>
      </w:smartTag>
      <w:r>
        <w:rPr>
          <w:rFonts w:ascii="PT Astra Serif" w:hAnsi="PT Astra Serif"/>
          <w:sz w:val="28"/>
          <w:szCs w:val="28"/>
        </w:rPr>
        <w:t xml:space="preserve"> – </w:t>
      </w:r>
      <w:smartTag w:uri="urn:schemas-microsoft-com:office:smarttags" w:element="metricconverter">
        <w:smartTagPr>
          <w:attr w:name="ProductID" w:val="9 км"/>
        </w:smartTagPr>
        <w:r>
          <w:rPr>
            <w:rFonts w:ascii="PT Astra Serif" w:hAnsi="PT Astra Serif"/>
            <w:sz w:val="28"/>
            <w:szCs w:val="28"/>
          </w:rPr>
          <w:t>9 км</w:t>
        </w:r>
      </w:smartTag>
      <w:r>
        <w:rPr>
          <w:rFonts w:ascii="PT Astra Serif" w:hAnsi="PT Astra Serif"/>
          <w:sz w:val="28"/>
          <w:szCs w:val="28"/>
        </w:rPr>
        <w:t>. Диаметр трубопроводов по городу от 100÷150 мм. На обслуживании ГУП «</w:t>
      </w:r>
      <w:proofErr w:type="spellStart"/>
      <w:r>
        <w:rPr>
          <w:rFonts w:ascii="PT Astra Serif" w:hAnsi="PT Astra Serif"/>
          <w:sz w:val="28"/>
          <w:szCs w:val="28"/>
        </w:rPr>
        <w:t>Облводоресурс</w:t>
      </w:r>
      <w:proofErr w:type="spellEnd"/>
      <w:r>
        <w:rPr>
          <w:rFonts w:ascii="PT Astra Serif" w:hAnsi="PT Astra Serif"/>
          <w:sz w:val="28"/>
          <w:szCs w:val="28"/>
        </w:rPr>
        <w:t xml:space="preserve">»  находятся четыре </w:t>
      </w:r>
      <w:proofErr w:type="spellStart"/>
      <w:r>
        <w:rPr>
          <w:rFonts w:ascii="PT Astra Serif" w:hAnsi="PT Astra Serif"/>
          <w:sz w:val="28"/>
          <w:szCs w:val="28"/>
        </w:rPr>
        <w:t>повысительные</w:t>
      </w:r>
      <w:proofErr w:type="spellEnd"/>
      <w:r>
        <w:rPr>
          <w:rFonts w:ascii="PT Astra Serif" w:hAnsi="PT Astra Serif"/>
          <w:sz w:val="28"/>
          <w:szCs w:val="28"/>
        </w:rPr>
        <w:t xml:space="preserve"> (насосные станции 1-го,2-го и 3-го подъёма) насосные станции.</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Зоны санитарной охраны источников водоснабжения, сооружений и сетей приняты согласно </w:t>
      </w:r>
      <w:proofErr w:type="spellStart"/>
      <w:r>
        <w:rPr>
          <w:rFonts w:ascii="PT Astra Serif" w:hAnsi="PT Astra Serif"/>
          <w:sz w:val="28"/>
          <w:szCs w:val="28"/>
        </w:rPr>
        <w:t>СНиП</w:t>
      </w:r>
      <w:proofErr w:type="spellEnd"/>
      <w:r>
        <w:rPr>
          <w:rFonts w:ascii="PT Astra Serif" w:hAnsi="PT Astra Serif"/>
          <w:sz w:val="28"/>
          <w:szCs w:val="28"/>
        </w:rPr>
        <w:t xml:space="preserve"> 2.04.02-84*.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Главной целью должно стать 100% обеспечение населения Красноармейского</w:t>
      </w:r>
      <w:r>
        <w:rPr>
          <w:rFonts w:ascii="PT Astra Serif" w:hAnsi="PT Astra Serif"/>
          <w:color w:val="FF0000"/>
          <w:sz w:val="28"/>
          <w:szCs w:val="28"/>
        </w:rPr>
        <w:t xml:space="preserve"> </w:t>
      </w:r>
      <w:r>
        <w:rPr>
          <w:rFonts w:ascii="PT Astra Serif" w:hAnsi="PT Astra Serif"/>
          <w:sz w:val="28"/>
          <w:szCs w:val="28"/>
        </w:rPr>
        <w:t>муниципального образования питьевой водой нормативного качества и в достаточном количестве, улучшение на этой основе состояния здоровья населения. Поэтому необходимо установить на всех водозаборах водоочистные сооружения с использованием современных методов очистки воды.</w:t>
      </w:r>
    </w:p>
    <w:p w:rsidR="00335C6B" w:rsidRDefault="00335C6B" w:rsidP="00335C6B">
      <w:pPr>
        <w:ind w:firstLine="567"/>
        <w:jc w:val="both"/>
        <w:rPr>
          <w:rFonts w:ascii="PT Astra Serif" w:hAnsi="PT Astra Serif"/>
          <w:sz w:val="28"/>
          <w:szCs w:val="28"/>
        </w:rPr>
      </w:pPr>
    </w:p>
    <w:p w:rsidR="00335C6B" w:rsidRDefault="00335C6B" w:rsidP="00335C6B">
      <w:pPr>
        <w:jc w:val="cente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VI</w:t>
      </w:r>
    </w:p>
    <w:p w:rsidR="00335C6B" w:rsidRDefault="00335C6B" w:rsidP="00335C6B">
      <w:pPr>
        <w:jc w:val="center"/>
        <w:outlineLvl w:val="2"/>
        <w:rPr>
          <w:rFonts w:ascii="PT Astra Serif" w:hAnsi="PT Astra Serif"/>
          <w:sz w:val="28"/>
          <w:szCs w:val="28"/>
        </w:rPr>
      </w:pPr>
      <w:r>
        <w:rPr>
          <w:rFonts w:ascii="PT Astra Serif" w:hAnsi="PT Astra Serif"/>
          <w:sz w:val="28"/>
          <w:szCs w:val="28"/>
        </w:rPr>
        <w:t>Анализ текущего состояния системы водоотведения</w:t>
      </w:r>
    </w:p>
    <w:p w:rsidR="00335C6B" w:rsidRDefault="00335C6B" w:rsidP="00335C6B">
      <w:pPr>
        <w:ind w:firstLine="567"/>
        <w:jc w:val="both"/>
        <w:outlineLvl w:val="2"/>
        <w:rPr>
          <w:rFonts w:ascii="PT Astra Serif" w:hAnsi="PT Astra Serif"/>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16. Канализационная сеть обеспечивает прием и отведение хозяйственно-бытовых и производственных стоков на канализационные очистные сооружения. В настоящее время в </w:t>
      </w:r>
      <w:proofErr w:type="gramStart"/>
      <w:r>
        <w:rPr>
          <w:rFonts w:ascii="PT Astra Serif" w:hAnsi="PT Astra Serif"/>
          <w:sz w:val="28"/>
          <w:szCs w:val="28"/>
        </w:rPr>
        <w:t>г</w:t>
      </w:r>
      <w:proofErr w:type="gramEnd"/>
      <w:r>
        <w:rPr>
          <w:rFonts w:ascii="PT Astra Serif" w:hAnsi="PT Astra Serif"/>
          <w:sz w:val="28"/>
          <w:szCs w:val="28"/>
        </w:rPr>
        <w:t xml:space="preserve">. Красноармейске канализационные стоки от населения и предприятий по самотечным коллекторам поступают на канализационную насосную станцию (КНС), от которой по напорным трубопроводам диаметром </w:t>
      </w:r>
      <w:smartTag w:uri="urn:schemas-microsoft-com:office:smarttags" w:element="metricconverter">
        <w:smartTagPr>
          <w:attr w:name="ProductID" w:val="800 мм"/>
        </w:smartTagPr>
        <w:r>
          <w:rPr>
            <w:rFonts w:ascii="PT Astra Serif" w:hAnsi="PT Astra Serif"/>
            <w:sz w:val="28"/>
            <w:szCs w:val="28"/>
          </w:rPr>
          <w:t>800 мм</w:t>
        </w:r>
      </w:smartTag>
      <w:r>
        <w:rPr>
          <w:rFonts w:ascii="PT Astra Serif" w:hAnsi="PT Astra Serif"/>
          <w:sz w:val="28"/>
          <w:szCs w:val="28"/>
        </w:rPr>
        <w:t xml:space="preserve"> подаются на очистные сооружения канализации. После очистки стоки сбрасываются в балку р. Голый Карамыш. Диаметры самотечных коллекторов, проложенных по городу 150÷1200 мм. Часть населения пользуется выгребными ямами.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Количество </w:t>
      </w:r>
      <w:proofErr w:type="gramStart"/>
      <w:r>
        <w:rPr>
          <w:rFonts w:ascii="PT Astra Serif" w:hAnsi="PT Astra Serif"/>
          <w:sz w:val="28"/>
          <w:szCs w:val="28"/>
        </w:rPr>
        <w:t>стоков, поступающих от промышленных предприятий составляет</w:t>
      </w:r>
      <w:proofErr w:type="gramEnd"/>
      <w:r>
        <w:rPr>
          <w:rFonts w:ascii="PT Astra Serif" w:hAnsi="PT Astra Serif"/>
          <w:sz w:val="28"/>
          <w:szCs w:val="28"/>
        </w:rPr>
        <w:t xml:space="preserve"> 700 м</w:t>
      </w:r>
      <w:r>
        <w:rPr>
          <w:rFonts w:ascii="PT Astra Serif" w:hAnsi="PT Astra Serif"/>
          <w:sz w:val="28"/>
          <w:szCs w:val="28"/>
          <w:vertAlign w:val="superscript"/>
        </w:rPr>
        <w:t>3</w:t>
      </w:r>
      <w:r>
        <w:rPr>
          <w:rFonts w:ascii="PT Astra Serif" w:hAnsi="PT Astra Serif"/>
          <w:sz w:val="28"/>
          <w:szCs w:val="28"/>
        </w:rPr>
        <w:t>/</w:t>
      </w:r>
      <w:proofErr w:type="spellStart"/>
      <w:r>
        <w:rPr>
          <w:rFonts w:ascii="PT Astra Serif" w:hAnsi="PT Astra Serif"/>
          <w:sz w:val="28"/>
          <w:szCs w:val="28"/>
        </w:rPr>
        <w:t>сут</w:t>
      </w:r>
      <w:proofErr w:type="spellEnd"/>
      <w:r>
        <w:rPr>
          <w:rFonts w:ascii="PT Astra Serif" w:hAnsi="PT Astra Serif"/>
          <w:sz w:val="28"/>
          <w:szCs w:val="28"/>
        </w:rPr>
        <w:t>.</w:t>
      </w:r>
    </w:p>
    <w:p w:rsidR="00335C6B" w:rsidRDefault="00335C6B" w:rsidP="00335C6B">
      <w:pPr>
        <w:ind w:firstLine="567"/>
        <w:jc w:val="both"/>
        <w:rPr>
          <w:rFonts w:ascii="PT Astra Serif" w:hAnsi="PT Astra Serif"/>
          <w:sz w:val="28"/>
          <w:szCs w:val="28"/>
        </w:rPr>
      </w:pPr>
      <w:r>
        <w:rPr>
          <w:rFonts w:ascii="PT Astra Serif" w:hAnsi="PT Astra Serif"/>
          <w:sz w:val="28"/>
          <w:szCs w:val="28"/>
        </w:rPr>
        <w:t>Существующая схема сети подлежит реконструкции с учетом ее рационализации, монтажом современного оборудования, с учетом автоматизации системы.</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Производительность очистных сооружений бытовых стоков – 10000 м</w:t>
      </w:r>
      <w:r>
        <w:rPr>
          <w:rFonts w:ascii="PT Astra Serif" w:hAnsi="PT Astra Serif"/>
          <w:sz w:val="28"/>
          <w:szCs w:val="28"/>
          <w:vertAlign w:val="superscript"/>
        </w:rPr>
        <w:t>3</w:t>
      </w:r>
      <w:r>
        <w:rPr>
          <w:rFonts w:ascii="PT Astra Serif" w:hAnsi="PT Astra Serif"/>
          <w:sz w:val="28"/>
          <w:szCs w:val="28"/>
        </w:rPr>
        <w:t>/</w:t>
      </w:r>
      <w:proofErr w:type="spellStart"/>
      <w:r>
        <w:rPr>
          <w:rFonts w:ascii="PT Astra Serif" w:hAnsi="PT Astra Serif"/>
          <w:sz w:val="28"/>
          <w:szCs w:val="28"/>
        </w:rPr>
        <w:t>сут</w:t>
      </w:r>
      <w:proofErr w:type="spellEnd"/>
      <w:r>
        <w:rPr>
          <w:rFonts w:ascii="PT Astra Serif" w:hAnsi="PT Astra Serif"/>
          <w:sz w:val="28"/>
          <w:szCs w:val="28"/>
        </w:rPr>
        <w:t xml:space="preserve">.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Требования к очистке сточных вод предъявляются согласно нормативным документам: Водного Кодекса РФ, Закона РФ "Об охране окружающей природной среды", Закона РФ " О санитарно-эпидемиологическом благополучии населения".</w:t>
      </w:r>
    </w:p>
    <w:p w:rsidR="00335C6B" w:rsidRDefault="00335C6B" w:rsidP="00335C6B">
      <w:pPr>
        <w:ind w:firstLine="567"/>
        <w:jc w:val="both"/>
        <w:rPr>
          <w:rFonts w:ascii="PT Astra Serif" w:hAnsi="PT Astra Serif"/>
          <w:sz w:val="28"/>
          <w:szCs w:val="28"/>
        </w:rPr>
      </w:pPr>
    </w:p>
    <w:p w:rsidR="00335C6B" w:rsidRDefault="00335C6B" w:rsidP="00335C6B">
      <w:pPr>
        <w:jc w:val="cente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VII</w:t>
      </w:r>
    </w:p>
    <w:p w:rsidR="00335C6B" w:rsidRDefault="00335C6B" w:rsidP="00335C6B">
      <w:pPr>
        <w:tabs>
          <w:tab w:val="left" w:pos="2775"/>
          <w:tab w:val="center" w:pos="5428"/>
        </w:tabs>
        <w:jc w:val="center"/>
        <w:rPr>
          <w:rFonts w:ascii="PT Astra Serif" w:hAnsi="PT Astra Serif"/>
          <w:sz w:val="28"/>
          <w:szCs w:val="28"/>
        </w:rPr>
      </w:pPr>
      <w:r>
        <w:rPr>
          <w:rFonts w:ascii="PT Astra Serif" w:hAnsi="PT Astra Serif"/>
          <w:sz w:val="28"/>
          <w:szCs w:val="28"/>
        </w:rPr>
        <w:t>Анализ текущего состояния газоснабжения</w:t>
      </w:r>
    </w:p>
    <w:p w:rsidR="00335C6B" w:rsidRDefault="00335C6B" w:rsidP="00335C6B">
      <w:pPr>
        <w:ind w:firstLine="567"/>
        <w:jc w:val="both"/>
        <w:rPr>
          <w:rFonts w:ascii="PT Astra Serif" w:hAnsi="PT Astra Serif"/>
          <w:sz w:val="28"/>
          <w:szCs w:val="28"/>
        </w:rPr>
      </w:pP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 xml:space="preserve">17. Город Красноармейск в настоящее время снабжается природным и частично сжиженным газом. Природным газом снабжается как одноэтажная, так и многоэтажная застройка. Одноэтажная застройка преимущественно частного сектора частично снабжается газом от индивидуальных газобаллонных установок. </w:t>
      </w:r>
    </w:p>
    <w:p w:rsidR="00335C6B" w:rsidRDefault="00335C6B" w:rsidP="00335C6B">
      <w:pPr>
        <w:pStyle w:val="af1"/>
        <w:spacing w:after="0"/>
        <w:ind w:firstLine="567"/>
        <w:jc w:val="both"/>
        <w:rPr>
          <w:rFonts w:ascii="PT Astra Serif" w:hAnsi="PT Astra Serif"/>
          <w:color w:val="FF0000"/>
          <w:sz w:val="28"/>
          <w:szCs w:val="28"/>
        </w:rPr>
      </w:pPr>
      <w:r>
        <w:rPr>
          <w:rFonts w:ascii="PT Astra Serif" w:hAnsi="PT Astra Serif"/>
          <w:sz w:val="28"/>
          <w:szCs w:val="28"/>
        </w:rPr>
        <w:t>Газоснабжение города Красноармейска осуществляется от магистрального газопровода. В систему распределительных газопроводов г. Красноармейска природный газ подается через газораспределительную станцию (ГРС), где осуществляется снижение давления до 0,6 МПа (6 кгс/см</w:t>
      </w:r>
      <w:proofErr w:type="gramStart"/>
      <w:r>
        <w:rPr>
          <w:rFonts w:ascii="PT Astra Serif" w:hAnsi="PT Astra Serif"/>
          <w:sz w:val="28"/>
          <w:szCs w:val="28"/>
          <w:vertAlign w:val="superscript"/>
        </w:rPr>
        <w:t>2</w:t>
      </w:r>
      <w:proofErr w:type="gramEnd"/>
      <w:r>
        <w:rPr>
          <w:rFonts w:ascii="PT Astra Serif" w:hAnsi="PT Astra Serif"/>
          <w:sz w:val="28"/>
          <w:szCs w:val="28"/>
        </w:rPr>
        <w:t>), очистка газа от пыли, влаги и других примесей.</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 xml:space="preserve">18. Газоснабжение </w:t>
      </w:r>
      <w:proofErr w:type="gramStart"/>
      <w:r>
        <w:rPr>
          <w:rFonts w:ascii="PT Astra Serif" w:hAnsi="PT Astra Serif"/>
          <w:sz w:val="28"/>
          <w:szCs w:val="28"/>
        </w:rPr>
        <w:t>г</w:t>
      </w:r>
      <w:proofErr w:type="gramEnd"/>
      <w:r>
        <w:rPr>
          <w:rFonts w:ascii="PT Astra Serif" w:hAnsi="PT Astra Serif"/>
          <w:sz w:val="28"/>
          <w:szCs w:val="28"/>
        </w:rPr>
        <w:t xml:space="preserve">. Красноармейска природным газом низкого давления предусмотрено от газорегуляторных пунктов: </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lang w:val="en-US"/>
        </w:rPr>
        <w:t>a</w:t>
      </w:r>
      <w:r>
        <w:rPr>
          <w:rFonts w:ascii="PT Astra Serif" w:hAnsi="PT Astra Serif"/>
          <w:sz w:val="28"/>
          <w:szCs w:val="28"/>
        </w:rPr>
        <w:t xml:space="preserve">) </w:t>
      </w:r>
      <w:proofErr w:type="gramStart"/>
      <w:r>
        <w:rPr>
          <w:rFonts w:ascii="PT Astra Serif" w:hAnsi="PT Astra Serif"/>
          <w:sz w:val="28"/>
          <w:szCs w:val="28"/>
        </w:rPr>
        <w:t>территория</w:t>
      </w:r>
      <w:proofErr w:type="gramEnd"/>
      <w:r>
        <w:rPr>
          <w:rFonts w:ascii="PT Astra Serif" w:hAnsi="PT Astra Serif"/>
          <w:sz w:val="28"/>
          <w:szCs w:val="28"/>
        </w:rPr>
        <w:t xml:space="preserve"> СПК Ключевская –  ГРП №1 Р</w:t>
      </w:r>
      <w:r>
        <w:rPr>
          <w:rFonts w:ascii="PT Astra Serif" w:hAnsi="PT Astra Serif"/>
          <w:sz w:val="28"/>
          <w:szCs w:val="28"/>
          <w:vertAlign w:val="subscript"/>
        </w:rPr>
        <w:t>вх</w:t>
      </w:r>
      <w:r>
        <w:rPr>
          <w:rFonts w:ascii="PT Astra Serif" w:hAnsi="PT Astra Serif"/>
          <w:sz w:val="28"/>
          <w:szCs w:val="28"/>
        </w:rPr>
        <w:t xml:space="preserve">=0,6 МПа Рвых=300 даПа, с регулятором давления РДУК-2Н-100/70; </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lastRenderedPageBreak/>
        <w:t xml:space="preserve">б) ул. Шиллера – ГРП №2 Рвх=0,6 МПа Рвых=300 даПа, с регулятором давления РДУК-2Н-100/70;  </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 xml:space="preserve">в) ул. </w:t>
      </w:r>
      <w:proofErr w:type="gramStart"/>
      <w:r>
        <w:rPr>
          <w:rFonts w:ascii="PT Astra Serif" w:hAnsi="PT Astra Serif"/>
          <w:sz w:val="28"/>
          <w:szCs w:val="28"/>
        </w:rPr>
        <w:t>Советская</w:t>
      </w:r>
      <w:proofErr w:type="gramEnd"/>
      <w:r>
        <w:rPr>
          <w:rFonts w:ascii="PT Astra Serif" w:hAnsi="PT Astra Serif"/>
          <w:sz w:val="28"/>
          <w:szCs w:val="28"/>
        </w:rPr>
        <w:t xml:space="preserve"> – ГРП №3 Рвх=0,6 МПа Рвых=300 даПа, с регулятором давления РДУК-2-200;</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г) Пищекомбинат – ГРП №4 Р</w:t>
      </w:r>
      <w:r>
        <w:rPr>
          <w:rFonts w:ascii="PT Astra Serif" w:hAnsi="PT Astra Serif"/>
          <w:sz w:val="28"/>
          <w:szCs w:val="28"/>
          <w:vertAlign w:val="subscript"/>
        </w:rPr>
        <w:t>вх</w:t>
      </w:r>
      <w:r>
        <w:rPr>
          <w:rFonts w:ascii="PT Astra Serif" w:hAnsi="PT Astra Serif"/>
          <w:sz w:val="28"/>
          <w:szCs w:val="28"/>
        </w:rPr>
        <w:t>=0,6 МПа Рвых=300 даПа, с регулятором давления РДУК-2-50;</w:t>
      </w:r>
    </w:p>
    <w:p w:rsidR="00335C6B" w:rsidRDefault="00335C6B" w:rsidP="00335C6B">
      <w:pPr>
        <w:pStyle w:val="af1"/>
        <w:spacing w:after="0"/>
        <w:ind w:firstLine="567"/>
        <w:jc w:val="both"/>
        <w:rPr>
          <w:rFonts w:ascii="PT Astra Serif" w:hAnsi="PT Astra Serif"/>
          <w:sz w:val="28"/>
          <w:szCs w:val="28"/>
        </w:rPr>
      </w:pPr>
      <w:proofErr w:type="spellStart"/>
      <w:r>
        <w:rPr>
          <w:rFonts w:ascii="PT Astra Serif" w:hAnsi="PT Astra Serif"/>
          <w:sz w:val="28"/>
          <w:szCs w:val="28"/>
        </w:rPr>
        <w:t>д</w:t>
      </w:r>
      <w:proofErr w:type="spellEnd"/>
      <w:r>
        <w:rPr>
          <w:rFonts w:ascii="PT Astra Serif" w:hAnsi="PT Astra Serif"/>
          <w:sz w:val="28"/>
          <w:szCs w:val="28"/>
        </w:rPr>
        <w:t xml:space="preserve">) ул. Б. Хмельницкого– </w:t>
      </w:r>
      <w:proofErr w:type="gramStart"/>
      <w:r>
        <w:rPr>
          <w:rFonts w:ascii="PT Astra Serif" w:hAnsi="PT Astra Serif"/>
          <w:sz w:val="28"/>
          <w:szCs w:val="28"/>
        </w:rPr>
        <w:t>ГР</w:t>
      </w:r>
      <w:proofErr w:type="gramEnd"/>
      <w:r>
        <w:rPr>
          <w:rFonts w:ascii="PT Astra Serif" w:hAnsi="PT Astra Serif"/>
          <w:sz w:val="28"/>
          <w:szCs w:val="28"/>
        </w:rPr>
        <w:t xml:space="preserve">П №5 Рвх=0,6 МПа Рвых=300 даПа, с регулятором давления РДУК-2-200; </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 xml:space="preserve">е) ул. </w:t>
      </w:r>
      <w:proofErr w:type="gramStart"/>
      <w:r>
        <w:rPr>
          <w:rFonts w:ascii="PT Astra Serif" w:hAnsi="PT Astra Serif"/>
          <w:sz w:val="28"/>
          <w:szCs w:val="28"/>
        </w:rPr>
        <w:t>Заводская</w:t>
      </w:r>
      <w:proofErr w:type="gramEnd"/>
      <w:r>
        <w:rPr>
          <w:rFonts w:ascii="PT Astra Serif" w:hAnsi="PT Astra Serif"/>
          <w:sz w:val="28"/>
          <w:szCs w:val="28"/>
        </w:rPr>
        <w:t xml:space="preserve"> – ГРП№6 Рвх=0,6 МПа Рвых=300 даПа, с регулятором давления РДУК-2-200; </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 xml:space="preserve">ж) ул. Калинина – ГРП №7 Рвх=0,6 МПа Рвых=300 даПа, с регулятором давления РДУК-2-200; </w:t>
      </w:r>
    </w:p>
    <w:p w:rsidR="00335C6B" w:rsidRDefault="00335C6B" w:rsidP="00335C6B">
      <w:pPr>
        <w:pStyle w:val="af1"/>
        <w:spacing w:after="0"/>
        <w:ind w:firstLine="567"/>
        <w:jc w:val="both"/>
        <w:rPr>
          <w:rFonts w:ascii="PT Astra Serif" w:hAnsi="PT Astra Serif"/>
          <w:sz w:val="28"/>
          <w:szCs w:val="28"/>
        </w:rPr>
      </w:pPr>
      <w:proofErr w:type="spellStart"/>
      <w:r>
        <w:rPr>
          <w:rFonts w:ascii="PT Astra Serif" w:hAnsi="PT Astra Serif"/>
          <w:sz w:val="28"/>
          <w:szCs w:val="28"/>
        </w:rPr>
        <w:t>з</w:t>
      </w:r>
      <w:proofErr w:type="spellEnd"/>
      <w:r>
        <w:rPr>
          <w:rFonts w:ascii="PT Astra Serif" w:hAnsi="PT Astra Serif"/>
          <w:sz w:val="28"/>
          <w:szCs w:val="28"/>
        </w:rPr>
        <w:t xml:space="preserve">) ул. </w:t>
      </w:r>
      <w:proofErr w:type="gramStart"/>
      <w:r>
        <w:rPr>
          <w:rFonts w:ascii="PT Astra Serif" w:hAnsi="PT Astra Serif"/>
          <w:sz w:val="28"/>
          <w:szCs w:val="28"/>
        </w:rPr>
        <w:t>Западная</w:t>
      </w:r>
      <w:proofErr w:type="gramEnd"/>
      <w:r>
        <w:rPr>
          <w:rFonts w:ascii="PT Astra Serif" w:hAnsi="PT Astra Serif"/>
          <w:sz w:val="28"/>
          <w:szCs w:val="28"/>
        </w:rPr>
        <w:t xml:space="preserve"> – ГРП №8 Рвх=0,6 МПа Рвых=300 даПа, с регулятором давления РДУК-2-200; </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 xml:space="preserve">и) Кирпичный </w:t>
      </w:r>
      <w:proofErr w:type="spellStart"/>
      <w:r>
        <w:rPr>
          <w:rFonts w:ascii="PT Astra Serif" w:hAnsi="PT Astra Serif"/>
          <w:sz w:val="28"/>
          <w:szCs w:val="28"/>
        </w:rPr>
        <w:t>з-д</w:t>
      </w:r>
      <w:proofErr w:type="spellEnd"/>
      <w:r>
        <w:rPr>
          <w:rFonts w:ascii="PT Astra Serif" w:hAnsi="PT Astra Serif"/>
          <w:sz w:val="28"/>
          <w:szCs w:val="28"/>
        </w:rPr>
        <w:t xml:space="preserve"> – ГРП №9 Р</w:t>
      </w:r>
      <w:r>
        <w:rPr>
          <w:rFonts w:ascii="PT Astra Serif" w:hAnsi="PT Astra Serif"/>
          <w:sz w:val="28"/>
          <w:szCs w:val="28"/>
          <w:vertAlign w:val="subscript"/>
        </w:rPr>
        <w:t>вх</w:t>
      </w:r>
      <w:r>
        <w:rPr>
          <w:rFonts w:ascii="PT Astra Serif" w:hAnsi="PT Astra Serif"/>
          <w:sz w:val="28"/>
          <w:szCs w:val="28"/>
        </w:rPr>
        <w:t>=0,6 МПа Р</w:t>
      </w:r>
      <w:r>
        <w:rPr>
          <w:rFonts w:ascii="PT Astra Serif" w:hAnsi="PT Astra Serif"/>
          <w:sz w:val="28"/>
          <w:szCs w:val="28"/>
          <w:vertAlign w:val="subscript"/>
        </w:rPr>
        <w:t>вых</w:t>
      </w:r>
      <w:r>
        <w:rPr>
          <w:rFonts w:ascii="PT Astra Serif" w:hAnsi="PT Astra Serif"/>
          <w:sz w:val="28"/>
          <w:szCs w:val="28"/>
        </w:rPr>
        <w:t xml:space="preserve">=300 даПа, с регулятором давления РДУК-2-200; </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 xml:space="preserve">к) О/С – ГРП №10 Рвх=0,6 МПа Рвых=300 даПа, с регулятором давления РДБК-100; </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 xml:space="preserve">л) 5-й </w:t>
      </w:r>
      <w:proofErr w:type="spellStart"/>
      <w:r>
        <w:rPr>
          <w:rFonts w:ascii="PT Astra Serif" w:hAnsi="PT Astra Serif"/>
          <w:sz w:val="28"/>
          <w:szCs w:val="28"/>
        </w:rPr>
        <w:t>мкр-н</w:t>
      </w:r>
      <w:proofErr w:type="spellEnd"/>
      <w:r>
        <w:rPr>
          <w:rFonts w:ascii="PT Astra Serif" w:hAnsi="PT Astra Serif"/>
          <w:sz w:val="28"/>
          <w:szCs w:val="28"/>
        </w:rPr>
        <w:t xml:space="preserve"> – ГРП №11 Рвх=0,6 МПа Рвых=300 даПа, с регулятором давления РДУК-2-100;</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м) Лесхоз –  ГРП №12 Р</w:t>
      </w:r>
      <w:r>
        <w:rPr>
          <w:rFonts w:ascii="PT Astra Serif" w:hAnsi="PT Astra Serif"/>
          <w:sz w:val="28"/>
          <w:szCs w:val="28"/>
          <w:vertAlign w:val="subscript"/>
        </w:rPr>
        <w:t>вх</w:t>
      </w:r>
      <w:r>
        <w:rPr>
          <w:rFonts w:ascii="PT Astra Serif" w:hAnsi="PT Astra Serif"/>
          <w:sz w:val="28"/>
          <w:szCs w:val="28"/>
        </w:rPr>
        <w:t>=0,6 МПа Рвых=300 даПа, с регулятором давления РДУК-2-100;</w:t>
      </w:r>
    </w:p>
    <w:p w:rsidR="00335C6B" w:rsidRDefault="00335C6B" w:rsidP="00335C6B">
      <w:pPr>
        <w:pStyle w:val="af1"/>
        <w:spacing w:after="0"/>
        <w:ind w:firstLine="567"/>
        <w:jc w:val="both"/>
        <w:rPr>
          <w:rFonts w:ascii="PT Astra Serif" w:hAnsi="PT Astra Serif"/>
          <w:sz w:val="28"/>
          <w:szCs w:val="28"/>
        </w:rPr>
      </w:pPr>
      <w:proofErr w:type="spellStart"/>
      <w:r>
        <w:rPr>
          <w:rFonts w:ascii="PT Astra Serif" w:hAnsi="PT Astra Serif"/>
          <w:sz w:val="28"/>
          <w:szCs w:val="28"/>
        </w:rPr>
        <w:t>н</w:t>
      </w:r>
      <w:proofErr w:type="spellEnd"/>
      <w:r>
        <w:rPr>
          <w:rFonts w:ascii="PT Astra Serif" w:hAnsi="PT Astra Serif"/>
          <w:sz w:val="28"/>
          <w:szCs w:val="28"/>
        </w:rPr>
        <w:t xml:space="preserve">) 1-й </w:t>
      </w:r>
      <w:proofErr w:type="spellStart"/>
      <w:r>
        <w:rPr>
          <w:rFonts w:ascii="PT Astra Serif" w:hAnsi="PT Astra Serif"/>
          <w:sz w:val="28"/>
          <w:szCs w:val="28"/>
        </w:rPr>
        <w:t>мкр-н</w:t>
      </w:r>
      <w:proofErr w:type="spellEnd"/>
      <w:r>
        <w:rPr>
          <w:rFonts w:ascii="PT Astra Serif" w:hAnsi="PT Astra Serif"/>
          <w:sz w:val="28"/>
          <w:szCs w:val="28"/>
        </w:rPr>
        <w:t xml:space="preserve"> – ГРП №13 Рвх=0,6 МПа Рвых=300 даПа, с регулятором давления РДБК-50;</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о) ВОС – ГРП №14 Р</w:t>
      </w:r>
      <w:r>
        <w:rPr>
          <w:rFonts w:ascii="PT Astra Serif" w:hAnsi="PT Astra Serif"/>
          <w:sz w:val="28"/>
          <w:szCs w:val="28"/>
          <w:vertAlign w:val="subscript"/>
        </w:rPr>
        <w:t>вх</w:t>
      </w:r>
      <w:r>
        <w:rPr>
          <w:rFonts w:ascii="PT Astra Serif" w:hAnsi="PT Astra Serif"/>
          <w:sz w:val="28"/>
          <w:szCs w:val="28"/>
        </w:rPr>
        <w:t>=0,6 МПа Рвых=300 даПа, с регулятором давления РДБК-50;</w:t>
      </w:r>
    </w:p>
    <w:p w:rsidR="00335C6B" w:rsidRDefault="00335C6B" w:rsidP="00335C6B">
      <w:pPr>
        <w:pStyle w:val="af1"/>
        <w:spacing w:after="0"/>
        <w:ind w:firstLine="567"/>
        <w:jc w:val="both"/>
        <w:rPr>
          <w:rFonts w:ascii="PT Astra Serif" w:hAnsi="PT Astra Serif"/>
          <w:sz w:val="28"/>
          <w:szCs w:val="28"/>
        </w:rPr>
      </w:pPr>
      <w:proofErr w:type="spellStart"/>
      <w:r>
        <w:rPr>
          <w:rFonts w:ascii="PT Astra Serif" w:hAnsi="PT Astra Serif"/>
          <w:sz w:val="28"/>
          <w:szCs w:val="28"/>
        </w:rPr>
        <w:t>п</w:t>
      </w:r>
      <w:proofErr w:type="spellEnd"/>
      <w:r>
        <w:rPr>
          <w:rFonts w:ascii="PT Astra Serif" w:hAnsi="PT Astra Serif"/>
          <w:sz w:val="28"/>
          <w:szCs w:val="28"/>
        </w:rPr>
        <w:t xml:space="preserve">) ул. </w:t>
      </w:r>
      <w:proofErr w:type="gramStart"/>
      <w:r>
        <w:rPr>
          <w:rFonts w:ascii="PT Astra Serif" w:hAnsi="PT Astra Serif"/>
          <w:sz w:val="28"/>
          <w:szCs w:val="28"/>
        </w:rPr>
        <w:t>Почтовая</w:t>
      </w:r>
      <w:proofErr w:type="gramEnd"/>
      <w:r>
        <w:rPr>
          <w:rFonts w:ascii="PT Astra Serif" w:hAnsi="PT Astra Serif"/>
          <w:sz w:val="28"/>
          <w:szCs w:val="28"/>
        </w:rPr>
        <w:t xml:space="preserve"> – ГРП №15 Рвх=0,6 МПа Рвых=300 даПа, с регулятором давления РДБК-100; </w:t>
      </w:r>
    </w:p>
    <w:p w:rsidR="00335C6B" w:rsidRDefault="00335C6B" w:rsidP="00335C6B">
      <w:pPr>
        <w:pStyle w:val="af1"/>
        <w:spacing w:after="0"/>
        <w:ind w:firstLine="567"/>
        <w:jc w:val="both"/>
        <w:rPr>
          <w:rFonts w:ascii="PT Astra Serif" w:hAnsi="PT Astra Serif"/>
          <w:sz w:val="28"/>
          <w:szCs w:val="28"/>
        </w:rPr>
      </w:pPr>
      <w:proofErr w:type="spellStart"/>
      <w:r>
        <w:rPr>
          <w:rFonts w:ascii="PT Astra Serif" w:hAnsi="PT Astra Serif"/>
          <w:sz w:val="28"/>
          <w:szCs w:val="28"/>
        </w:rPr>
        <w:t>р</w:t>
      </w:r>
      <w:proofErr w:type="spellEnd"/>
      <w:r>
        <w:rPr>
          <w:rFonts w:ascii="PT Astra Serif" w:hAnsi="PT Astra Serif"/>
          <w:sz w:val="28"/>
          <w:szCs w:val="28"/>
        </w:rPr>
        <w:t xml:space="preserve">) территория </w:t>
      </w:r>
      <w:proofErr w:type="spellStart"/>
      <w:r>
        <w:rPr>
          <w:rFonts w:ascii="PT Astra Serif" w:hAnsi="PT Astra Serif"/>
          <w:sz w:val="28"/>
          <w:szCs w:val="28"/>
        </w:rPr>
        <w:t>ф-ки</w:t>
      </w:r>
      <w:proofErr w:type="spellEnd"/>
      <w:r>
        <w:rPr>
          <w:rFonts w:ascii="PT Astra Serif" w:hAnsi="PT Astra Serif"/>
          <w:sz w:val="28"/>
          <w:szCs w:val="28"/>
        </w:rPr>
        <w:t xml:space="preserve"> К. Либкнехта –  ГРП №16 Рвх=0,6 МПа Рвых=300 даПа, с регулятором давления РДУК-1-100; </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 xml:space="preserve">с) </w:t>
      </w:r>
      <w:proofErr w:type="spellStart"/>
      <w:r>
        <w:rPr>
          <w:rFonts w:ascii="PT Astra Serif" w:hAnsi="PT Astra Serif"/>
          <w:sz w:val="28"/>
          <w:szCs w:val="28"/>
        </w:rPr>
        <w:t>з-д</w:t>
      </w:r>
      <w:proofErr w:type="spellEnd"/>
      <w:r>
        <w:rPr>
          <w:rFonts w:ascii="PT Astra Serif" w:hAnsi="PT Astra Serif"/>
          <w:sz w:val="28"/>
          <w:szCs w:val="28"/>
        </w:rPr>
        <w:t xml:space="preserve"> «</w:t>
      </w:r>
      <w:proofErr w:type="spellStart"/>
      <w:r>
        <w:rPr>
          <w:rFonts w:ascii="PT Astra Serif" w:hAnsi="PT Astra Serif"/>
          <w:sz w:val="28"/>
          <w:szCs w:val="28"/>
        </w:rPr>
        <w:t>Сельмаш</w:t>
      </w:r>
      <w:proofErr w:type="spellEnd"/>
      <w:r>
        <w:rPr>
          <w:rFonts w:ascii="PT Astra Serif" w:hAnsi="PT Astra Serif"/>
          <w:sz w:val="28"/>
          <w:szCs w:val="28"/>
        </w:rPr>
        <w:t xml:space="preserve">» – ГРП №17 Рвх=0,6 МПа Рвых=300 даПа, с регулятором давления РДУК-2-200; </w:t>
      </w:r>
    </w:p>
    <w:p w:rsidR="00335C6B" w:rsidRDefault="00335C6B" w:rsidP="00335C6B">
      <w:pPr>
        <w:ind w:firstLine="567"/>
        <w:jc w:val="both"/>
        <w:rPr>
          <w:rFonts w:ascii="PT Astra Serif" w:hAnsi="PT Astra Serif"/>
          <w:sz w:val="28"/>
          <w:szCs w:val="28"/>
        </w:rPr>
      </w:pPr>
      <w:r>
        <w:rPr>
          <w:rFonts w:ascii="PT Astra Serif" w:hAnsi="PT Astra Serif"/>
          <w:sz w:val="28"/>
          <w:szCs w:val="28"/>
        </w:rPr>
        <w:lastRenderedPageBreak/>
        <w:t xml:space="preserve">19. Подача природного газа в </w:t>
      </w:r>
      <w:proofErr w:type="gramStart"/>
      <w:r>
        <w:rPr>
          <w:rFonts w:ascii="PT Astra Serif" w:hAnsi="PT Astra Serif"/>
          <w:sz w:val="28"/>
          <w:szCs w:val="28"/>
        </w:rPr>
        <w:t>г</w:t>
      </w:r>
      <w:proofErr w:type="gramEnd"/>
      <w:r>
        <w:rPr>
          <w:rFonts w:ascii="PT Astra Serif" w:hAnsi="PT Astra Serif"/>
          <w:sz w:val="28"/>
          <w:szCs w:val="28"/>
        </w:rPr>
        <w:t>. Красноармейске предусматривается следующим категориям потребителей:</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а) на индивидуально-бытовые нужды населения: приготовление пищи и горячей воды для хозяйственных и санитарно-гигиенических нужд;</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б) на отопление жилых и общественных зданий;</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в) на отопление и нужды коммунально-бытовых потребителей;</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г) на технологические нужды промышленным предприятиям.</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В настоящее время в </w:t>
      </w:r>
      <w:proofErr w:type="gramStart"/>
      <w:r>
        <w:rPr>
          <w:rFonts w:ascii="PT Astra Serif" w:hAnsi="PT Astra Serif"/>
          <w:sz w:val="28"/>
          <w:szCs w:val="28"/>
        </w:rPr>
        <w:t>г</w:t>
      </w:r>
      <w:proofErr w:type="gramEnd"/>
      <w:r>
        <w:rPr>
          <w:rFonts w:ascii="PT Astra Serif" w:hAnsi="PT Astra Serif"/>
          <w:sz w:val="28"/>
          <w:szCs w:val="28"/>
        </w:rPr>
        <w:t>. Красноармейске общее число проживающих составляет 23300 человек. Общий часовой расход газа по городу на расчетный срок составляет 24866 тыс</w:t>
      </w:r>
      <w:proofErr w:type="gramStart"/>
      <w:r>
        <w:rPr>
          <w:rFonts w:ascii="PT Astra Serif" w:hAnsi="PT Astra Serif"/>
          <w:sz w:val="28"/>
          <w:szCs w:val="28"/>
        </w:rPr>
        <w:t>.м</w:t>
      </w:r>
      <w:proofErr w:type="gramEnd"/>
      <w:r>
        <w:rPr>
          <w:rFonts w:ascii="PT Astra Serif" w:hAnsi="PT Astra Serif"/>
          <w:sz w:val="28"/>
          <w:szCs w:val="28"/>
          <w:vertAlign w:val="superscript"/>
        </w:rPr>
        <w:t>3</w:t>
      </w:r>
      <w:r>
        <w:rPr>
          <w:rFonts w:ascii="PT Astra Serif" w:hAnsi="PT Astra Serif"/>
          <w:sz w:val="28"/>
          <w:szCs w:val="28"/>
        </w:rPr>
        <w:t>/ч, в том числе по жилищно-коммунальному сектору 11600 тыс.м</w:t>
      </w:r>
      <w:r>
        <w:rPr>
          <w:rFonts w:ascii="PT Astra Serif" w:hAnsi="PT Astra Serif"/>
          <w:sz w:val="28"/>
          <w:szCs w:val="28"/>
          <w:vertAlign w:val="superscript"/>
        </w:rPr>
        <w:t>3</w:t>
      </w:r>
      <w:r>
        <w:rPr>
          <w:rFonts w:ascii="PT Astra Serif" w:hAnsi="PT Astra Serif"/>
          <w:sz w:val="28"/>
          <w:szCs w:val="28"/>
        </w:rPr>
        <w:t xml:space="preserve">/ч. Общий годовой расход газа по жилищно-коммунальному сектору и промпредприятиям по состоянию на </w:t>
      </w:r>
      <w:smartTag w:uri="urn:schemas-microsoft-com:office:smarttags" w:element="metricconverter">
        <w:smartTagPr>
          <w:attr w:name="ProductID" w:val="2007 г"/>
        </w:smartTagPr>
        <w:r>
          <w:rPr>
            <w:rFonts w:ascii="PT Astra Serif" w:hAnsi="PT Astra Serif"/>
            <w:sz w:val="28"/>
            <w:szCs w:val="28"/>
          </w:rPr>
          <w:t>2007 г</w:t>
        </w:r>
      </w:smartTag>
      <w:r>
        <w:rPr>
          <w:rFonts w:ascii="PT Astra Serif" w:hAnsi="PT Astra Serif"/>
          <w:sz w:val="28"/>
          <w:szCs w:val="28"/>
        </w:rPr>
        <w:t>. составил 33,345 млн.м</w:t>
      </w:r>
      <w:r>
        <w:rPr>
          <w:rFonts w:ascii="PT Astra Serif" w:hAnsi="PT Astra Serif"/>
          <w:sz w:val="28"/>
          <w:szCs w:val="28"/>
          <w:vertAlign w:val="superscript"/>
        </w:rPr>
        <w:t>3</w:t>
      </w:r>
      <w:r>
        <w:rPr>
          <w:rFonts w:ascii="PT Astra Serif" w:hAnsi="PT Astra Serif"/>
          <w:sz w:val="28"/>
          <w:szCs w:val="28"/>
        </w:rPr>
        <w:t>/год.</w:t>
      </w:r>
    </w:p>
    <w:p w:rsidR="00335C6B" w:rsidRDefault="00335C6B" w:rsidP="00335C6B">
      <w:pPr>
        <w:jc w:val="center"/>
        <w:rPr>
          <w:rFonts w:ascii="PT Astra Serif" w:hAnsi="PT Astra Serif"/>
          <w:sz w:val="28"/>
          <w:szCs w:val="28"/>
        </w:rPr>
      </w:pPr>
      <w:r>
        <w:rPr>
          <w:rFonts w:ascii="PT Astra Serif" w:hAnsi="PT Astra Serif"/>
          <w:sz w:val="28"/>
          <w:szCs w:val="28"/>
        </w:rPr>
        <w:t xml:space="preserve">Таблица 3. Существующее положение газоснабжения </w:t>
      </w:r>
      <w:proofErr w:type="gramStart"/>
      <w:r>
        <w:rPr>
          <w:rFonts w:ascii="PT Astra Serif" w:hAnsi="PT Astra Serif"/>
          <w:sz w:val="28"/>
          <w:szCs w:val="28"/>
        </w:rPr>
        <w:t>г</w:t>
      </w:r>
      <w:proofErr w:type="gramEnd"/>
      <w:r>
        <w:rPr>
          <w:rFonts w:ascii="PT Astra Serif" w:hAnsi="PT Astra Serif"/>
          <w:sz w:val="28"/>
          <w:szCs w:val="28"/>
        </w:rPr>
        <w:t>. Красноармейска</w:t>
      </w:r>
    </w:p>
    <w:tbl>
      <w:tblPr>
        <w:tblW w:w="9356" w:type="dxa"/>
        <w:tblInd w:w="108" w:type="dxa"/>
        <w:tblLook w:val="04A0"/>
      </w:tblPr>
      <w:tblGrid>
        <w:gridCol w:w="488"/>
        <w:gridCol w:w="2080"/>
        <w:gridCol w:w="2523"/>
        <w:gridCol w:w="1151"/>
        <w:gridCol w:w="1558"/>
        <w:gridCol w:w="1662"/>
      </w:tblGrid>
      <w:tr w:rsidR="00335C6B" w:rsidTr="00335C6B">
        <w:trPr>
          <w:trHeight w:val="645"/>
        </w:trPr>
        <w:tc>
          <w:tcPr>
            <w:tcW w:w="456" w:type="dxa"/>
            <w:tcBorders>
              <w:top w:val="single" w:sz="8" w:space="0" w:color="000000"/>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w:t>
            </w:r>
          </w:p>
        </w:tc>
        <w:tc>
          <w:tcPr>
            <w:tcW w:w="2204" w:type="dxa"/>
            <w:tcBorders>
              <w:top w:val="single" w:sz="8" w:space="0" w:color="000000"/>
              <w:left w:val="nil"/>
              <w:bottom w:val="single" w:sz="8" w:space="0" w:color="000000"/>
              <w:right w:val="single" w:sz="8" w:space="0" w:color="000000"/>
            </w:tcBorders>
            <w:vAlign w:val="center"/>
            <w:hideMark/>
          </w:tcPr>
          <w:p w:rsidR="00335C6B" w:rsidRDefault="00335C6B">
            <w:pPr>
              <w:jc w:val="center"/>
              <w:rPr>
                <w:rFonts w:ascii="PT Astra Serif" w:hAnsi="PT Astra Serif"/>
                <w:color w:val="000000"/>
                <w:sz w:val="28"/>
                <w:szCs w:val="28"/>
              </w:rPr>
            </w:pPr>
            <w:r>
              <w:rPr>
                <w:rFonts w:ascii="PT Astra Serif" w:hAnsi="PT Astra Serif"/>
                <w:color w:val="000000"/>
                <w:sz w:val="28"/>
                <w:szCs w:val="28"/>
              </w:rPr>
              <w:t>Наименование котельной</w:t>
            </w:r>
          </w:p>
        </w:tc>
        <w:tc>
          <w:tcPr>
            <w:tcW w:w="2331"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Место расположения</w:t>
            </w:r>
          </w:p>
        </w:tc>
        <w:tc>
          <w:tcPr>
            <w:tcW w:w="1038"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Вид топлива</w:t>
            </w:r>
          </w:p>
        </w:tc>
        <w:tc>
          <w:tcPr>
            <w:tcW w:w="1768"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Марки и кол-во котлов, шт.</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Примечание</w:t>
            </w:r>
          </w:p>
        </w:tc>
      </w:tr>
      <w:tr w:rsidR="00335C6B" w:rsidTr="00335C6B">
        <w:trPr>
          <w:trHeight w:val="330"/>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center"/>
              <w:rPr>
                <w:rFonts w:ascii="PT Astra Serif" w:hAnsi="PT Astra Serif"/>
                <w:color w:val="000000"/>
                <w:sz w:val="28"/>
                <w:szCs w:val="28"/>
              </w:rPr>
            </w:pPr>
            <w:r>
              <w:rPr>
                <w:rFonts w:ascii="PT Astra Serif" w:hAnsi="PT Astra Serif"/>
                <w:color w:val="000000"/>
                <w:sz w:val="28"/>
                <w:szCs w:val="28"/>
              </w:rPr>
              <w:t>1</w:t>
            </w:r>
          </w:p>
        </w:tc>
        <w:tc>
          <w:tcPr>
            <w:tcW w:w="2204" w:type="dxa"/>
            <w:tcBorders>
              <w:top w:val="nil"/>
              <w:left w:val="nil"/>
              <w:bottom w:val="single" w:sz="4" w:space="0" w:color="auto"/>
              <w:right w:val="single" w:sz="8" w:space="0" w:color="000000"/>
            </w:tcBorders>
            <w:vAlign w:val="center"/>
            <w:hideMark/>
          </w:tcPr>
          <w:p w:rsidR="00335C6B" w:rsidRDefault="00335C6B">
            <w:pPr>
              <w:jc w:val="center"/>
              <w:rPr>
                <w:rFonts w:ascii="PT Astra Serif" w:hAnsi="PT Astra Serif"/>
                <w:color w:val="000000"/>
                <w:sz w:val="28"/>
                <w:szCs w:val="28"/>
              </w:rPr>
            </w:pPr>
            <w:r>
              <w:rPr>
                <w:rFonts w:ascii="PT Astra Serif" w:hAnsi="PT Astra Serif"/>
                <w:color w:val="000000"/>
                <w:sz w:val="28"/>
                <w:szCs w:val="28"/>
              </w:rPr>
              <w:t>2</w:t>
            </w:r>
          </w:p>
        </w:tc>
        <w:tc>
          <w:tcPr>
            <w:tcW w:w="2331" w:type="dxa"/>
            <w:tcBorders>
              <w:top w:val="nil"/>
              <w:left w:val="nil"/>
              <w:bottom w:val="single" w:sz="8" w:space="0" w:color="000000"/>
              <w:right w:val="single" w:sz="8" w:space="0" w:color="000000"/>
            </w:tcBorders>
            <w:vAlign w:val="center"/>
            <w:hideMark/>
          </w:tcPr>
          <w:p w:rsidR="00335C6B" w:rsidRDefault="00335C6B">
            <w:pPr>
              <w:jc w:val="center"/>
              <w:rPr>
                <w:rFonts w:ascii="PT Astra Serif" w:hAnsi="PT Astra Serif"/>
                <w:color w:val="000000"/>
                <w:sz w:val="28"/>
                <w:szCs w:val="28"/>
              </w:rPr>
            </w:pPr>
            <w:r>
              <w:rPr>
                <w:rFonts w:ascii="PT Astra Serif" w:hAnsi="PT Astra Serif"/>
                <w:color w:val="000000"/>
                <w:sz w:val="28"/>
                <w:szCs w:val="28"/>
              </w:rPr>
              <w:t>3</w:t>
            </w:r>
          </w:p>
        </w:tc>
        <w:tc>
          <w:tcPr>
            <w:tcW w:w="1038" w:type="dxa"/>
            <w:tcBorders>
              <w:top w:val="nil"/>
              <w:left w:val="nil"/>
              <w:bottom w:val="single" w:sz="8" w:space="0" w:color="000000"/>
              <w:right w:val="single" w:sz="8" w:space="0" w:color="000000"/>
            </w:tcBorders>
            <w:vAlign w:val="center"/>
            <w:hideMark/>
          </w:tcPr>
          <w:p w:rsidR="00335C6B" w:rsidRDefault="00335C6B">
            <w:pPr>
              <w:jc w:val="center"/>
              <w:rPr>
                <w:rFonts w:ascii="PT Astra Serif" w:hAnsi="PT Astra Serif"/>
                <w:color w:val="000000"/>
                <w:sz w:val="28"/>
                <w:szCs w:val="28"/>
              </w:rPr>
            </w:pPr>
            <w:r>
              <w:rPr>
                <w:rFonts w:ascii="PT Astra Serif" w:hAnsi="PT Astra Serif"/>
                <w:color w:val="000000"/>
                <w:sz w:val="28"/>
                <w:szCs w:val="28"/>
              </w:rPr>
              <w:t>4</w:t>
            </w:r>
          </w:p>
        </w:tc>
        <w:tc>
          <w:tcPr>
            <w:tcW w:w="1768" w:type="dxa"/>
            <w:tcBorders>
              <w:top w:val="nil"/>
              <w:left w:val="nil"/>
              <w:bottom w:val="single" w:sz="8" w:space="0" w:color="000000"/>
              <w:right w:val="single" w:sz="8" w:space="0" w:color="000000"/>
            </w:tcBorders>
            <w:vAlign w:val="center"/>
            <w:hideMark/>
          </w:tcPr>
          <w:p w:rsidR="00335C6B" w:rsidRDefault="00335C6B">
            <w:pPr>
              <w:jc w:val="center"/>
              <w:rPr>
                <w:rFonts w:ascii="PT Astra Serif" w:hAnsi="PT Astra Serif"/>
                <w:color w:val="000000"/>
                <w:sz w:val="28"/>
                <w:szCs w:val="28"/>
              </w:rPr>
            </w:pPr>
            <w:r>
              <w:rPr>
                <w:rFonts w:ascii="PT Astra Serif" w:hAnsi="PT Astra Serif"/>
                <w:color w:val="000000"/>
                <w:sz w:val="28"/>
                <w:szCs w:val="28"/>
              </w:rPr>
              <w:t>5</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center"/>
              <w:rPr>
                <w:rFonts w:ascii="PT Astra Serif" w:hAnsi="PT Astra Serif"/>
                <w:color w:val="000000"/>
                <w:sz w:val="28"/>
                <w:szCs w:val="28"/>
              </w:rPr>
            </w:pPr>
            <w:r>
              <w:rPr>
                <w:rFonts w:ascii="PT Astra Serif" w:hAnsi="PT Astra Serif"/>
                <w:color w:val="000000"/>
                <w:sz w:val="28"/>
                <w:szCs w:val="28"/>
              </w:rPr>
              <w:t>6</w:t>
            </w:r>
          </w:p>
        </w:tc>
      </w:tr>
      <w:tr w:rsidR="00335C6B" w:rsidTr="00335C6B">
        <w:trPr>
          <w:trHeight w:val="315"/>
        </w:trPr>
        <w:tc>
          <w:tcPr>
            <w:tcW w:w="456" w:type="dxa"/>
            <w:tcBorders>
              <w:top w:val="nil"/>
              <w:left w:val="single" w:sz="8" w:space="0" w:color="000000"/>
              <w:bottom w:val="single" w:sz="4" w:space="0" w:color="auto"/>
              <w:right w:val="single" w:sz="4" w:space="0" w:color="auto"/>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1</w:t>
            </w:r>
          </w:p>
        </w:tc>
        <w:tc>
          <w:tcPr>
            <w:tcW w:w="2204"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Котельная № 1, г. Красноармейск</w:t>
            </w:r>
          </w:p>
        </w:tc>
        <w:tc>
          <w:tcPr>
            <w:tcW w:w="2331" w:type="dxa"/>
            <w:tcBorders>
              <w:top w:val="nil"/>
              <w:left w:val="single" w:sz="4" w:space="0" w:color="auto"/>
              <w:bottom w:val="single" w:sz="4" w:space="0" w:color="auto"/>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Телефонная, 16</w:t>
            </w:r>
          </w:p>
        </w:tc>
        <w:tc>
          <w:tcPr>
            <w:tcW w:w="1038" w:type="dxa"/>
            <w:tcBorders>
              <w:top w:val="nil"/>
              <w:left w:val="single" w:sz="8" w:space="0" w:color="000000"/>
              <w:bottom w:val="single" w:sz="4" w:space="0" w:color="auto"/>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single" w:sz="8" w:space="0" w:color="000000"/>
              <w:bottom w:val="single" w:sz="4" w:space="0" w:color="auto"/>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КВА-2,5</w:t>
            </w:r>
          </w:p>
        </w:tc>
        <w:tc>
          <w:tcPr>
            <w:tcW w:w="1559" w:type="dxa"/>
            <w:tcBorders>
              <w:top w:val="single" w:sz="8" w:space="0" w:color="000000"/>
              <w:left w:val="single" w:sz="8" w:space="0" w:color="000000"/>
              <w:bottom w:val="single" w:sz="4" w:space="0" w:color="auto"/>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330"/>
        </w:trPr>
        <w:tc>
          <w:tcPr>
            <w:tcW w:w="456" w:type="dxa"/>
            <w:tcBorders>
              <w:top w:val="single" w:sz="4" w:space="0" w:color="auto"/>
              <w:left w:val="single" w:sz="8" w:space="0" w:color="000000"/>
              <w:bottom w:val="single" w:sz="8" w:space="0" w:color="000000"/>
              <w:right w:val="single" w:sz="4" w:space="0" w:color="auto"/>
            </w:tcBorders>
            <w:vAlign w:val="center"/>
            <w:hideMark/>
          </w:tcPr>
          <w:p w:rsidR="00335C6B" w:rsidRDefault="00335C6B">
            <w:pPr>
              <w:rPr>
                <w:rFonts w:ascii="PT Astra Serif" w:hAnsi="PT Astra Serif"/>
                <w:color w:val="000000"/>
                <w:sz w:val="28"/>
                <w:szCs w:val="28"/>
              </w:rPr>
            </w:pPr>
            <w:r>
              <w:rPr>
                <w:rFonts w:ascii="PT Astra Serif" w:hAnsi="PT Astra Serif"/>
                <w:color w:val="000000"/>
                <w:sz w:val="28"/>
                <w:szCs w:val="28"/>
              </w:rPr>
              <w:t>2</w:t>
            </w:r>
          </w:p>
        </w:tc>
        <w:tc>
          <w:tcPr>
            <w:tcW w:w="2204"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 2, г. Красноармейск, </w:t>
            </w:r>
          </w:p>
        </w:tc>
        <w:tc>
          <w:tcPr>
            <w:tcW w:w="2331" w:type="dxa"/>
            <w:tcBorders>
              <w:top w:val="single" w:sz="4" w:space="0" w:color="auto"/>
              <w:left w:val="single" w:sz="4" w:space="0" w:color="auto"/>
              <w:bottom w:val="single" w:sz="8" w:space="0" w:color="000000"/>
              <w:right w:val="single" w:sz="8" w:space="0" w:color="000000"/>
            </w:tcBorders>
            <w:vAlign w:val="center"/>
            <w:hideMark/>
          </w:tcPr>
          <w:p w:rsidR="00335C6B" w:rsidRDefault="00335C6B">
            <w:pPr>
              <w:rPr>
                <w:rFonts w:ascii="PT Astra Serif" w:hAnsi="PT Astra Serif"/>
                <w:color w:val="000000"/>
                <w:sz w:val="28"/>
                <w:szCs w:val="28"/>
              </w:rPr>
            </w:pPr>
            <w:r>
              <w:rPr>
                <w:rFonts w:ascii="PT Astra Serif" w:hAnsi="PT Astra Serif"/>
                <w:color w:val="000000"/>
                <w:sz w:val="28"/>
                <w:szCs w:val="28"/>
              </w:rPr>
              <w:t>ул. Революционная, 1г</w:t>
            </w:r>
          </w:p>
        </w:tc>
        <w:tc>
          <w:tcPr>
            <w:tcW w:w="1038" w:type="dxa"/>
            <w:tcBorders>
              <w:top w:val="single" w:sz="4" w:space="0" w:color="auto"/>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single" w:sz="4" w:space="0" w:color="auto"/>
              <w:left w:val="single" w:sz="8" w:space="0" w:color="000000"/>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КВА-2,5</w:t>
            </w:r>
          </w:p>
        </w:tc>
        <w:tc>
          <w:tcPr>
            <w:tcW w:w="1559" w:type="dxa"/>
            <w:tcBorders>
              <w:top w:val="single" w:sz="4" w:space="0" w:color="auto"/>
              <w:left w:val="single" w:sz="8" w:space="0" w:color="000000"/>
              <w:bottom w:val="single" w:sz="8" w:space="0" w:color="000000"/>
              <w:right w:val="single" w:sz="8" w:space="0" w:color="000000"/>
            </w:tcBorders>
            <w:vAlign w:val="center"/>
            <w:hideMark/>
          </w:tcPr>
          <w:p w:rsidR="00335C6B" w:rsidRDefault="00335C6B">
            <w:pPr>
              <w:rPr>
                <w:sz w:val="20"/>
                <w:szCs w:val="20"/>
              </w:rPr>
            </w:pPr>
          </w:p>
        </w:tc>
      </w:tr>
      <w:tr w:rsidR="00335C6B" w:rsidTr="00335C6B">
        <w:trPr>
          <w:trHeight w:val="645"/>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3</w:t>
            </w:r>
          </w:p>
        </w:tc>
        <w:tc>
          <w:tcPr>
            <w:tcW w:w="2204" w:type="dxa"/>
            <w:tcBorders>
              <w:top w:val="single" w:sz="4" w:space="0" w:color="auto"/>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proofErr w:type="gramStart"/>
            <w:r>
              <w:rPr>
                <w:rFonts w:ascii="PT Astra Serif" w:hAnsi="PT Astra Serif"/>
                <w:color w:val="000000"/>
                <w:sz w:val="28"/>
                <w:szCs w:val="28"/>
              </w:rPr>
              <w:t>Топочная</w:t>
            </w:r>
            <w:proofErr w:type="gramEnd"/>
            <w:r>
              <w:rPr>
                <w:rFonts w:ascii="PT Astra Serif" w:hAnsi="PT Astra Serif"/>
                <w:color w:val="000000"/>
                <w:sz w:val="28"/>
                <w:szCs w:val="28"/>
              </w:rPr>
              <w:t xml:space="preserve"> общежития, г. Красноармейск, </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Калинина, 8г</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КОВ-50   КОВ-40</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330"/>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4</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Котельная № 5, г. Красноармейск</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Танцорова,1а</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Универсал-5</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45"/>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5</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Котельная № 6, г. Красноармейск</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Ленина, 5г</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Тула-1</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45"/>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6</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w:t>
            </w:r>
            <w:proofErr w:type="spellStart"/>
            <w:r>
              <w:rPr>
                <w:rFonts w:ascii="PT Astra Serif" w:hAnsi="PT Astra Serif"/>
                <w:color w:val="000000"/>
                <w:sz w:val="28"/>
                <w:szCs w:val="28"/>
              </w:rPr>
              <w:t>д</w:t>
            </w:r>
            <w:proofErr w:type="spellEnd"/>
            <w:r>
              <w:rPr>
                <w:rFonts w:ascii="PT Astra Serif" w:hAnsi="PT Astra Serif"/>
                <w:color w:val="000000"/>
                <w:sz w:val="28"/>
                <w:szCs w:val="28"/>
              </w:rPr>
              <w:t xml:space="preserve">/с № 12 г. Красноармейск, </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1 Мая, 8б</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КОВ -100</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45"/>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7</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Котельная № 13, г. Красноармейск</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Луначарского,17</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RTO-100 RIELLO</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45"/>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lastRenderedPageBreak/>
              <w:t>8</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Котельная № 16а, г. Красноармейск</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xml:space="preserve">  1 Микрорайон, 12</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КВГ-4-115Н</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315"/>
        </w:trPr>
        <w:tc>
          <w:tcPr>
            <w:tcW w:w="456" w:type="dxa"/>
            <w:tcBorders>
              <w:top w:val="nil"/>
              <w:left w:val="single" w:sz="8" w:space="0" w:color="000000"/>
              <w:bottom w:val="single" w:sz="4" w:space="0" w:color="auto"/>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9</w:t>
            </w:r>
          </w:p>
        </w:tc>
        <w:tc>
          <w:tcPr>
            <w:tcW w:w="2204" w:type="dxa"/>
            <w:tcBorders>
              <w:top w:val="nil"/>
              <w:left w:val="nil"/>
              <w:bottom w:val="single" w:sz="4" w:space="0" w:color="auto"/>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 17, г. Красноармейск, </w:t>
            </w:r>
          </w:p>
        </w:tc>
        <w:tc>
          <w:tcPr>
            <w:tcW w:w="2331" w:type="dxa"/>
            <w:tcBorders>
              <w:top w:val="nil"/>
              <w:left w:val="single" w:sz="8" w:space="0" w:color="000000"/>
              <w:bottom w:val="single" w:sz="4" w:space="0" w:color="auto"/>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ул. Б.Хмельницкого, 2е</w:t>
            </w:r>
          </w:p>
        </w:tc>
        <w:tc>
          <w:tcPr>
            <w:tcW w:w="1038" w:type="dxa"/>
            <w:tcBorders>
              <w:top w:val="nil"/>
              <w:left w:val="single" w:sz="8" w:space="0" w:color="000000"/>
              <w:bottom w:val="single" w:sz="4" w:space="0" w:color="auto"/>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4" w:space="0" w:color="auto"/>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ТМ-100</w:t>
            </w:r>
          </w:p>
        </w:tc>
        <w:tc>
          <w:tcPr>
            <w:tcW w:w="1559" w:type="dxa"/>
            <w:tcBorders>
              <w:top w:val="single" w:sz="8" w:space="0" w:color="000000"/>
              <w:left w:val="single" w:sz="8" w:space="0" w:color="000000"/>
              <w:bottom w:val="single" w:sz="4" w:space="0" w:color="auto"/>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45"/>
        </w:trPr>
        <w:tc>
          <w:tcPr>
            <w:tcW w:w="456" w:type="dxa"/>
            <w:tcBorders>
              <w:top w:val="single" w:sz="4" w:space="0" w:color="auto"/>
              <w:left w:val="single" w:sz="8" w:space="0" w:color="000000"/>
              <w:bottom w:val="single" w:sz="8" w:space="0" w:color="000000"/>
              <w:right w:val="single" w:sz="8" w:space="0" w:color="000000"/>
            </w:tcBorders>
            <w:vAlign w:val="center"/>
            <w:hideMark/>
          </w:tcPr>
          <w:p w:rsidR="00335C6B" w:rsidRDefault="00335C6B">
            <w:pPr>
              <w:rPr>
                <w:rFonts w:ascii="PT Astra Serif" w:hAnsi="PT Astra Serif"/>
                <w:color w:val="000000"/>
                <w:sz w:val="28"/>
                <w:szCs w:val="28"/>
              </w:rPr>
            </w:pPr>
            <w:r>
              <w:rPr>
                <w:rFonts w:ascii="PT Astra Serif" w:hAnsi="PT Astra Serif"/>
                <w:color w:val="000000"/>
                <w:sz w:val="28"/>
                <w:szCs w:val="28"/>
              </w:rPr>
              <w:t>10</w:t>
            </w:r>
          </w:p>
        </w:tc>
        <w:tc>
          <w:tcPr>
            <w:tcW w:w="2204" w:type="dxa"/>
            <w:tcBorders>
              <w:top w:val="single" w:sz="4" w:space="0" w:color="auto"/>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 19, г. Красноармейск, </w:t>
            </w:r>
          </w:p>
        </w:tc>
        <w:tc>
          <w:tcPr>
            <w:tcW w:w="2331" w:type="dxa"/>
            <w:tcBorders>
              <w:top w:val="single" w:sz="4" w:space="0" w:color="auto"/>
              <w:left w:val="single" w:sz="8" w:space="0" w:color="000000"/>
              <w:bottom w:val="single" w:sz="8" w:space="0" w:color="000000"/>
              <w:right w:val="single" w:sz="8" w:space="0" w:color="000000"/>
            </w:tcBorders>
            <w:vAlign w:val="center"/>
            <w:hideMark/>
          </w:tcPr>
          <w:p w:rsidR="00335C6B" w:rsidRDefault="00335C6B">
            <w:pPr>
              <w:rPr>
                <w:rFonts w:ascii="PT Astra Serif" w:hAnsi="PT Astra Serif"/>
                <w:color w:val="000000"/>
                <w:sz w:val="28"/>
                <w:szCs w:val="28"/>
              </w:rPr>
            </w:pPr>
            <w:r>
              <w:rPr>
                <w:rFonts w:ascii="PT Astra Serif" w:hAnsi="PT Astra Serif"/>
                <w:color w:val="000000"/>
                <w:sz w:val="28"/>
                <w:szCs w:val="28"/>
              </w:rPr>
              <w:t>ул. 1 Мая, 116а</w:t>
            </w:r>
          </w:p>
        </w:tc>
        <w:tc>
          <w:tcPr>
            <w:tcW w:w="1038" w:type="dxa"/>
            <w:tcBorders>
              <w:top w:val="single" w:sz="4" w:space="0" w:color="auto"/>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single" w:sz="4" w:space="0" w:color="auto"/>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КВА-1,0</w:t>
            </w:r>
          </w:p>
        </w:tc>
        <w:tc>
          <w:tcPr>
            <w:tcW w:w="1559" w:type="dxa"/>
            <w:tcBorders>
              <w:top w:val="single" w:sz="4" w:space="0" w:color="auto"/>
              <w:left w:val="nil"/>
              <w:bottom w:val="single" w:sz="8" w:space="0" w:color="000000"/>
              <w:right w:val="single" w:sz="8" w:space="0" w:color="000000"/>
            </w:tcBorders>
            <w:vAlign w:val="center"/>
            <w:hideMark/>
          </w:tcPr>
          <w:p w:rsidR="00335C6B" w:rsidRDefault="00335C6B">
            <w:pPr>
              <w:rPr>
                <w:sz w:val="20"/>
                <w:szCs w:val="20"/>
              </w:rPr>
            </w:pPr>
          </w:p>
        </w:tc>
      </w:tr>
      <w:tr w:rsidR="00335C6B" w:rsidTr="00335C6B">
        <w:trPr>
          <w:trHeight w:val="645"/>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11</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с. </w:t>
            </w:r>
            <w:proofErr w:type="gramStart"/>
            <w:r>
              <w:rPr>
                <w:rFonts w:ascii="PT Astra Serif" w:hAnsi="PT Astra Serif"/>
                <w:color w:val="000000"/>
                <w:sz w:val="28"/>
                <w:szCs w:val="28"/>
              </w:rPr>
              <w:t>Садовое</w:t>
            </w:r>
            <w:proofErr w:type="gramEnd"/>
            <w:r>
              <w:rPr>
                <w:rFonts w:ascii="PT Astra Serif" w:hAnsi="PT Astra Serif"/>
                <w:color w:val="000000"/>
                <w:sz w:val="28"/>
                <w:szCs w:val="28"/>
              </w:rPr>
              <w:t xml:space="preserve">,                      </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Первомайская, 25</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КОВ-100</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45"/>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12</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Котельная № 1</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xml:space="preserve"> п. Каменский, ул. </w:t>
            </w:r>
            <w:proofErr w:type="gramStart"/>
            <w:r>
              <w:rPr>
                <w:rFonts w:ascii="PT Astra Serif" w:hAnsi="PT Astra Serif"/>
                <w:color w:val="000000"/>
                <w:sz w:val="28"/>
                <w:szCs w:val="28"/>
              </w:rPr>
              <w:t>Советская</w:t>
            </w:r>
            <w:proofErr w:type="gramEnd"/>
            <w:r>
              <w:rPr>
                <w:rFonts w:ascii="PT Astra Serif" w:hAnsi="PT Astra Serif"/>
                <w:color w:val="000000"/>
                <w:sz w:val="28"/>
                <w:szCs w:val="28"/>
              </w:rPr>
              <w:t>, 30б</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Ун-6</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45"/>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13</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Котельная № 2</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xml:space="preserve"> с. </w:t>
            </w:r>
            <w:proofErr w:type="spellStart"/>
            <w:r>
              <w:rPr>
                <w:rFonts w:ascii="PT Astra Serif" w:hAnsi="PT Astra Serif"/>
                <w:color w:val="000000"/>
                <w:sz w:val="28"/>
                <w:szCs w:val="28"/>
              </w:rPr>
              <w:t>Карамышевка</w:t>
            </w:r>
            <w:proofErr w:type="spellEnd"/>
            <w:r>
              <w:rPr>
                <w:rFonts w:ascii="PT Astra Serif" w:hAnsi="PT Astra Serif"/>
                <w:color w:val="000000"/>
                <w:sz w:val="28"/>
                <w:szCs w:val="28"/>
              </w:rPr>
              <w:t>, ул. Центральная, 14б</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Ун-6</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45"/>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14</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Котельная № 3</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с. Первомайское, Октябрьский пер., 2</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Ун-3</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45"/>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15</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Котельная № 4</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proofErr w:type="gramStart"/>
            <w:r>
              <w:rPr>
                <w:rFonts w:ascii="PT Astra Serif" w:hAnsi="PT Astra Serif"/>
                <w:color w:val="000000"/>
                <w:sz w:val="28"/>
                <w:szCs w:val="28"/>
              </w:rPr>
              <w:t>с</w:t>
            </w:r>
            <w:proofErr w:type="gramEnd"/>
            <w:r>
              <w:rPr>
                <w:rFonts w:ascii="PT Astra Serif" w:hAnsi="PT Astra Serif"/>
                <w:color w:val="000000"/>
                <w:sz w:val="28"/>
                <w:szCs w:val="28"/>
              </w:rPr>
              <w:t xml:space="preserve">. </w:t>
            </w:r>
            <w:proofErr w:type="gramStart"/>
            <w:r>
              <w:rPr>
                <w:rFonts w:ascii="PT Astra Serif" w:hAnsi="PT Astra Serif"/>
                <w:color w:val="000000"/>
                <w:sz w:val="28"/>
                <w:szCs w:val="28"/>
              </w:rPr>
              <w:t>Елшанка</w:t>
            </w:r>
            <w:proofErr w:type="gramEnd"/>
            <w:r>
              <w:rPr>
                <w:rFonts w:ascii="PT Astra Serif" w:hAnsi="PT Astra Serif"/>
                <w:color w:val="000000"/>
                <w:sz w:val="28"/>
                <w:szCs w:val="28"/>
              </w:rPr>
              <w:t>, ул. 55 лет Победы, 5</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Ун-3</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45"/>
        </w:trPr>
        <w:tc>
          <w:tcPr>
            <w:tcW w:w="456" w:type="dxa"/>
            <w:tcBorders>
              <w:top w:val="nil"/>
              <w:left w:val="single" w:sz="8" w:space="0" w:color="000000"/>
              <w:bottom w:val="single" w:sz="4" w:space="0" w:color="auto"/>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16</w:t>
            </w:r>
          </w:p>
        </w:tc>
        <w:tc>
          <w:tcPr>
            <w:tcW w:w="2204" w:type="dxa"/>
            <w:tcBorders>
              <w:top w:val="nil"/>
              <w:left w:val="nil"/>
              <w:bottom w:val="single" w:sz="4" w:space="0" w:color="auto"/>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Котельная № 5</w:t>
            </w:r>
          </w:p>
        </w:tc>
        <w:tc>
          <w:tcPr>
            <w:tcW w:w="2331" w:type="dxa"/>
            <w:tcBorders>
              <w:top w:val="nil"/>
              <w:left w:val="nil"/>
              <w:bottom w:val="single" w:sz="4" w:space="0" w:color="auto"/>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xml:space="preserve">п. Каменский, ул. </w:t>
            </w:r>
            <w:proofErr w:type="gramStart"/>
            <w:r>
              <w:rPr>
                <w:rFonts w:ascii="PT Astra Serif" w:hAnsi="PT Astra Serif"/>
                <w:color w:val="000000"/>
                <w:sz w:val="28"/>
                <w:szCs w:val="28"/>
              </w:rPr>
              <w:t>Комсомольская</w:t>
            </w:r>
            <w:proofErr w:type="gramEnd"/>
            <w:r>
              <w:rPr>
                <w:rFonts w:ascii="PT Astra Serif" w:hAnsi="PT Astra Serif"/>
                <w:color w:val="000000"/>
                <w:sz w:val="28"/>
                <w:szCs w:val="28"/>
              </w:rPr>
              <w:t>, 4</w:t>
            </w:r>
          </w:p>
        </w:tc>
        <w:tc>
          <w:tcPr>
            <w:tcW w:w="1038" w:type="dxa"/>
            <w:tcBorders>
              <w:top w:val="nil"/>
              <w:left w:val="nil"/>
              <w:bottom w:val="single" w:sz="4" w:space="0" w:color="auto"/>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4" w:space="0" w:color="auto"/>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Факел ГБА     </w:t>
            </w:r>
          </w:p>
        </w:tc>
        <w:tc>
          <w:tcPr>
            <w:tcW w:w="1559" w:type="dxa"/>
            <w:tcBorders>
              <w:top w:val="single" w:sz="8" w:space="0" w:color="000000"/>
              <w:left w:val="nil"/>
              <w:bottom w:val="single" w:sz="4" w:space="0" w:color="auto"/>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960"/>
        </w:trPr>
        <w:tc>
          <w:tcPr>
            <w:tcW w:w="456" w:type="dxa"/>
            <w:tcBorders>
              <w:top w:val="single" w:sz="4" w:space="0" w:color="auto"/>
              <w:left w:val="single" w:sz="4" w:space="0" w:color="auto"/>
              <w:bottom w:val="single" w:sz="4" w:space="0" w:color="auto"/>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17</w:t>
            </w:r>
          </w:p>
        </w:tc>
        <w:tc>
          <w:tcPr>
            <w:tcW w:w="2204" w:type="dxa"/>
            <w:tcBorders>
              <w:top w:val="single" w:sz="4" w:space="0" w:color="auto"/>
              <w:left w:val="nil"/>
              <w:bottom w:val="single" w:sz="4" w:space="0" w:color="auto"/>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Котельная № 6</w:t>
            </w:r>
          </w:p>
        </w:tc>
        <w:tc>
          <w:tcPr>
            <w:tcW w:w="2331" w:type="dxa"/>
            <w:tcBorders>
              <w:top w:val="single" w:sz="4" w:space="0" w:color="auto"/>
              <w:left w:val="nil"/>
              <w:bottom w:val="single" w:sz="4" w:space="0" w:color="auto"/>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xml:space="preserve"> </w:t>
            </w:r>
            <w:proofErr w:type="gramStart"/>
            <w:r>
              <w:rPr>
                <w:rFonts w:ascii="PT Astra Serif" w:hAnsi="PT Astra Serif"/>
                <w:color w:val="000000"/>
                <w:sz w:val="28"/>
                <w:szCs w:val="28"/>
              </w:rPr>
              <w:t>с</w:t>
            </w:r>
            <w:proofErr w:type="gramEnd"/>
            <w:r>
              <w:rPr>
                <w:rFonts w:ascii="PT Astra Serif" w:hAnsi="PT Astra Serif"/>
                <w:color w:val="000000"/>
                <w:sz w:val="28"/>
                <w:szCs w:val="28"/>
              </w:rPr>
              <w:t>. Каменка, ул. Советская, 27в</w:t>
            </w:r>
          </w:p>
        </w:tc>
        <w:tc>
          <w:tcPr>
            <w:tcW w:w="1038" w:type="dxa"/>
            <w:tcBorders>
              <w:top w:val="single" w:sz="4" w:space="0" w:color="auto"/>
              <w:left w:val="nil"/>
              <w:bottom w:val="single" w:sz="4" w:space="0" w:color="auto"/>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single" w:sz="4" w:space="0" w:color="auto"/>
              <w:left w:val="nil"/>
              <w:bottom w:val="single" w:sz="4" w:space="0" w:color="auto"/>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RSA-200 RSA-100</w:t>
            </w:r>
          </w:p>
        </w:tc>
        <w:tc>
          <w:tcPr>
            <w:tcW w:w="1559" w:type="dxa"/>
            <w:tcBorders>
              <w:top w:val="single" w:sz="4" w:space="0" w:color="auto"/>
              <w:left w:val="nil"/>
              <w:bottom w:val="single" w:sz="4" w:space="0" w:color="auto"/>
              <w:right w:val="single" w:sz="4" w:space="0" w:color="auto"/>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960"/>
        </w:trPr>
        <w:tc>
          <w:tcPr>
            <w:tcW w:w="456" w:type="dxa"/>
            <w:tcBorders>
              <w:top w:val="single" w:sz="4" w:space="0" w:color="auto"/>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18</w:t>
            </w:r>
          </w:p>
        </w:tc>
        <w:tc>
          <w:tcPr>
            <w:tcW w:w="2204" w:type="dxa"/>
            <w:tcBorders>
              <w:top w:val="single" w:sz="4" w:space="0" w:color="auto"/>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 7 </w:t>
            </w:r>
          </w:p>
        </w:tc>
        <w:tc>
          <w:tcPr>
            <w:tcW w:w="2331" w:type="dxa"/>
            <w:tcBorders>
              <w:top w:val="single" w:sz="4" w:space="0" w:color="auto"/>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xml:space="preserve"> с. Меловое, ул. Вишневая, 58а</w:t>
            </w:r>
          </w:p>
        </w:tc>
        <w:tc>
          <w:tcPr>
            <w:tcW w:w="1038" w:type="dxa"/>
            <w:tcBorders>
              <w:top w:val="single" w:sz="4" w:space="0" w:color="auto"/>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single" w:sz="4" w:space="0" w:color="auto"/>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КОВ100</w:t>
            </w:r>
          </w:p>
        </w:tc>
        <w:tc>
          <w:tcPr>
            <w:tcW w:w="1559" w:type="dxa"/>
            <w:tcBorders>
              <w:top w:val="single" w:sz="4" w:space="0" w:color="auto"/>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960"/>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19</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СОШ № 4, г. Красноармейск </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Захарова, 57а</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СарЗЭМ-100 КОВ-100</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45"/>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20</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СОШ № 3 (2-е здание), </w:t>
            </w:r>
            <w:proofErr w:type="gramStart"/>
            <w:r>
              <w:rPr>
                <w:rFonts w:ascii="PT Astra Serif" w:hAnsi="PT Astra Serif"/>
                <w:color w:val="000000"/>
                <w:sz w:val="28"/>
                <w:szCs w:val="28"/>
              </w:rPr>
              <w:t>г</w:t>
            </w:r>
            <w:proofErr w:type="gramEnd"/>
            <w:r>
              <w:rPr>
                <w:rFonts w:ascii="PT Astra Serif" w:hAnsi="PT Astra Serif"/>
                <w:color w:val="000000"/>
                <w:sz w:val="28"/>
                <w:szCs w:val="28"/>
              </w:rPr>
              <w:t>. Красноармейск</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xml:space="preserve"> ул. Коммунистическая, 3а</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СарЗЭМ-100</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960"/>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21</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Котельная СОШ № 8, г. Красноармейск</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Луначарского, 33</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4" w:space="0" w:color="auto"/>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КОВ-100 СарЗЭМ-100 КОВ-100</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935"/>
        </w:trPr>
        <w:tc>
          <w:tcPr>
            <w:tcW w:w="456" w:type="dxa"/>
            <w:tcBorders>
              <w:top w:val="nil"/>
              <w:left w:val="single" w:sz="8" w:space="0" w:color="000000"/>
              <w:bottom w:val="nil"/>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lastRenderedPageBreak/>
              <w:t>22</w:t>
            </w:r>
          </w:p>
        </w:tc>
        <w:tc>
          <w:tcPr>
            <w:tcW w:w="2204" w:type="dxa"/>
            <w:tcBorders>
              <w:top w:val="nil"/>
              <w:left w:val="single" w:sz="8" w:space="0" w:color="000000"/>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СОШ № 8 (начальная), </w:t>
            </w:r>
            <w:proofErr w:type="gramStart"/>
            <w:r>
              <w:rPr>
                <w:rFonts w:ascii="PT Astra Serif" w:hAnsi="PT Astra Serif"/>
                <w:color w:val="000000"/>
                <w:sz w:val="28"/>
                <w:szCs w:val="28"/>
              </w:rPr>
              <w:t>г</w:t>
            </w:r>
            <w:proofErr w:type="gramEnd"/>
            <w:r>
              <w:rPr>
                <w:rFonts w:ascii="PT Astra Serif" w:hAnsi="PT Astra Serif"/>
                <w:color w:val="000000"/>
                <w:sz w:val="28"/>
                <w:szCs w:val="28"/>
              </w:rPr>
              <w:t xml:space="preserve">. </w:t>
            </w:r>
            <w:proofErr w:type="spellStart"/>
            <w:r>
              <w:rPr>
                <w:rFonts w:ascii="PT Astra Serif" w:hAnsi="PT Astra Serif"/>
                <w:color w:val="000000"/>
                <w:sz w:val="28"/>
                <w:szCs w:val="28"/>
              </w:rPr>
              <w:t>Краснаормейск</w:t>
            </w:r>
            <w:proofErr w:type="spellEnd"/>
            <w:r>
              <w:rPr>
                <w:rFonts w:ascii="PT Astra Serif" w:hAnsi="PT Astra Serif"/>
                <w:color w:val="000000"/>
                <w:sz w:val="28"/>
                <w:szCs w:val="28"/>
              </w:rPr>
              <w:t xml:space="preserve"> </w:t>
            </w:r>
          </w:p>
        </w:tc>
        <w:tc>
          <w:tcPr>
            <w:tcW w:w="2331"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1 Мая, 110</w:t>
            </w:r>
          </w:p>
        </w:tc>
        <w:tc>
          <w:tcPr>
            <w:tcW w:w="1038" w:type="dxa"/>
            <w:tcBorders>
              <w:top w:val="nil"/>
              <w:left w:val="single" w:sz="8" w:space="0" w:color="000000"/>
              <w:bottom w:val="single" w:sz="8" w:space="0" w:color="000000"/>
              <w:right w:val="single" w:sz="4" w:space="0" w:color="auto"/>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Хопер-100 КОВ-100</w:t>
            </w:r>
          </w:p>
        </w:tc>
        <w:tc>
          <w:tcPr>
            <w:tcW w:w="1559" w:type="dxa"/>
            <w:tcBorders>
              <w:top w:val="single" w:sz="8" w:space="0" w:color="000000"/>
              <w:left w:val="single" w:sz="4" w:space="0" w:color="auto"/>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465"/>
        </w:trPr>
        <w:tc>
          <w:tcPr>
            <w:tcW w:w="456" w:type="dxa"/>
            <w:tcBorders>
              <w:top w:val="single" w:sz="4" w:space="0" w:color="auto"/>
              <w:left w:val="single" w:sz="8" w:space="0" w:color="000000"/>
              <w:bottom w:val="single" w:sz="8" w:space="0" w:color="000000"/>
              <w:right w:val="single" w:sz="8" w:space="0" w:color="000000"/>
            </w:tcBorders>
            <w:vAlign w:val="center"/>
            <w:hideMark/>
          </w:tcPr>
          <w:p w:rsidR="00335C6B" w:rsidRDefault="00335C6B">
            <w:pPr>
              <w:rPr>
                <w:rFonts w:ascii="PT Astra Serif" w:hAnsi="PT Astra Serif"/>
                <w:color w:val="000000"/>
                <w:sz w:val="28"/>
                <w:szCs w:val="28"/>
              </w:rPr>
            </w:pPr>
            <w:r>
              <w:rPr>
                <w:rFonts w:ascii="PT Astra Serif" w:hAnsi="PT Astra Serif"/>
                <w:color w:val="000000"/>
                <w:sz w:val="28"/>
                <w:szCs w:val="28"/>
              </w:rPr>
              <w:t>23</w:t>
            </w:r>
          </w:p>
        </w:tc>
        <w:tc>
          <w:tcPr>
            <w:tcW w:w="2204" w:type="dxa"/>
            <w:tcBorders>
              <w:top w:val="single" w:sz="4" w:space="0" w:color="auto"/>
              <w:left w:val="single" w:sz="8" w:space="0" w:color="000000"/>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с. </w:t>
            </w:r>
            <w:proofErr w:type="gramStart"/>
            <w:r>
              <w:rPr>
                <w:rFonts w:ascii="PT Astra Serif" w:hAnsi="PT Astra Serif"/>
                <w:color w:val="000000"/>
                <w:sz w:val="28"/>
                <w:szCs w:val="28"/>
              </w:rPr>
              <w:t>Гвардейское</w:t>
            </w:r>
            <w:proofErr w:type="gramEnd"/>
          </w:p>
        </w:tc>
        <w:tc>
          <w:tcPr>
            <w:tcW w:w="2331" w:type="dxa"/>
            <w:tcBorders>
              <w:top w:val="single" w:sz="4" w:space="0" w:color="auto"/>
              <w:left w:val="single" w:sz="8" w:space="0" w:color="000000"/>
              <w:bottom w:val="single" w:sz="8" w:space="0" w:color="000000"/>
              <w:right w:val="single" w:sz="8" w:space="0" w:color="000000"/>
            </w:tcBorders>
            <w:vAlign w:val="center"/>
            <w:hideMark/>
          </w:tcPr>
          <w:p w:rsidR="00335C6B" w:rsidRDefault="00335C6B">
            <w:pPr>
              <w:rPr>
                <w:rFonts w:ascii="PT Astra Serif" w:hAnsi="PT Astra Serif"/>
                <w:color w:val="000000"/>
                <w:sz w:val="28"/>
                <w:szCs w:val="28"/>
              </w:rPr>
            </w:pPr>
            <w:r>
              <w:rPr>
                <w:rFonts w:ascii="PT Astra Serif" w:hAnsi="PT Astra Serif"/>
                <w:color w:val="000000"/>
                <w:sz w:val="28"/>
                <w:szCs w:val="28"/>
              </w:rPr>
              <w:t>ул. Заречная, 23а</w:t>
            </w:r>
          </w:p>
        </w:tc>
        <w:tc>
          <w:tcPr>
            <w:tcW w:w="1038" w:type="dxa"/>
            <w:tcBorders>
              <w:top w:val="single" w:sz="4" w:space="0" w:color="auto"/>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single" w:sz="4" w:space="0" w:color="auto"/>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Универсал-5</w:t>
            </w:r>
          </w:p>
        </w:tc>
        <w:tc>
          <w:tcPr>
            <w:tcW w:w="1559" w:type="dxa"/>
            <w:tcBorders>
              <w:top w:val="single" w:sz="4" w:space="0" w:color="auto"/>
              <w:left w:val="nil"/>
              <w:bottom w:val="single" w:sz="8" w:space="0" w:color="000000"/>
              <w:right w:val="single" w:sz="8" w:space="0" w:color="000000"/>
            </w:tcBorders>
            <w:vAlign w:val="center"/>
            <w:hideMark/>
          </w:tcPr>
          <w:p w:rsidR="00335C6B" w:rsidRDefault="00335C6B">
            <w:pPr>
              <w:rPr>
                <w:sz w:val="20"/>
                <w:szCs w:val="20"/>
              </w:rPr>
            </w:pPr>
          </w:p>
        </w:tc>
      </w:tr>
      <w:tr w:rsidR="00335C6B" w:rsidTr="00335C6B">
        <w:trPr>
          <w:trHeight w:val="330"/>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24</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Котельная ЦРБ, г. Красноармейск</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Кузнечная, 5</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КВА-1</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45"/>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25</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ст. Карамыш </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Октябрьская, 1б</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КОВ-100</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45"/>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26</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w:t>
            </w:r>
            <w:proofErr w:type="gramStart"/>
            <w:r>
              <w:rPr>
                <w:rFonts w:ascii="PT Astra Serif" w:hAnsi="PT Astra Serif"/>
                <w:color w:val="000000"/>
                <w:sz w:val="28"/>
                <w:szCs w:val="28"/>
              </w:rPr>
              <w:t>с</w:t>
            </w:r>
            <w:proofErr w:type="gramEnd"/>
            <w:r>
              <w:rPr>
                <w:rFonts w:ascii="PT Astra Serif" w:hAnsi="PT Astra Serif"/>
                <w:color w:val="000000"/>
                <w:sz w:val="28"/>
                <w:szCs w:val="28"/>
              </w:rPr>
              <w:t xml:space="preserve">. Усть-Золиха </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Заречная, 1а</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proofErr w:type="spellStart"/>
            <w:r>
              <w:rPr>
                <w:rFonts w:ascii="PT Astra Serif" w:hAnsi="PT Astra Serif"/>
                <w:color w:val="000000"/>
                <w:sz w:val="28"/>
                <w:szCs w:val="28"/>
              </w:rPr>
              <w:t>Неделяев</w:t>
            </w:r>
            <w:proofErr w:type="spellEnd"/>
            <w:r>
              <w:rPr>
                <w:rFonts w:ascii="PT Astra Serif" w:hAnsi="PT Astra Serif"/>
                <w:color w:val="000000"/>
                <w:sz w:val="28"/>
                <w:szCs w:val="28"/>
              </w:rPr>
              <w:t xml:space="preserve"> Ева Универсал-6</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45"/>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27</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с. </w:t>
            </w:r>
            <w:proofErr w:type="gramStart"/>
            <w:r>
              <w:rPr>
                <w:rFonts w:ascii="PT Astra Serif" w:hAnsi="PT Astra Serif"/>
                <w:color w:val="000000"/>
                <w:sz w:val="28"/>
                <w:szCs w:val="28"/>
              </w:rPr>
              <w:t>Высокое</w:t>
            </w:r>
            <w:proofErr w:type="gramEnd"/>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Кооперативная, 9</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Минск-1</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45"/>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28</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с. Ключи </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Советская, 7а</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Универсал-6</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45"/>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29</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(школа) </w:t>
            </w:r>
            <w:proofErr w:type="gramStart"/>
            <w:r>
              <w:rPr>
                <w:rFonts w:ascii="PT Astra Serif" w:hAnsi="PT Astra Serif"/>
                <w:color w:val="000000"/>
                <w:sz w:val="28"/>
                <w:szCs w:val="28"/>
              </w:rPr>
              <w:t>с</w:t>
            </w:r>
            <w:proofErr w:type="gramEnd"/>
            <w:r>
              <w:rPr>
                <w:rFonts w:ascii="PT Astra Serif" w:hAnsi="PT Astra Serif"/>
                <w:color w:val="000000"/>
                <w:sz w:val="28"/>
                <w:szCs w:val="28"/>
              </w:rPr>
              <w:t>. Бобровка</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Школьная, 11а</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RSA-80</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45"/>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30</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Котельная (</w:t>
            </w:r>
            <w:proofErr w:type="spellStart"/>
            <w:r>
              <w:rPr>
                <w:rFonts w:ascii="PT Astra Serif" w:hAnsi="PT Astra Serif"/>
                <w:color w:val="000000"/>
                <w:sz w:val="28"/>
                <w:szCs w:val="28"/>
              </w:rPr>
              <w:t>д</w:t>
            </w:r>
            <w:proofErr w:type="spellEnd"/>
            <w:r>
              <w:rPr>
                <w:rFonts w:ascii="PT Astra Serif" w:hAnsi="PT Astra Serif"/>
                <w:color w:val="000000"/>
                <w:sz w:val="28"/>
                <w:szCs w:val="28"/>
              </w:rPr>
              <w:t xml:space="preserve">/с) </w:t>
            </w:r>
            <w:proofErr w:type="gramStart"/>
            <w:r>
              <w:rPr>
                <w:rFonts w:ascii="PT Astra Serif" w:hAnsi="PT Astra Serif"/>
                <w:color w:val="000000"/>
                <w:sz w:val="28"/>
                <w:szCs w:val="28"/>
              </w:rPr>
              <w:t>с</w:t>
            </w:r>
            <w:proofErr w:type="gramEnd"/>
            <w:r>
              <w:rPr>
                <w:rFonts w:ascii="PT Astra Serif" w:hAnsi="PT Astra Serif"/>
                <w:color w:val="000000"/>
                <w:sz w:val="28"/>
                <w:szCs w:val="28"/>
              </w:rPr>
              <w:t>. Бобровка</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Речная, 10</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RSA-60   RSA-40</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45"/>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31</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Топочная (ДК) с</w:t>
            </w:r>
            <w:proofErr w:type="gramStart"/>
            <w:r>
              <w:rPr>
                <w:rFonts w:ascii="PT Astra Serif" w:hAnsi="PT Astra Serif"/>
                <w:color w:val="000000"/>
                <w:sz w:val="28"/>
                <w:szCs w:val="28"/>
              </w:rPr>
              <w:t>.Б</w:t>
            </w:r>
            <w:proofErr w:type="gramEnd"/>
            <w:r>
              <w:rPr>
                <w:rFonts w:ascii="PT Astra Serif" w:hAnsi="PT Astra Serif"/>
                <w:color w:val="000000"/>
                <w:sz w:val="28"/>
                <w:szCs w:val="28"/>
              </w:rPr>
              <w:t>обровка</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Победы, 44б</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RSA-60</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45"/>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32</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с. </w:t>
            </w:r>
            <w:proofErr w:type="spellStart"/>
            <w:r>
              <w:rPr>
                <w:rFonts w:ascii="PT Astra Serif" w:hAnsi="PT Astra Serif"/>
                <w:color w:val="000000"/>
                <w:sz w:val="28"/>
                <w:szCs w:val="28"/>
              </w:rPr>
              <w:t>Сплавнуха</w:t>
            </w:r>
            <w:proofErr w:type="spellEnd"/>
            <w:r>
              <w:rPr>
                <w:rFonts w:ascii="PT Astra Serif" w:hAnsi="PT Astra Serif"/>
                <w:color w:val="000000"/>
                <w:sz w:val="28"/>
                <w:szCs w:val="28"/>
              </w:rPr>
              <w:t xml:space="preserve"> </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Совхозная, 6</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КОВ-100</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45"/>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33</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с. </w:t>
            </w:r>
            <w:proofErr w:type="spellStart"/>
            <w:r>
              <w:rPr>
                <w:rFonts w:ascii="PT Astra Serif" w:hAnsi="PT Astra Serif"/>
                <w:color w:val="000000"/>
                <w:sz w:val="28"/>
                <w:szCs w:val="28"/>
              </w:rPr>
              <w:t>Луганское</w:t>
            </w:r>
            <w:proofErr w:type="spellEnd"/>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Комсомольская, 53а</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СарЗЭМ-100</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45"/>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34</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ст. </w:t>
            </w:r>
            <w:proofErr w:type="spellStart"/>
            <w:r>
              <w:rPr>
                <w:rFonts w:ascii="PT Astra Serif" w:hAnsi="PT Astra Serif"/>
                <w:color w:val="000000"/>
                <w:sz w:val="28"/>
                <w:szCs w:val="28"/>
              </w:rPr>
              <w:t>Паницкая</w:t>
            </w:r>
            <w:proofErr w:type="spellEnd"/>
            <w:r>
              <w:rPr>
                <w:rFonts w:ascii="PT Astra Serif" w:hAnsi="PT Astra Serif"/>
                <w:color w:val="000000"/>
                <w:sz w:val="28"/>
                <w:szCs w:val="28"/>
              </w:rPr>
              <w:t xml:space="preserve"> </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Пионерская, 14а</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КОВ-100</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450"/>
        </w:trPr>
        <w:tc>
          <w:tcPr>
            <w:tcW w:w="456" w:type="dxa"/>
            <w:tcBorders>
              <w:top w:val="nil"/>
              <w:left w:val="single" w:sz="8" w:space="0" w:color="000000"/>
              <w:bottom w:val="single" w:sz="4" w:space="0" w:color="auto"/>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35</w:t>
            </w:r>
          </w:p>
        </w:tc>
        <w:tc>
          <w:tcPr>
            <w:tcW w:w="2204" w:type="dxa"/>
            <w:tcBorders>
              <w:top w:val="nil"/>
              <w:left w:val="single" w:sz="8" w:space="0" w:color="000000"/>
              <w:bottom w:val="single" w:sz="4" w:space="0" w:color="auto"/>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с. </w:t>
            </w:r>
            <w:proofErr w:type="spellStart"/>
            <w:r>
              <w:rPr>
                <w:rFonts w:ascii="PT Astra Serif" w:hAnsi="PT Astra Serif"/>
                <w:color w:val="000000"/>
                <w:sz w:val="28"/>
                <w:szCs w:val="28"/>
              </w:rPr>
              <w:t>Некрасово</w:t>
            </w:r>
            <w:proofErr w:type="spellEnd"/>
          </w:p>
        </w:tc>
        <w:tc>
          <w:tcPr>
            <w:tcW w:w="2331" w:type="dxa"/>
            <w:tcBorders>
              <w:top w:val="nil"/>
              <w:left w:val="single" w:sz="8" w:space="0" w:color="000000"/>
              <w:bottom w:val="single" w:sz="4" w:space="0" w:color="auto"/>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Кирова, 32б</w:t>
            </w:r>
          </w:p>
        </w:tc>
        <w:tc>
          <w:tcPr>
            <w:tcW w:w="1038" w:type="dxa"/>
            <w:tcBorders>
              <w:top w:val="nil"/>
              <w:left w:val="single" w:sz="8" w:space="0" w:color="000000"/>
              <w:bottom w:val="single" w:sz="4" w:space="0" w:color="auto"/>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4" w:space="0" w:color="auto"/>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КОВ -100</w:t>
            </w:r>
          </w:p>
        </w:tc>
        <w:tc>
          <w:tcPr>
            <w:tcW w:w="1559" w:type="dxa"/>
            <w:tcBorders>
              <w:top w:val="single" w:sz="8" w:space="0" w:color="000000"/>
              <w:left w:val="single" w:sz="8" w:space="0" w:color="000000"/>
              <w:bottom w:val="single" w:sz="4" w:space="0" w:color="auto"/>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16"/>
        </w:trPr>
        <w:tc>
          <w:tcPr>
            <w:tcW w:w="456" w:type="dxa"/>
            <w:tcBorders>
              <w:top w:val="single" w:sz="4" w:space="0" w:color="auto"/>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36</w:t>
            </w:r>
          </w:p>
        </w:tc>
        <w:tc>
          <w:tcPr>
            <w:tcW w:w="2204" w:type="dxa"/>
            <w:tcBorders>
              <w:top w:val="single" w:sz="4" w:space="0" w:color="auto"/>
              <w:left w:val="single" w:sz="8" w:space="0" w:color="000000"/>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w:t>
            </w:r>
            <w:proofErr w:type="gramStart"/>
            <w:r>
              <w:rPr>
                <w:rFonts w:ascii="PT Astra Serif" w:hAnsi="PT Astra Serif"/>
                <w:color w:val="000000"/>
                <w:sz w:val="28"/>
                <w:szCs w:val="28"/>
              </w:rPr>
              <w:t>с</w:t>
            </w:r>
            <w:proofErr w:type="gramEnd"/>
            <w:r>
              <w:rPr>
                <w:rFonts w:ascii="PT Astra Serif" w:hAnsi="PT Astra Serif"/>
                <w:color w:val="000000"/>
                <w:sz w:val="28"/>
                <w:szCs w:val="28"/>
              </w:rPr>
              <w:t xml:space="preserve">. Старая </w:t>
            </w:r>
            <w:proofErr w:type="spellStart"/>
            <w:r>
              <w:rPr>
                <w:rFonts w:ascii="PT Astra Serif" w:hAnsi="PT Astra Serif"/>
                <w:color w:val="000000"/>
                <w:sz w:val="28"/>
                <w:szCs w:val="28"/>
              </w:rPr>
              <w:t>Топовка</w:t>
            </w:r>
            <w:proofErr w:type="spellEnd"/>
          </w:p>
        </w:tc>
        <w:tc>
          <w:tcPr>
            <w:tcW w:w="2331" w:type="dxa"/>
            <w:tcBorders>
              <w:top w:val="single" w:sz="4" w:space="0" w:color="auto"/>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Школьная, 9</w:t>
            </w:r>
          </w:p>
        </w:tc>
        <w:tc>
          <w:tcPr>
            <w:tcW w:w="1038" w:type="dxa"/>
            <w:tcBorders>
              <w:top w:val="single" w:sz="4" w:space="0" w:color="auto"/>
              <w:left w:val="single" w:sz="8" w:space="0" w:color="000000"/>
              <w:bottom w:val="single" w:sz="8" w:space="0" w:color="000000"/>
              <w:right w:val="single" w:sz="4" w:space="0" w:color="auto"/>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ИШМА-80</w:t>
            </w:r>
          </w:p>
        </w:tc>
        <w:tc>
          <w:tcPr>
            <w:tcW w:w="1559" w:type="dxa"/>
            <w:tcBorders>
              <w:top w:val="single" w:sz="4" w:space="0" w:color="auto"/>
              <w:left w:val="single" w:sz="4" w:space="0" w:color="auto"/>
              <w:bottom w:val="single" w:sz="8" w:space="0" w:color="000000"/>
              <w:right w:val="single" w:sz="8" w:space="0" w:color="000000"/>
            </w:tcBorders>
            <w:vAlign w:val="center"/>
            <w:hideMark/>
          </w:tcPr>
          <w:p w:rsidR="00335C6B" w:rsidRDefault="00335C6B">
            <w:pPr>
              <w:rPr>
                <w:sz w:val="20"/>
                <w:szCs w:val="20"/>
              </w:rPr>
            </w:pPr>
          </w:p>
        </w:tc>
      </w:tr>
      <w:tr w:rsidR="00335C6B" w:rsidTr="00335C6B">
        <w:trPr>
          <w:trHeight w:val="645"/>
        </w:trPr>
        <w:tc>
          <w:tcPr>
            <w:tcW w:w="456"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37</w:t>
            </w:r>
          </w:p>
        </w:tc>
        <w:tc>
          <w:tcPr>
            <w:tcW w:w="2204"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(центральная) с. </w:t>
            </w:r>
            <w:proofErr w:type="gramStart"/>
            <w:r>
              <w:rPr>
                <w:rFonts w:ascii="PT Astra Serif" w:hAnsi="PT Astra Serif"/>
                <w:color w:val="000000"/>
                <w:sz w:val="28"/>
                <w:szCs w:val="28"/>
              </w:rPr>
              <w:t>Золотое</w:t>
            </w:r>
            <w:proofErr w:type="gramEnd"/>
          </w:p>
        </w:tc>
        <w:tc>
          <w:tcPr>
            <w:tcW w:w="2331"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Почтовый пер., 2</w:t>
            </w:r>
          </w:p>
        </w:tc>
        <w:tc>
          <w:tcPr>
            <w:tcW w:w="1038"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Универсал-6М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960"/>
        </w:trPr>
        <w:tc>
          <w:tcPr>
            <w:tcW w:w="456"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38</w:t>
            </w:r>
          </w:p>
        </w:tc>
        <w:tc>
          <w:tcPr>
            <w:tcW w:w="2204"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(школа) с. </w:t>
            </w:r>
            <w:proofErr w:type="gramStart"/>
            <w:r>
              <w:rPr>
                <w:rFonts w:ascii="PT Astra Serif" w:hAnsi="PT Astra Serif"/>
                <w:color w:val="000000"/>
                <w:sz w:val="28"/>
                <w:szCs w:val="28"/>
              </w:rPr>
              <w:t>Золотое</w:t>
            </w:r>
            <w:proofErr w:type="gramEnd"/>
          </w:p>
        </w:tc>
        <w:tc>
          <w:tcPr>
            <w:tcW w:w="2331"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ул. Калинина, 46б</w:t>
            </w:r>
          </w:p>
        </w:tc>
        <w:tc>
          <w:tcPr>
            <w:tcW w:w="1038"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Братск-1</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315"/>
        </w:trPr>
        <w:tc>
          <w:tcPr>
            <w:tcW w:w="456"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lastRenderedPageBreak/>
              <w:t>39</w:t>
            </w:r>
          </w:p>
        </w:tc>
        <w:tc>
          <w:tcPr>
            <w:tcW w:w="2204"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с. </w:t>
            </w:r>
            <w:proofErr w:type="spellStart"/>
            <w:r>
              <w:rPr>
                <w:rFonts w:ascii="PT Astra Serif" w:hAnsi="PT Astra Serif"/>
                <w:color w:val="000000"/>
                <w:sz w:val="28"/>
                <w:szCs w:val="28"/>
              </w:rPr>
              <w:t>Рогаткино</w:t>
            </w:r>
            <w:proofErr w:type="spellEnd"/>
          </w:p>
        </w:tc>
        <w:tc>
          <w:tcPr>
            <w:tcW w:w="2331"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Заводская, 45</w:t>
            </w:r>
          </w:p>
        </w:tc>
        <w:tc>
          <w:tcPr>
            <w:tcW w:w="1038"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Универсал-5</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330"/>
        </w:trPr>
        <w:tc>
          <w:tcPr>
            <w:tcW w:w="456" w:type="dxa"/>
            <w:tcBorders>
              <w:top w:val="single" w:sz="4" w:space="0" w:color="auto"/>
              <w:left w:val="single" w:sz="8" w:space="0" w:color="000000"/>
              <w:bottom w:val="single" w:sz="4" w:space="0" w:color="auto"/>
              <w:right w:val="single" w:sz="8" w:space="0" w:color="000000"/>
            </w:tcBorders>
            <w:vAlign w:val="center"/>
            <w:hideMark/>
          </w:tcPr>
          <w:p w:rsidR="00335C6B" w:rsidRDefault="00335C6B">
            <w:pPr>
              <w:rPr>
                <w:rFonts w:ascii="PT Astra Serif" w:hAnsi="PT Astra Serif"/>
                <w:color w:val="000000"/>
                <w:sz w:val="28"/>
                <w:szCs w:val="28"/>
              </w:rPr>
            </w:pPr>
            <w:r>
              <w:rPr>
                <w:rFonts w:ascii="PT Astra Serif" w:hAnsi="PT Astra Serif"/>
                <w:color w:val="000000"/>
                <w:sz w:val="28"/>
                <w:szCs w:val="28"/>
              </w:rPr>
              <w:t>40</w:t>
            </w:r>
          </w:p>
        </w:tc>
        <w:tc>
          <w:tcPr>
            <w:tcW w:w="2204" w:type="dxa"/>
            <w:tcBorders>
              <w:top w:val="single" w:sz="4" w:space="0" w:color="auto"/>
              <w:left w:val="nil"/>
              <w:bottom w:val="single" w:sz="4" w:space="0" w:color="auto"/>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w:t>
            </w:r>
            <w:proofErr w:type="gramStart"/>
            <w:r>
              <w:rPr>
                <w:rFonts w:ascii="PT Astra Serif" w:hAnsi="PT Astra Serif"/>
                <w:color w:val="000000"/>
                <w:sz w:val="28"/>
                <w:szCs w:val="28"/>
              </w:rPr>
              <w:t>с</w:t>
            </w:r>
            <w:proofErr w:type="gramEnd"/>
            <w:r>
              <w:rPr>
                <w:rFonts w:ascii="PT Astra Serif" w:hAnsi="PT Astra Serif"/>
                <w:color w:val="000000"/>
                <w:sz w:val="28"/>
                <w:szCs w:val="28"/>
              </w:rPr>
              <w:t xml:space="preserve">. Нижняя </w:t>
            </w:r>
            <w:proofErr w:type="spellStart"/>
            <w:r>
              <w:rPr>
                <w:rFonts w:ascii="PT Astra Serif" w:hAnsi="PT Astra Serif"/>
                <w:color w:val="000000"/>
                <w:sz w:val="28"/>
                <w:szCs w:val="28"/>
              </w:rPr>
              <w:t>Банновка</w:t>
            </w:r>
            <w:proofErr w:type="spellEnd"/>
          </w:p>
        </w:tc>
        <w:tc>
          <w:tcPr>
            <w:tcW w:w="2331" w:type="dxa"/>
            <w:tcBorders>
              <w:top w:val="single" w:sz="4" w:space="0" w:color="auto"/>
              <w:left w:val="single" w:sz="8" w:space="0" w:color="000000"/>
              <w:bottom w:val="single" w:sz="4" w:space="0" w:color="auto"/>
              <w:right w:val="single" w:sz="8" w:space="0" w:color="000000"/>
            </w:tcBorders>
            <w:vAlign w:val="center"/>
            <w:hideMark/>
          </w:tcPr>
          <w:p w:rsidR="00335C6B" w:rsidRDefault="00335C6B">
            <w:pPr>
              <w:rPr>
                <w:rFonts w:ascii="PT Astra Serif" w:hAnsi="PT Astra Serif"/>
                <w:color w:val="000000"/>
                <w:sz w:val="28"/>
                <w:szCs w:val="28"/>
              </w:rPr>
            </w:pPr>
            <w:r>
              <w:rPr>
                <w:rFonts w:ascii="PT Astra Serif" w:hAnsi="PT Astra Serif"/>
                <w:color w:val="000000"/>
                <w:sz w:val="28"/>
                <w:szCs w:val="28"/>
              </w:rPr>
              <w:t>ул. Совхозная, 12</w:t>
            </w:r>
          </w:p>
        </w:tc>
        <w:tc>
          <w:tcPr>
            <w:tcW w:w="1038" w:type="dxa"/>
            <w:tcBorders>
              <w:top w:val="single" w:sz="4" w:space="0" w:color="auto"/>
              <w:left w:val="single" w:sz="8" w:space="0" w:color="000000"/>
              <w:bottom w:val="single" w:sz="4" w:space="0" w:color="auto"/>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single" w:sz="4" w:space="0" w:color="auto"/>
              <w:left w:val="single" w:sz="8" w:space="0" w:color="000000"/>
              <w:bottom w:val="single" w:sz="4" w:space="0" w:color="auto"/>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КОВ-100        КОВ-40</w:t>
            </w:r>
          </w:p>
        </w:tc>
        <w:tc>
          <w:tcPr>
            <w:tcW w:w="1559" w:type="dxa"/>
            <w:tcBorders>
              <w:top w:val="single" w:sz="4" w:space="0" w:color="auto"/>
              <w:left w:val="single" w:sz="8" w:space="0" w:color="000000"/>
              <w:bottom w:val="single" w:sz="4" w:space="0" w:color="auto"/>
              <w:right w:val="single" w:sz="4" w:space="0" w:color="000000"/>
            </w:tcBorders>
            <w:vAlign w:val="center"/>
            <w:hideMark/>
          </w:tcPr>
          <w:p w:rsidR="00335C6B" w:rsidRDefault="00335C6B">
            <w:pPr>
              <w:rPr>
                <w:sz w:val="20"/>
                <w:szCs w:val="20"/>
              </w:rPr>
            </w:pPr>
          </w:p>
        </w:tc>
      </w:tr>
      <w:tr w:rsidR="00335C6B" w:rsidTr="00335C6B">
        <w:trPr>
          <w:trHeight w:val="330"/>
        </w:trPr>
        <w:tc>
          <w:tcPr>
            <w:tcW w:w="456" w:type="dxa"/>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sz w:val="28"/>
                <w:szCs w:val="28"/>
              </w:rPr>
            </w:pPr>
            <w:r>
              <w:rPr>
                <w:rFonts w:ascii="PT Astra Serif" w:hAnsi="PT Astra Serif"/>
                <w:color w:val="000000"/>
                <w:sz w:val="28"/>
                <w:szCs w:val="28"/>
              </w:rPr>
              <w:t>41</w:t>
            </w:r>
          </w:p>
        </w:tc>
        <w:tc>
          <w:tcPr>
            <w:tcW w:w="2204"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w:t>
            </w:r>
            <w:proofErr w:type="gramStart"/>
            <w:r>
              <w:rPr>
                <w:rFonts w:ascii="PT Astra Serif" w:hAnsi="PT Astra Serif"/>
                <w:color w:val="000000"/>
                <w:sz w:val="28"/>
                <w:szCs w:val="28"/>
              </w:rPr>
              <w:t>с</w:t>
            </w:r>
            <w:proofErr w:type="gramEnd"/>
            <w:r>
              <w:rPr>
                <w:rFonts w:ascii="PT Astra Serif" w:hAnsi="PT Astra Serif"/>
                <w:color w:val="000000"/>
                <w:sz w:val="28"/>
                <w:szCs w:val="28"/>
              </w:rPr>
              <w:t>. Дубовка</w:t>
            </w:r>
          </w:p>
        </w:tc>
        <w:tc>
          <w:tcPr>
            <w:tcW w:w="2331" w:type="dxa"/>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sz w:val="28"/>
                <w:szCs w:val="28"/>
              </w:rPr>
            </w:pPr>
            <w:r>
              <w:rPr>
                <w:rFonts w:ascii="PT Astra Serif" w:hAnsi="PT Astra Serif"/>
                <w:color w:val="000000"/>
                <w:sz w:val="28"/>
                <w:szCs w:val="28"/>
              </w:rPr>
              <w:t>ул. Советская, 26</w:t>
            </w:r>
          </w:p>
        </w:tc>
        <w:tc>
          <w:tcPr>
            <w:tcW w:w="1038"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Универсал-5</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5C6B" w:rsidRDefault="00335C6B">
            <w:pPr>
              <w:rPr>
                <w:sz w:val="20"/>
                <w:szCs w:val="20"/>
              </w:rPr>
            </w:pPr>
          </w:p>
        </w:tc>
      </w:tr>
      <w:tr w:rsidR="00335C6B" w:rsidTr="00335C6B">
        <w:trPr>
          <w:trHeight w:val="330"/>
        </w:trPr>
        <w:tc>
          <w:tcPr>
            <w:tcW w:w="456" w:type="dxa"/>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sz w:val="28"/>
                <w:szCs w:val="28"/>
              </w:rPr>
            </w:pPr>
            <w:r>
              <w:rPr>
                <w:rFonts w:ascii="PT Astra Serif" w:hAnsi="PT Astra Serif"/>
                <w:color w:val="000000"/>
                <w:sz w:val="28"/>
                <w:szCs w:val="28"/>
              </w:rPr>
              <w:t>42</w:t>
            </w:r>
          </w:p>
        </w:tc>
        <w:tc>
          <w:tcPr>
            <w:tcW w:w="2204"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с. </w:t>
            </w:r>
            <w:proofErr w:type="spellStart"/>
            <w:r>
              <w:rPr>
                <w:rFonts w:ascii="PT Astra Serif" w:hAnsi="PT Astra Serif"/>
                <w:color w:val="000000"/>
                <w:sz w:val="28"/>
                <w:szCs w:val="28"/>
              </w:rPr>
              <w:t>Гусево</w:t>
            </w:r>
            <w:proofErr w:type="spellEnd"/>
          </w:p>
        </w:tc>
        <w:tc>
          <w:tcPr>
            <w:tcW w:w="2331" w:type="dxa"/>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sz w:val="28"/>
                <w:szCs w:val="28"/>
              </w:rPr>
            </w:pPr>
            <w:r>
              <w:rPr>
                <w:rFonts w:ascii="PT Astra Serif" w:hAnsi="PT Astra Serif"/>
                <w:color w:val="000000"/>
                <w:sz w:val="28"/>
                <w:szCs w:val="28"/>
              </w:rPr>
              <w:t>ул. Школьная, 19а</w:t>
            </w:r>
          </w:p>
        </w:tc>
        <w:tc>
          <w:tcPr>
            <w:tcW w:w="1038"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КОВ-100   СарЗЭМ-100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5C6B" w:rsidRDefault="00335C6B">
            <w:pPr>
              <w:rPr>
                <w:sz w:val="20"/>
                <w:szCs w:val="20"/>
              </w:rPr>
            </w:pPr>
          </w:p>
        </w:tc>
      </w:tr>
      <w:tr w:rsidR="00335C6B" w:rsidTr="00335C6B">
        <w:trPr>
          <w:trHeight w:val="330"/>
        </w:trPr>
        <w:tc>
          <w:tcPr>
            <w:tcW w:w="456" w:type="dxa"/>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sz w:val="28"/>
                <w:szCs w:val="28"/>
              </w:rPr>
            </w:pPr>
            <w:r>
              <w:rPr>
                <w:rFonts w:ascii="PT Astra Serif" w:hAnsi="PT Astra Serif"/>
                <w:color w:val="000000"/>
                <w:sz w:val="28"/>
                <w:szCs w:val="28"/>
              </w:rPr>
              <w:t>43</w:t>
            </w:r>
          </w:p>
        </w:tc>
        <w:tc>
          <w:tcPr>
            <w:tcW w:w="2204"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с. </w:t>
            </w:r>
            <w:proofErr w:type="spellStart"/>
            <w:r>
              <w:rPr>
                <w:rFonts w:ascii="PT Astra Serif" w:hAnsi="PT Astra Serif"/>
                <w:color w:val="000000"/>
                <w:sz w:val="28"/>
                <w:szCs w:val="28"/>
              </w:rPr>
              <w:t>Ревино</w:t>
            </w:r>
            <w:proofErr w:type="spellEnd"/>
          </w:p>
        </w:tc>
        <w:tc>
          <w:tcPr>
            <w:tcW w:w="2331" w:type="dxa"/>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sz w:val="28"/>
                <w:szCs w:val="28"/>
              </w:rPr>
            </w:pPr>
            <w:r>
              <w:rPr>
                <w:rFonts w:ascii="PT Astra Serif" w:hAnsi="PT Astra Serif"/>
                <w:color w:val="000000"/>
                <w:sz w:val="28"/>
                <w:szCs w:val="28"/>
              </w:rPr>
              <w:t>ул. Советская, 20</w:t>
            </w:r>
          </w:p>
        </w:tc>
        <w:tc>
          <w:tcPr>
            <w:tcW w:w="1038"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КОВ-100 СарЗЭМ-80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5C6B" w:rsidRDefault="00335C6B">
            <w:pPr>
              <w:rPr>
                <w:sz w:val="20"/>
                <w:szCs w:val="20"/>
              </w:rPr>
            </w:pPr>
          </w:p>
        </w:tc>
      </w:tr>
    </w:tbl>
    <w:p w:rsidR="00335C6B" w:rsidRDefault="00335C6B" w:rsidP="00335C6B">
      <w:pPr>
        <w:ind w:firstLine="567"/>
        <w:jc w:val="both"/>
        <w:rPr>
          <w:rFonts w:ascii="PT Astra Serif" w:hAnsi="PT Astra Serif"/>
          <w:b/>
        </w:rPr>
      </w:pPr>
    </w:p>
    <w:p w:rsidR="00335C6B" w:rsidRDefault="00335C6B" w:rsidP="00335C6B">
      <w:pPr>
        <w:jc w:val="center"/>
        <w:rPr>
          <w:rFonts w:ascii="PT Astra Serif" w:hAnsi="PT Astra Serif"/>
          <w:sz w:val="28"/>
          <w:szCs w:val="28"/>
        </w:rPr>
      </w:pPr>
    </w:p>
    <w:p w:rsidR="00335C6B" w:rsidRDefault="00335C6B" w:rsidP="00335C6B">
      <w:pPr>
        <w:jc w:val="cente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VIII</w:t>
      </w:r>
    </w:p>
    <w:p w:rsidR="00335C6B" w:rsidRDefault="00335C6B" w:rsidP="00335C6B">
      <w:pPr>
        <w:jc w:val="center"/>
        <w:rPr>
          <w:rFonts w:ascii="PT Astra Serif" w:hAnsi="PT Astra Serif"/>
          <w:sz w:val="28"/>
          <w:szCs w:val="28"/>
        </w:rPr>
      </w:pPr>
      <w:r>
        <w:rPr>
          <w:rFonts w:ascii="PT Astra Serif" w:hAnsi="PT Astra Serif"/>
          <w:sz w:val="28"/>
          <w:szCs w:val="28"/>
        </w:rPr>
        <w:t>Анализ текущего состояния электроснабжения.</w:t>
      </w:r>
    </w:p>
    <w:p w:rsidR="00335C6B" w:rsidRDefault="00335C6B" w:rsidP="00335C6B">
      <w:pPr>
        <w:ind w:firstLine="567"/>
        <w:jc w:val="both"/>
        <w:rPr>
          <w:rFonts w:ascii="PT Astra Serif" w:hAnsi="PT Astra Serif"/>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20. Жилые здания, организации и предприятия города Красноармейска Саратовской области снабжаются электроэнергией от городской подстанции </w:t>
      </w:r>
      <w:proofErr w:type="gramStart"/>
      <w:r>
        <w:rPr>
          <w:rFonts w:ascii="PT Astra Serif" w:hAnsi="PT Astra Serif"/>
          <w:sz w:val="28"/>
          <w:szCs w:val="28"/>
        </w:rPr>
        <w:t>Красноармейская</w:t>
      </w:r>
      <w:proofErr w:type="gramEnd"/>
      <w:r>
        <w:rPr>
          <w:rFonts w:ascii="PT Astra Serif" w:hAnsi="PT Astra Serif"/>
          <w:sz w:val="28"/>
          <w:szCs w:val="28"/>
        </w:rPr>
        <w:t xml:space="preserve"> напряжением 110/35/10 кВ.</w:t>
      </w:r>
    </w:p>
    <w:p w:rsidR="00335C6B" w:rsidRDefault="00335C6B" w:rsidP="00335C6B">
      <w:pPr>
        <w:ind w:firstLine="567"/>
        <w:jc w:val="both"/>
        <w:rPr>
          <w:rFonts w:ascii="PT Astra Serif" w:hAnsi="PT Astra Serif"/>
          <w:sz w:val="28"/>
          <w:szCs w:val="28"/>
        </w:rPr>
      </w:pPr>
      <w:r>
        <w:rPr>
          <w:rFonts w:ascii="PT Astra Serif" w:hAnsi="PT Astra Serif"/>
          <w:sz w:val="28"/>
          <w:szCs w:val="28"/>
        </w:rPr>
        <w:t>Существующие сети 10 кВ – воздушные.</w:t>
      </w:r>
    </w:p>
    <w:p w:rsidR="00335C6B" w:rsidRDefault="00335C6B" w:rsidP="00335C6B">
      <w:pPr>
        <w:ind w:firstLine="567"/>
        <w:jc w:val="both"/>
        <w:rPr>
          <w:rFonts w:ascii="PT Astra Serif" w:hAnsi="PT Astra Serif"/>
          <w:sz w:val="28"/>
          <w:szCs w:val="28"/>
        </w:rPr>
      </w:pPr>
      <w:r>
        <w:rPr>
          <w:rFonts w:ascii="PT Astra Serif" w:hAnsi="PT Astra Serif"/>
          <w:sz w:val="28"/>
          <w:szCs w:val="28"/>
        </w:rPr>
        <w:t>Трансформаторные подстанции, питающие коммунальные нагрузки, в основном, мачтовые и частично кирпичные в виде киоска.</w:t>
      </w:r>
    </w:p>
    <w:p w:rsidR="00335C6B" w:rsidRPr="00335C6B" w:rsidRDefault="00335C6B" w:rsidP="00335C6B">
      <w:pPr>
        <w:jc w:val="center"/>
        <w:rPr>
          <w:rFonts w:ascii="PT Astra Serif" w:hAnsi="PT Astra Serif"/>
          <w:sz w:val="28"/>
          <w:szCs w:val="28"/>
        </w:rPr>
      </w:pPr>
    </w:p>
    <w:p w:rsidR="00335C6B" w:rsidRDefault="00335C6B" w:rsidP="00335C6B">
      <w:pPr>
        <w:jc w:val="center"/>
        <w:rPr>
          <w:rFonts w:ascii="PT Astra Serif" w:hAnsi="PT Astra Serif"/>
          <w:sz w:val="28"/>
          <w:szCs w:val="28"/>
        </w:rPr>
      </w:pPr>
      <w:r>
        <w:rPr>
          <w:rFonts w:ascii="PT Astra Serif" w:hAnsi="PT Astra Serif"/>
          <w:sz w:val="28"/>
          <w:szCs w:val="28"/>
        </w:rPr>
        <w:t xml:space="preserve">Раздел </w:t>
      </w:r>
      <w:r>
        <w:rPr>
          <w:rFonts w:ascii="PT Astra Serif" w:hAnsi="PT Astra Serif"/>
          <w:sz w:val="28"/>
          <w:szCs w:val="28"/>
          <w:lang w:val="en-US"/>
        </w:rPr>
        <w:t>II</w:t>
      </w:r>
    </w:p>
    <w:p w:rsidR="00335C6B" w:rsidRDefault="00335C6B" w:rsidP="00335C6B">
      <w:pPr>
        <w:jc w:val="center"/>
        <w:rPr>
          <w:rFonts w:ascii="PT Astra Serif" w:hAnsi="PT Astra Serif"/>
          <w:sz w:val="28"/>
          <w:szCs w:val="28"/>
        </w:rPr>
      </w:pPr>
      <w:r>
        <w:rPr>
          <w:rFonts w:ascii="PT Astra Serif" w:hAnsi="PT Astra Serif"/>
          <w:sz w:val="28"/>
          <w:szCs w:val="28"/>
        </w:rPr>
        <w:t>Измерительно-расчетная система коммунальной инфраструктуры</w:t>
      </w:r>
    </w:p>
    <w:p w:rsidR="00335C6B" w:rsidRDefault="00335C6B" w:rsidP="00335C6B">
      <w:pPr>
        <w:ind w:firstLine="567"/>
        <w:jc w:val="both"/>
        <w:rPr>
          <w:rFonts w:ascii="PT Astra Serif" w:hAnsi="PT Astra Serif"/>
          <w:b/>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t>22. По состоянию на начало 2020 г. в г. Красноармейске отсутствует Единая муниципальная база информационных ресурсов.</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Учет, расчет и начисление платежей за коммунальные услуги осуществляется по квитанциям </w:t>
      </w:r>
      <w:proofErr w:type="spellStart"/>
      <w:r>
        <w:rPr>
          <w:rFonts w:ascii="PT Astra Serif" w:hAnsi="PT Astra Serif"/>
          <w:sz w:val="28"/>
          <w:szCs w:val="28"/>
        </w:rPr>
        <w:t>ресурсоснабжающей</w:t>
      </w:r>
      <w:proofErr w:type="spellEnd"/>
      <w:r>
        <w:rPr>
          <w:rFonts w:ascii="PT Astra Serif" w:hAnsi="PT Astra Serif"/>
          <w:sz w:val="28"/>
          <w:szCs w:val="28"/>
        </w:rPr>
        <w:t xml:space="preserve"> организации. Для осуществления деятельности по учету, расчету и начислению платежей за коммунальные услуги </w:t>
      </w:r>
      <w:proofErr w:type="spellStart"/>
      <w:r>
        <w:rPr>
          <w:rFonts w:ascii="PT Astra Serif" w:hAnsi="PT Astra Serif"/>
          <w:sz w:val="28"/>
          <w:szCs w:val="28"/>
        </w:rPr>
        <w:t>ресурсоснабжающие</w:t>
      </w:r>
      <w:proofErr w:type="spellEnd"/>
      <w:r>
        <w:rPr>
          <w:rFonts w:ascii="PT Astra Serif" w:hAnsi="PT Astra Serif"/>
          <w:sz w:val="28"/>
          <w:szCs w:val="28"/>
        </w:rPr>
        <w:t xml:space="preserve"> организации используют различные программные продукты. Используемые при этом для расчетов базы данных, сформированы организациями с учетом собственных требований и поставленных задач. Это обуславливает содержание баз данных и их пополнение, однако данное условие предполагает возможность различий в информации по одноимённым позициям (в частности по площадям жилых и нежилых помещений, численности проживающих) между базами данных </w:t>
      </w:r>
      <w:proofErr w:type="spellStart"/>
      <w:r>
        <w:rPr>
          <w:rFonts w:ascii="PT Astra Serif" w:hAnsi="PT Astra Serif"/>
          <w:sz w:val="28"/>
          <w:szCs w:val="28"/>
        </w:rPr>
        <w:t>ресурсоснабжающих</w:t>
      </w:r>
      <w:proofErr w:type="spellEnd"/>
      <w:r>
        <w:rPr>
          <w:rFonts w:ascii="PT Astra Serif" w:hAnsi="PT Astra Serif"/>
          <w:sz w:val="28"/>
          <w:szCs w:val="28"/>
        </w:rPr>
        <w:t xml:space="preserve"> организаций. В данных условиях расчеты, плата за коммунальные услуги могут быть выполнены некорректно.</w:t>
      </w:r>
    </w:p>
    <w:p w:rsidR="00335C6B" w:rsidRDefault="00335C6B" w:rsidP="00335C6B">
      <w:pPr>
        <w:ind w:firstLine="567"/>
        <w:jc w:val="both"/>
        <w:rPr>
          <w:rFonts w:ascii="PT Astra Serif" w:hAnsi="PT Astra Serif"/>
          <w:sz w:val="28"/>
          <w:szCs w:val="28"/>
        </w:rPr>
      </w:pPr>
      <w:r>
        <w:rPr>
          <w:rFonts w:ascii="PT Astra Serif" w:hAnsi="PT Astra Serif"/>
          <w:sz w:val="28"/>
          <w:szCs w:val="28"/>
        </w:rPr>
        <w:t>Счёт показаний поквартирных приборов учета осуществляется вручную, без применения технических средств дистанционного счета показаний.</w:t>
      </w:r>
    </w:p>
    <w:p w:rsidR="00335C6B" w:rsidRDefault="00335C6B" w:rsidP="00335C6B">
      <w:pPr>
        <w:ind w:firstLine="567"/>
        <w:jc w:val="both"/>
        <w:rPr>
          <w:rFonts w:ascii="PT Astra Serif" w:hAnsi="PT Astra Serif"/>
          <w:sz w:val="28"/>
          <w:szCs w:val="28"/>
        </w:rPr>
      </w:pPr>
      <w:r>
        <w:rPr>
          <w:rFonts w:ascii="PT Astra Serif" w:hAnsi="PT Astra Serif"/>
          <w:sz w:val="28"/>
          <w:szCs w:val="28"/>
        </w:rPr>
        <w:lastRenderedPageBreak/>
        <w:t xml:space="preserve">Таким образом, существующая система в большей степени удовлетворяет интересам </w:t>
      </w:r>
      <w:proofErr w:type="spellStart"/>
      <w:r>
        <w:rPr>
          <w:rFonts w:ascii="PT Astra Serif" w:hAnsi="PT Astra Serif"/>
          <w:sz w:val="28"/>
          <w:szCs w:val="28"/>
        </w:rPr>
        <w:t>ресурсоснабжающих</w:t>
      </w:r>
      <w:proofErr w:type="spellEnd"/>
      <w:r>
        <w:rPr>
          <w:rFonts w:ascii="PT Astra Serif" w:hAnsi="PT Astra Serif"/>
          <w:sz w:val="28"/>
          <w:szCs w:val="28"/>
        </w:rPr>
        <w:t xml:space="preserve"> организаций за счет интересов потребителей. В рассматриваемых условиях приоритетным является получение от потребителей оплаты за коммунальные услуги, в ущерб сбалансированных отношений на взаимовыгодной основе.</w:t>
      </w:r>
    </w:p>
    <w:p w:rsidR="00335C6B" w:rsidRDefault="00335C6B" w:rsidP="00335C6B">
      <w:pPr>
        <w:ind w:firstLine="567"/>
        <w:jc w:val="both"/>
        <w:rPr>
          <w:rFonts w:ascii="PT Astra Serif" w:hAnsi="PT Astra Serif"/>
          <w:sz w:val="28"/>
          <w:szCs w:val="28"/>
        </w:rPr>
      </w:pPr>
    </w:p>
    <w:p w:rsidR="00335C6B" w:rsidRDefault="00335C6B" w:rsidP="00335C6B">
      <w:pPr>
        <w:jc w:val="center"/>
        <w:rPr>
          <w:rFonts w:ascii="PT Astra Serif" w:hAnsi="PT Astra Serif"/>
          <w:sz w:val="28"/>
          <w:szCs w:val="28"/>
        </w:rPr>
      </w:pPr>
      <w:r>
        <w:rPr>
          <w:rFonts w:ascii="PT Astra Serif" w:hAnsi="PT Astra Serif"/>
          <w:sz w:val="28"/>
          <w:szCs w:val="28"/>
        </w:rPr>
        <w:t xml:space="preserve">Раздел </w:t>
      </w:r>
      <w:r>
        <w:rPr>
          <w:rFonts w:ascii="PT Astra Serif" w:hAnsi="PT Astra Serif"/>
          <w:sz w:val="28"/>
          <w:szCs w:val="28"/>
          <w:lang w:val="en-US"/>
        </w:rPr>
        <w:t>III</w:t>
      </w:r>
    </w:p>
    <w:p w:rsidR="00335C6B" w:rsidRDefault="00335C6B" w:rsidP="00335C6B">
      <w:pPr>
        <w:jc w:val="center"/>
        <w:rPr>
          <w:rFonts w:ascii="PT Astra Serif" w:hAnsi="PT Astra Serif"/>
          <w:sz w:val="28"/>
          <w:szCs w:val="28"/>
        </w:rPr>
      </w:pPr>
      <w:r>
        <w:rPr>
          <w:rFonts w:ascii="PT Astra Serif" w:hAnsi="PT Astra Serif"/>
          <w:sz w:val="28"/>
          <w:szCs w:val="28"/>
        </w:rPr>
        <w:t>Цели и задачи муниципальной программы.</w:t>
      </w:r>
    </w:p>
    <w:p w:rsidR="00335C6B" w:rsidRDefault="00335C6B" w:rsidP="00335C6B">
      <w:pPr>
        <w:jc w:val="center"/>
        <w:rPr>
          <w:rFonts w:ascii="PT Astra Serif" w:hAnsi="PT Astra Serif"/>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23. Основной целью Программы является Комплексное развитие систем коммунальной инфраструктуры, реконструкция, модернизация систем коммунальной инфраструктуры, улучшение экологической ситуации на территории </w:t>
      </w:r>
      <w:proofErr w:type="gramStart"/>
      <w:r>
        <w:rPr>
          <w:rFonts w:ascii="PT Astra Serif" w:hAnsi="PT Astra Serif"/>
          <w:sz w:val="28"/>
          <w:szCs w:val="28"/>
        </w:rPr>
        <w:t>г</w:t>
      </w:r>
      <w:proofErr w:type="gramEnd"/>
      <w:r>
        <w:rPr>
          <w:rFonts w:ascii="PT Astra Serif" w:hAnsi="PT Astra Serif"/>
          <w:sz w:val="28"/>
          <w:szCs w:val="28"/>
        </w:rPr>
        <w:t>. Красноармейска Красноармейского муниципального района Саратовской области.</w:t>
      </w:r>
    </w:p>
    <w:p w:rsidR="00335C6B" w:rsidRDefault="00335C6B" w:rsidP="00335C6B">
      <w:pPr>
        <w:ind w:firstLine="567"/>
        <w:jc w:val="both"/>
        <w:rPr>
          <w:rFonts w:ascii="PT Astra Serif" w:hAnsi="PT Astra Serif"/>
          <w:sz w:val="28"/>
          <w:szCs w:val="28"/>
        </w:rPr>
      </w:pPr>
      <w:r>
        <w:rPr>
          <w:rFonts w:ascii="PT Astra Serif" w:hAnsi="PT Astra Serif"/>
          <w:sz w:val="28"/>
          <w:szCs w:val="28"/>
        </w:rPr>
        <w:t>24. Программа комплексного развития систем коммунальной инфраструктуры МО г. Красноармейска Красноармейского муниципального района Саратовской области на 2020 -2035 гг. направлена на снижение уровня износа, повышение качества предоставляемых коммунальных услуг, улучшение экологической ситуации.</w:t>
      </w:r>
    </w:p>
    <w:p w:rsidR="00335C6B" w:rsidRDefault="00335C6B" w:rsidP="00335C6B">
      <w:pPr>
        <w:ind w:firstLine="567"/>
        <w:jc w:val="both"/>
        <w:rPr>
          <w:rFonts w:ascii="PT Astra Serif" w:hAnsi="PT Astra Serif"/>
          <w:sz w:val="28"/>
          <w:szCs w:val="28"/>
        </w:rPr>
      </w:pPr>
      <w:r>
        <w:rPr>
          <w:rFonts w:ascii="PT Astra Serif" w:hAnsi="PT Astra Serif"/>
          <w:sz w:val="28"/>
          <w:szCs w:val="28"/>
        </w:rPr>
        <w:t>25. В рамках данной Программы должны быть созданы условия, обеспечивающие привлечение средств внебюджетных источников для модернизации объектов коммунальной инфраструктуры, а также сдерживание темпов роста тарифов на коммунальные услуги.</w:t>
      </w:r>
    </w:p>
    <w:p w:rsidR="00335C6B" w:rsidRDefault="00335C6B" w:rsidP="00335C6B">
      <w:pPr>
        <w:ind w:firstLine="567"/>
        <w:jc w:val="both"/>
        <w:rPr>
          <w:rFonts w:ascii="PT Astra Serif" w:hAnsi="PT Astra Serif"/>
          <w:sz w:val="28"/>
          <w:szCs w:val="28"/>
        </w:rPr>
      </w:pPr>
      <w:r>
        <w:rPr>
          <w:rFonts w:ascii="PT Astra Serif" w:hAnsi="PT Astra Serif"/>
          <w:sz w:val="28"/>
          <w:szCs w:val="28"/>
        </w:rPr>
        <w:t>26. Основные задачи Программы:</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а) техническое перевооружение систем теплоснабжения;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б) модернизация водопроводного хозяйства;</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в) повышение эффективности управления объектами коммунальной инфраструктуры.</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Предусматривается оказание методического содействия предприятиям, оказывающим коммунальные услуги при осуществлении заимствований с целью модернизации объектов коммунальной инфраструктуры.</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Важным направлением для решения данной задачи является совершенствование системы тарифного регулирования в данном направлении. Бюджетные средства, направленные на реализацию программы, должны быть предназначены для выполнения проектов модернизации объектов коммунальной инфраструктуры, связанных с реконструкцией существующих объектов (с высоким уровнем износа), а также со строительством объектов, направленных на замену объектов с высоким уровнем износа.</w:t>
      </w:r>
    </w:p>
    <w:p w:rsidR="00335C6B" w:rsidRDefault="00335C6B" w:rsidP="00335C6B">
      <w:pPr>
        <w:ind w:firstLine="567"/>
        <w:jc w:val="both"/>
        <w:rPr>
          <w:rFonts w:ascii="PT Astra Serif" w:hAnsi="PT Astra Serif"/>
          <w:sz w:val="28"/>
          <w:szCs w:val="28"/>
        </w:rPr>
      </w:pPr>
    </w:p>
    <w:p w:rsidR="00335C6B" w:rsidRDefault="00335C6B" w:rsidP="00335C6B">
      <w:pPr>
        <w:ind w:firstLine="567"/>
        <w:jc w:val="center"/>
        <w:rPr>
          <w:rFonts w:ascii="PT Astra Serif" w:hAnsi="PT Astra Serif"/>
          <w:sz w:val="28"/>
          <w:szCs w:val="28"/>
        </w:rPr>
      </w:pPr>
      <w:r>
        <w:rPr>
          <w:rFonts w:ascii="PT Astra Serif" w:hAnsi="PT Astra Serif"/>
          <w:sz w:val="28"/>
          <w:szCs w:val="28"/>
        </w:rPr>
        <w:t xml:space="preserve">Раздел </w:t>
      </w:r>
      <w:r>
        <w:rPr>
          <w:rFonts w:ascii="PT Astra Serif" w:hAnsi="PT Astra Serif"/>
          <w:sz w:val="28"/>
          <w:szCs w:val="28"/>
          <w:lang w:val="en-US"/>
        </w:rPr>
        <w:t>IV</w:t>
      </w:r>
    </w:p>
    <w:p w:rsidR="00335C6B" w:rsidRDefault="00335C6B" w:rsidP="00335C6B">
      <w:pPr>
        <w:ind w:firstLine="567"/>
        <w:jc w:val="center"/>
        <w:rPr>
          <w:rFonts w:ascii="PT Astra Serif" w:hAnsi="PT Astra Serif"/>
          <w:sz w:val="28"/>
          <w:szCs w:val="28"/>
        </w:rPr>
      </w:pPr>
      <w:r>
        <w:rPr>
          <w:rFonts w:ascii="PT Astra Serif" w:hAnsi="PT Astra Serif"/>
          <w:sz w:val="28"/>
          <w:szCs w:val="28"/>
        </w:rPr>
        <w:t>Прогноз конечных результатов реализации муниципальной программы, сроки и этапы реализации программы</w:t>
      </w:r>
    </w:p>
    <w:p w:rsidR="00335C6B" w:rsidRDefault="00335C6B" w:rsidP="00335C6B">
      <w:pPr>
        <w:ind w:firstLine="567"/>
        <w:jc w:val="center"/>
        <w:rPr>
          <w:rFonts w:ascii="PT Astra Serif" w:hAnsi="PT Astra Serif"/>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lastRenderedPageBreak/>
        <w:t>28. Основными результатами реализации мероприятий в сфере ЖКХ являются: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а) модернизация и обновление коммунальной инфраструктуры муниципального образования;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б) снижение эксплуатационных затрат;</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в) улучшение качественных показателей;</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г) устранения причин возникновения аварийных ситуаций, угрожающих жизнедеятельности человека.</w:t>
      </w:r>
    </w:p>
    <w:p w:rsidR="00335C6B" w:rsidRDefault="00335C6B" w:rsidP="00335C6B">
      <w:pPr>
        <w:ind w:firstLine="567"/>
        <w:jc w:val="both"/>
        <w:rPr>
          <w:rFonts w:ascii="PT Astra Serif" w:hAnsi="PT Astra Serif"/>
          <w:sz w:val="28"/>
          <w:szCs w:val="28"/>
        </w:rPr>
      </w:pPr>
      <w:r>
        <w:rPr>
          <w:rFonts w:ascii="PT Astra Serif" w:hAnsi="PT Astra Serif"/>
          <w:sz w:val="28"/>
          <w:szCs w:val="28"/>
        </w:rPr>
        <w:t>29.Наиболее важными конечными результатами реализации программы являются: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а) снижение уровня износа объектов коммунальной инфраструктуры;</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б) снижение количества потерь воды;</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в) снижение количества тепловой энергии;</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г) повышение качества предоставляемых услуг жилищно-коммунального комплекса;</w:t>
      </w:r>
    </w:p>
    <w:p w:rsidR="00335C6B" w:rsidRDefault="00335C6B" w:rsidP="00335C6B">
      <w:pPr>
        <w:ind w:firstLine="567"/>
        <w:jc w:val="both"/>
        <w:rPr>
          <w:rFonts w:ascii="PT Astra Serif" w:hAnsi="PT Astra Serif"/>
          <w:sz w:val="28"/>
          <w:szCs w:val="28"/>
        </w:rPr>
      </w:pPr>
      <w:proofErr w:type="spellStart"/>
      <w:r>
        <w:rPr>
          <w:rFonts w:ascii="PT Astra Serif" w:hAnsi="PT Astra Serif"/>
          <w:sz w:val="28"/>
          <w:szCs w:val="28"/>
        </w:rPr>
        <w:t>д</w:t>
      </w:r>
      <w:proofErr w:type="spellEnd"/>
      <w:r>
        <w:rPr>
          <w:rFonts w:ascii="PT Astra Serif" w:hAnsi="PT Astra Serif"/>
          <w:sz w:val="28"/>
          <w:szCs w:val="28"/>
        </w:rPr>
        <w:t>) улучшение санитарного состояния территории населенных пунктов муниципального образования;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е) улучшение экологического состояния окружающей среды.</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Период реализации программы составляет 15 лет: 2020 — 2035 годы.</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Пересмотр тарифов на ЖКУ производится в соответствии с действующим законодательством.</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30. В рамках реализации данной программы в соответствии со стратегическими приоритетами развития </w:t>
      </w:r>
      <w:proofErr w:type="gramStart"/>
      <w:r>
        <w:rPr>
          <w:rFonts w:ascii="PT Astra Serif" w:hAnsi="PT Astra Serif"/>
          <w:sz w:val="28"/>
          <w:szCs w:val="28"/>
        </w:rPr>
        <w:t>г</w:t>
      </w:r>
      <w:proofErr w:type="gramEnd"/>
      <w:r>
        <w:rPr>
          <w:rFonts w:ascii="PT Astra Serif" w:hAnsi="PT Astra Serif"/>
          <w:sz w:val="28"/>
          <w:szCs w:val="28"/>
        </w:rPr>
        <w:t>. Красноармейск, основными направлениями сохранения и развития коммунальной инфраструктуры будет осуществляться мониторинг проведения мероприятий и на основе этого осуществляется корректировка мероприятий программы.</w:t>
      </w:r>
    </w:p>
    <w:p w:rsidR="00335C6B" w:rsidRDefault="00335C6B" w:rsidP="00335C6B">
      <w:pPr>
        <w:ind w:firstLine="567"/>
        <w:jc w:val="both"/>
        <w:rPr>
          <w:rFonts w:ascii="PT Astra Serif" w:hAnsi="PT Astra Serif"/>
          <w:sz w:val="28"/>
          <w:szCs w:val="28"/>
        </w:rPr>
      </w:pPr>
      <w:r>
        <w:rPr>
          <w:rFonts w:ascii="PT Astra Serif" w:hAnsi="PT Astra Serif"/>
          <w:sz w:val="28"/>
          <w:szCs w:val="28"/>
        </w:rPr>
        <w:t>31. Исполнителями программы являются администрация Красноармейского муниципального района и организации коммунального комплекса.</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32. </w:t>
      </w:r>
      <w:proofErr w:type="gramStart"/>
      <w:r>
        <w:rPr>
          <w:rFonts w:ascii="PT Astra Serif" w:hAnsi="PT Astra Serif"/>
          <w:sz w:val="28"/>
          <w:szCs w:val="28"/>
        </w:rPr>
        <w:t>Контроль за</w:t>
      </w:r>
      <w:proofErr w:type="gramEnd"/>
      <w:r>
        <w:rPr>
          <w:rFonts w:ascii="PT Astra Serif" w:hAnsi="PT Astra Serif"/>
          <w:sz w:val="28"/>
          <w:szCs w:val="28"/>
        </w:rPr>
        <w:t xml:space="preserve"> реализацией программы осуществляют по итогам каждого года администрация Красноармейского муниципального района Саратовской области и Совет депутатов Красноармейского муниципального образования.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33. Изменения в программе и сроки её реализации, а также объемы финансирования из местного бюджета могут быть пересмотрены администрацией Красноармейского муниципального района по её инициативе или по предложению организации коммунального комплекса в части изменения сроков реализации мероприятий программы.</w:t>
      </w:r>
    </w:p>
    <w:p w:rsidR="00335C6B" w:rsidRDefault="00335C6B" w:rsidP="00335C6B">
      <w:pPr>
        <w:jc w:val="center"/>
        <w:rPr>
          <w:rFonts w:ascii="PT Astra Serif" w:hAnsi="PT Astra Serif"/>
          <w:sz w:val="28"/>
          <w:szCs w:val="28"/>
        </w:rPr>
      </w:pPr>
    </w:p>
    <w:p w:rsidR="00335C6B" w:rsidRDefault="00335C6B" w:rsidP="00335C6B">
      <w:pPr>
        <w:jc w:val="center"/>
        <w:rPr>
          <w:rFonts w:ascii="PT Astra Serif" w:hAnsi="PT Astra Serif"/>
          <w:sz w:val="28"/>
          <w:szCs w:val="28"/>
        </w:rPr>
      </w:pPr>
      <w:r>
        <w:rPr>
          <w:rFonts w:ascii="PT Astra Serif" w:hAnsi="PT Astra Serif"/>
          <w:sz w:val="28"/>
          <w:szCs w:val="28"/>
        </w:rPr>
        <w:t xml:space="preserve">Раздел </w:t>
      </w:r>
      <w:r>
        <w:rPr>
          <w:rFonts w:ascii="PT Astra Serif" w:hAnsi="PT Astra Serif"/>
          <w:sz w:val="28"/>
          <w:szCs w:val="28"/>
          <w:lang w:val="en-US"/>
        </w:rPr>
        <w:t>V</w:t>
      </w:r>
    </w:p>
    <w:p w:rsidR="00335C6B" w:rsidRDefault="00335C6B" w:rsidP="00335C6B">
      <w:pPr>
        <w:jc w:val="center"/>
        <w:rPr>
          <w:rFonts w:ascii="PT Astra Serif" w:hAnsi="PT Astra Serif"/>
          <w:sz w:val="28"/>
          <w:szCs w:val="28"/>
        </w:rPr>
      </w:pPr>
      <w:r>
        <w:rPr>
          <w:rFonts w:ascii="PT Astra Serif" w:hAnsi="PT Astra Serif"/>
          <w:sz w:val="28"/>
          <w:szCs w:val="28"/>
        </w:rPr>
        <w:t>Перечень основных мероприятий муниципальной программы.</w:t>
      </w:r>
    </w:p>
    <w:p w:rsidR="00335C6B" w:rsidRDefault="00335C6B" w:rsidP="00335C6B">
      <w:pPr>
        <w:jc w:val="center"/>
        <w:rPr>
          <w:rFonts w:ascii="PT Astra Serif" w:hAnsi="PT Astra Serif"/>
          <w:sz w:val="28"/>
          <w:szCs w:val="28"/>
        </w:rPr>
      </w:pPr>
    </w:p>
    <w:p w:rsidR="00335C6B" w:rsidRDefault="00335C6B" w:rsidP="00335C6B">
      <w:pPr>
        <w:jc w:val="cente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I</w:t>
      </w:r>
    </w:p>
    <w:p w:rsidR="00335C6B" w:rsidRDefault="00335C6B" w:rsidP="00335C6B">
      <w:pPr>
        <w:jc w:val="center"/>
        <w:rPr>
          <w:rFonts w:ascii="PT Astra Serif" w:hAnsi="PT Astra Serif"/>
          <w:sz w:val="28"/>
          <w:szCs w:val="28"/>
        </w:rPr>
      </w:pPr>
      <w:r>
        <w:rPr>
          <w:rFonts w:ascii="PT Astra Serif" w:hAnsi="PT Astra Serif"/>
          <w:sz w:val="28"/>
          <w:szCs w:val="28"/>
        </w:rPr>
        <w:t>Общие положения</w:t>
      </w:r>
    </w:p>
    <w:p w:rsidR="00335C6B" w:rsidRDefault="00335C6B" w:rsidP="00335C6B">
      <w:pPr>
        <w:ind w:firstLine="567"/>
        <w:jc w:val="both"/>
        <w:rPr>
          <w:rFonts w:ascii="PT Astra Serif" w:hAnsi="PT Astra Serif"/>
          <w:b/>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lastRenderedPageBreak/>
        <w:t xml:space="preserve">34. Основными факторами, определяющими направление </w:t>
      </w:r>
      <w:proofErr w:type="gramStart"/>
      <w:r>
        <w:rPr>
          <w:rFonts w:ascii="PT Astra Serif" w:hAnsi="PT Astra Serif"/>
          <w:sz w:val="28"/>
          <w:szCs w:val="28"/>
        </w:rPr>
        <w:t>разработки программы комплексного развития системы коммунальной инфраструктуры МО</w:t>
      </w:r>
      <w:proofErr w:type="gramEnd"/>
      <w:r>
        <w:rPr>
          <w:rFonts w:ascii="PT Astra Serif" w:hAnsi="PT Astra Serif"/>
          <w:sz w:val="28"/>
          <w:szCs w:val="28"/>
        </w:rPr>
        <w:t xml:space="preserve"> г. Красноармейска Красноармейского муниципального района Саратовской области на 2020 -2035 гг. являются: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а) состояние существующей системы коммунальной инфраструктуры;</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б) перспективное строительство малоэтажных домов, направленное на улучшение жилищных условий граждан;</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в) сохранение оценочных показателей потребления коммунальных </w:t>
      </w:r>
      <w:proofErr w:type="gramStart"/>
      <w:r>
        <w:rPr>
          <w:rFonts w:ascii="PT Astra Serif" w:hAnsi="PT Astra Serif"/>
          <w:sz w:val="28"/>
          <w:szCs w:val="28"/>
        </w:rPr>
        <w:t>услуг</w:t>
      </w:r>
      <w:proofErr w:type="gramEnd"/>
      <w:r>
        <w:rPr>
          <w:rFonts w:ascii="PT Astra Serif" w:hAnsi="PT Astra Serif"/>
          <w:sz w:val="28"/>
          <w:szCs w:val="28"/>
        </w:rPr>
        <w:t xml:space="preserve"> на уровне установленных на </w:t>
      </w:r>
      <w:r>
        <w:rPr>
          <w:rFonts w:ascii="PT Astra Serif" w:hAnsi="PT Astra Serif"/>
          <w:color w:val="000000"/>
          <w:sz w:val="28"/>
          <w:szCs w:val="28"/>
        </w:rPr>
        <w:t>2016</w:t>
      </w:r>
      <w:r>
        <w:rPr>
          <w:rFonts w:ascii="PT Astra Serif" w:hAnsi="PT Astra Serif"/>
          <w:sz w:val="28"/>
          <w:szCs w:val="28"/>
        </w:rPr>
        <w:t xml:space="preserve"> год нормативов потребления.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35. 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коммунальной инфраструктуры, условий их эксплуатации. Достижения целевых индикаторов в результате реализации программы комплексного развития характеризует будущую модель коммунального комплекса муниципального образования.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36. Комплекс мероприятий по развитию системы коммунальной инфраструктуры, муниципального образования </w:t>
      </w:r>
      <w:proofErr w:type="gramStart"/>
      <w:r>
        <w:rPr>
          <w:rFonts w:ascii="PT Astra Serif" w:hAnsi="PT Astra Serif"/>
          <w:sz w:val="28"/>
          <w:szCs w:val="28"/>
        </w:rPr>
        <w:t>г</w:t>
      </w:r>
      <w:proofErr w:type="gramEnd"/>
      <w:r>
        <w:rPr>
          <w:rFonts w:ascii="PT Astra Serif" w:hAnsi="PT Astra Serif"/>
          <w:sz w:val="28"/>
          <w:szCs w:val="28"/>
        </w:rPr>
        <w:t>. Красноармейск разработан по следующим направлениям:</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а) строительство и модернизация оборудования, сетей организаций коммунального комплекса в целях повышения качества услуг, улучшения экологической ситуации;</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б) строительство сетей в целях подключения новых потребителей в объектах капитального строительства.</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в). Разработанные программные мероприятия систематизированы по степени их актуальности в решении вопросов развития системы коммунальной инфраструктуры в муниципальном образовании и сроком реализации.</w:t>
      </w:r>
    </w:p>
    <w:p w:rsidR="00335C6B" w:rsidRDefault="00335C6B" w:rsidP="00335C6B">
      <w:pPr>
        <w:ind w:firstLine="567"/>
        <w:jc w:val="both"/>
        <w:rPr>
          <w:rFonts w:ascii="PT Astra Serif" w:hAnsi="PT Astra Serif"/>
          <w:sz w:val="28"/>
          <w:szCs w:val="28"/>
        </w:rPr>
      </w:pPr>
      <w:r>
        <w:rPr>
          <w:rFonts w:ascii="PT Astra Serif" w:hAnsi="PT Astra Serif"/>
          <w:sz w:val="28"/>
          <w:szCs w:val="28"/>
        </w:rPr>
        <w:t>37. Сроки реализации мероприятий программы комплексного развития коммунальной инфраструктуры, определенны исходя из актуальности и эффективности мероприятий (в целях повышения качества услуг, улучшения экологической ситуации) и планируемых сроков ввода объектов капитального строительства.</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38. Мероприятия, реализуемые для подключения новых потребителей, разработаны исходя из того, что организации коммунального комплекса обеспечивают требуемую для подключения мощность, устройство точки подключения и врезку в существующие магистральные трубопроводы, коммунальные сети до границ участка застройки.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От границ участка застройки и непосредственно до объектов строительства прокладку необходимых коммуникаций осуществляет застройщик. Точка подключения находится на границе участка застройки, что отражается в договоре на подключение. Построенные застройщиком сети эксплуатируются застройщиком или передаются в муниципальную собственность в установленном порядке по соглашению сторон.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39. Объемы мероприятий определенны усреднено. Список мероприятий на конкретном объекте детализируется после разработки проектно-системной </w:t>
      </w:r>
      <w:r>
        <w:rPr>
          <w:rFonts w:ascii="PT Astra Serif" w:hAnsi="PT Astra Serif"/>
          <w:sz w:val="28"/>
          <w:szCs w:val="28"/>
        </w:rPr>
        <w:lastRenderedPageBreak/>
        <w:t>документации (при необходимости после проведения энергетического обследования).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40. Стоимость мероприятий учитывает проектно- изыскательские работы, налоги (налог на добавленную стоимость (кроме мероприятий по новому строительству)).</w:t>
      </w:r>
    </w:p>
    <w:p w:rsidR="00335C6B" w:rsidRDefault="00335C6B" w:rsidP="00335C6B">
      <w:pPr>
        <w:ind w:firstLine="567"/>
        <w:jc w:val="both"/>
        <w:rPr>
          <w:rFonts w:ascii="PT Astra Serif" w:hAnsi="PT Astra Serif"/>
          <w:sz w:val="28"/>
          <w:szCs w:val="28"/>
        </w:rPr>
      </w:pPr>
      <w:r>
        <w:rPr>
          <w:rFonts w:ascii="PT Astra Serif" w:hAnsi="PT Astra Serif"/>
          <w:sz w:val="28"/>
          <w:szCs w:val="28"/>
        </w:rPr>
        <w:t>Финансовые потребности на реализацию мероприятий программы комплексного развития распределены между источниками финансирования без учета платежей за пользование инвестированными средствами и налога на прибыль, размер которых должен быть учтен при расчете надбавок к тарифам (инвестиционных составляющих в тарифах) на товары и услуги и тарифов на подключение.</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Источниками финансирования мероприятий программы являются средства бюджета Саратовской области, бюджета Красноармейского МР Саратовской области, бюджета </w:t>
      </w:r>
      <w:proofErr w:type="gramStart"/>
      <w:r>
        <w:rPr>
          <w:rFonts w:ascii="PT Astra Serif" w:hAnsi="PT Astra Serif"/>
          <w:sz w:val="28"/>
          <w:szCs w:val="28"/>
        </w:rPr>
        <w:t>г</w:t>
      </w:r>
      <w:proofErr w:type="gramEnd"/>
      <w:r>
        <w:rPr>
          <w:rFonts w:ascii="PT Astra Serif" w:hAnsi="PT Astra Serif"/>
          <w:sz w:val="28"/>
          <w:szCs w:val="28"/>
        </w:rPr>
        <w:t xml:space="preserve">. Красноармейска, а также внебюджетные источники. Объемы финансирования мероприятий из регионального бюджета определяется после принятия областных программ в области развития и модернизации систем коммунальной </w:t>
      </w:r>
      <w:proofErr w:type="gramStart"/>
      <w:r>
        <w:rPr>
          <w:rFonts w:ascii="PT Astra Serif" w:hAnsi="PT Astra Serif"/>
          <w:sz w:val="28"/>
          <w:szCs w:val="28"/>
        </w:rPr>
        <w:t>инфраструктуры</w:t>
      </w:r>
      <w:proofErr w:type="gramEnd"/>
      <w:r>
        <w:rPr>
          <w:rFonts w:ascii="PT Astra Serif" w:hAnsi="PT Astra Serif"/>
          <w:sz w:val="28"/>
          <w:szCs w:val="28"/>
        </w:rPr>
        <w:t xml:space="preserve"> и подлежат ежегодному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Внебюджетными источниками в сферах деятельности организаций коммунального комплекса (теплоснабжения, водоснабжения, захоронения твердых бытовых отходов) являются средства организаций коммунального комплекса, полученные от потребителей за счет установления тарифов, надбавок к тарифам (инвестиционной составляющей в тарифе) и тарифов на подключение (платы подключения). Условием привлечения данных внебюджетных источников является обеспечение доступности оплаты ресурсов потребителями с учетом надбавок к тарифам (инвестиционной составляющей в тарифе) и тарифов на подключение (платы подключения).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41. В случае, когда реализация мероприятий ведет одновременно к достижению целей повышения качества услуг, улучшения экологической ситуации и подключения новых потребителей (объектов капитального строительства), мероприятие отражается в обоих инвестиционных проектах (подразделах программы). При этом количественные показатели приведены полностью в каждом направлении, стоимостные показатели распределены пропорционально подключенным нагрузкам.</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Если мероприятия реализуются в течение нескольких лет, то количественные и стоимостные показатели распределяются по этапам.</w:t>
      </w:r>
    </w:p>
    <w:p w:rsidR="00335C6B" w:rsidRDefault="00335C6B" w:rsidP="00335C6B">
      <w:pPr>
        <w:ind w:firstLine="567"/>
        <w:jc w:val="both"/>
        <w:rPr>
          <w:rFonts w:ascii="PT Astra Serif" w:hAnsi="PT Astra Serif"/>
          <w:sz w:val="28"/>
          <w:szCs w:val="28"/>
        </w:rPr>
      </w:pPr>
      <w:r>
        <w:rPr>
          <w:rFonts w:ascii="PT Astra Serif" w:hAnsi="PT Astra Serif"/>
          <w:sz w:val="28"/>
          <w:szCs w:val="28"/>
        </w:rPr>
        <w:t>42. Собственные средства организаций коммунального комплекса, направленные на реализацию по повышению качества услуг, улучшению экологической ситуации представляют собой величину амортизационных отчислений (кроме сферы теплоснабжения), начисленных на основные средства, существующие и построенные (модернизированные) в рамках соответствующих мероприятий.</w:t>
      </w:r>
    </w:p>
    <w:p w:rsidR="00335C6B" w:rsidRDefault="00335C6B" w:rsidP="00335C6B">
      <w:pPr>
        <w:ind w:firstLine="567"/>
        <w:jc w:val="both"/>
        <w:rPr>
          <w:rFonts w:ascii="PT Astra Serif" w:hAnsi="PT Astra Serif"/>
          <w:sz w:val="28"/>
          <w:szCs w:val="28"/>
        </w:rPr>
      </w:pPr>
      <w:r>
        <w:rPr>
          <w:rFonts w:ascii="PT Astra Serif" w:hAnsi="PT Astra Serif"/>
          <w:sz w:val="28"/>
          <w:szCs w:val="28"/>
        </w:rPr>
        <w:lastRenderedPageBreak/>
        <w:t xml:space="preserve">43. </w:t>
      </w:r>
      <w:proofErr w:type="gramStart"/>
      <w:r>
        <w:rPr>
          <w:rFonts w:ascii="PT Astra Serif" w:hAnsi="PT Astra Serif"/>
          <w:sz w:val="28"/>
          <w:szCs w:val="28"/>
        </w:rPr>
        <w:t>Средства, полученные организациями коммунального комплекса в результате применения надбавки (инвестиционной составляющей в тарифе), имеют целевой характер и направляются на финансирование инвестиционных программ в части проведения работ по модернизации, строительству и восстановлению коммунальной инфраструктуры, осуществляемых в целях повышения качества услуг, улучшения экологической ситуации, или на возврат ранее привлеченных средств, направленных на указанные мероприятия.</w:t>
      </w:r>
      <w:proofErr w:type="gramEnd"/>
    </w:p>
    <w:p w:rsidR="00335C6B" w:rsidRDefault="00335C6B" w:rsidP="00335C6B">
      <w:pPr>
        <w:ind w:firstLine="567"/>
        <w:jc w:val="both"/>
        <w:rPr>
          <w:rFonts w:ascii="PT Astra Serif" w:hAnsi="PT Astra Serif"/>
          <w:sz w:val="28"/>
          <w:szCs w:val="28"/>
        </w:rPr>
      </w:pPr>
      <w:proofErr w:type="gramStart"/>
      <w:r>
        <w:rPr>
          <w:rFonts w:ascii="PT Astra Serif" w:hAnsi="PT Astra Serif"/>
          <w:sz w:val="28"/>
          <w:szCs w:val="28"/>
        </w:rPr>
        <w:t>Средства, полученные организациями коммунального комплекса в результате применения платы за подключение, имеют целевой характер и направляются на финансирование инвестиционных программ в части проведения работ на модернизацию и новому строительству коммунальной инфраструктуры Красноармейского муниципального образования, связанным с подключением объектов капитального строительства, или на возврат ранее привлеченных средств, направленных на указанные мероприятия.</w:t>
      </w:r>
      <w:proofErr w:type="gramEnd"/>
    </w:p>
    <w:p w:rsidR="00335C6B" w:rsidRDefault="00335C6B" w:rsidP="00335C6B">
      <w:pPr>
        <w:ind w:firstLine="567"/>
        <w:jc w:val="both"/>
        <w:rPr>
          <w:rFonts w:ascii="PT Astra Serif" w:hAnsi="PT Astra Serif"/>
          <w:sz w:val="28"/>
          <w:szCs w:val="28"/>
        </w:rPr>
      </w:pPr>
      <w:r>
        <w:rPr>
          <w:rFonts w:ascii="PT Astra Serif" w:hAnsi="PT Astra Serif"/>
          <w:sz w:val="28"/>
          <w:szCs w:val="28"/>
        </w:rPr>
        <w:t>Перечень программных мероприятий приведен в таблице 4.</w:t>
      </w:r>
    </w:p>
    <w:p w:rsidR="00335C6B" w:rsidRDefault="00335C6B" w:rsidP="00335C6B">
      <w:pPr>
        <w:ind w:firstLine="567"/>
        <w:jc w:val="both"/>
        <w:rPr>
          <w:rFonts w:ascii="PT Astra Serif" w:hAnsi="PT Astra Serif"/>
          <w:sz w:val="28"/>
          <w:szCs w:val="28"/>
        </w:rPr>
      </w:pPr>
    </w:p>
    <w:p w:rsidR="00335C6B" w:rsidRDefault="00335C6B" w:rsidP="00335C6B">
      <w:pPr>
        <w:jc w:val="center"/>
        <w:rPr>
          <w:rFonts w:ascii="PT Astra Serif" w:hAnsi="PT Astra Serif"/>
          <w:b/>
          <w:bCs/>
          <w:sz w:val="28"/>
          <w:szCs w:val="28"/>
        </w:rPr>
      </w:pPr>
      <w:r>
        <w:rPr>
          <w:rFonts w:ascii="PT Astra Serif" w:hAnsi="PT Astra Serif"/>
          <w:bCs/>
          <w:sz w:val="28"/>
          <w:szCs w:val="28"/>
        </w:rPr>
        <w:t xml:space="preserve">Таблица </w:t>
      </w:r>
      <w:r w:rsidRPr="00335C6B">
        <w:rPr>
          <w:rFonts w:ascii="PT Astra Serif" w:hAnsi="PT Astra Serif"/>
          <w:bCs/>
          <w:sz w:val="28"/>
          <w:szCs w:val="28"/>
        </w:rPr>
        <w:t>4</w:t>
      </w:r>
      <w:r>
        <w:rPr>
          <w:rFonts w:ascii="PT Astra Serif" w:hAnsi="PT Astra Serif"/>
          <w:bCs/>
          <w:sz w:val="28"/>
          <w:szCs w:val="28"/>
        </w:rPr>
        <w:t>. Перечень основных мероприятий муниципальной программы</w:t>
      </w: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51"/>
        <w:gridCol w:w="2693"/>
        <w:gridCol w:w="1701"/>
        <w:gridCol w:w="1559"/>
      </w:tblGrid>
      <w:tr w:rsidR="00335C6B" w:rsidTr="00335C6B">
        <w:trPr>
          <w:trHeight w:val="450"/>
        </w:trPr>
        <w:tc>
          <w:tcPr>
            <w:tcW w:w="3853" w:type="dxa"/>
            <w:vMerge w:val="restart"/>
            <w:tcBorders>
              <w:top w:val="single" w:sz="4" w:space="0" w:color="auto"/>
              <w:left w:val="single" w:sz="4" w:space="0" w:color="auto"/>
              <w:bottom w:val="single" w:sz="4" w:space="0" w:color="auto"/>
              <w:right w:val="single" w:sz="4" w:space="0" w:color="auto"/>
            </w:tcBorders>
            <w:hideMark/>
          </w:tcPr>
          <w:p w:rsidR="00335C6B" w:rsidRDefault="00335C6B">
            <w:pPr>
              <w:ind w:right="-198"/>
              <w:jc w:val="center"/>
              <w:rPr>
                <w:rFonts w:ascii="PT Astra Serif" w:hAnsi="PT Astra Serif"/>
              </w:rPr>
            </w:pPr>
            <w:r>
              <w:rPr>
                <w:rFonts w:ascii="PT Astra Serif" w:hAnsi="PT Astra Serif"/>
              </w:rPr>
              <w:t>Наименование мероприятий</w:t>
            </w:r>
          </w:p>
        </w:tc>
        <w:tc>
          <w:tcPr>
            <w:tcW w:w="2694" w:type="dxa"/>
            <w:vMerge w:val="restart"/>
            <w:tcBorders>
              <w:top w:val="single" w:sz="4" w:space="0" w:color="auto"/>
              <w:left w:val="single" w:sz="4" w:space="0" w:color="auto"/>
              <w:bottom w:val="single" w:sz="4" w:space="0" w:color="auto"/>
              <w:right w:val="single" w:sz="4" w:space="0" w:color="auto"/>
            </w:tcBorders>
            <w:hideMark/>
          </w:tcPr>
          <w:p w:rsidR="00335C6B" w:rsidRDefault="00335C6B">
            <w:pPr>
              <w:ind w:firstLine="567"/>
              <w:jc w:val="both"/>
              <w:rPr>
                <w:rFonts w:ascii="PT Astra Serif" w:hAnsi="PT Astra Serif"/>
              </w:rPr>
            </w:pPr>
            <w:r>
              <w:rPr>
                <w:rFonts w:ascii="PT Astra Serif" w:hAnsi="PT Astra Serif"/>
              </w:rPr>
              <w:t>Исполнитель</w:t>
            </w:r>
          </w:p>
        </w:tc>
        <w:tc>
          <w:tcPr>
            <w:tcW w:w="3260" w:type="dxa"/>
            <w:gridSpan w:val="2"/>
            <w:tcBorders>
              <w:top w:val="single" w:sz="4" w:space="0" w:color="auto"/>
              <w:left w:val="single" w:sz="4" w:space="0" w:color="auto"/>
              <w:bottom w:val="single" w:sz="4" w:space="0" w:color="auto"/>
              <w:right w:val="single" w:sz="4" w:space="0" w:color="auto"/>
            </w:tcBorders>
            <w:hideMark/>
          </w:tcPr>
          <w:p w:rsidR="00335C6B" w:rsidRDefault="00335C6B">
            <w:pPr>
              <w:ind w:hanging="18"/>
              <w:jc w:val="center"/>
              <w:rPr>
                <w:rFonts w:ascii="PT Astra Serif" w:hAnsi="PT Astra Serif"/>
              </w:rPr>
            </w:pPr>
            <w:r>
              <w:rPr>
                <w:rFonts w:ascii="PT Astra Serif" w:hAnsi="PT Astra Serif"/>
              </w:rPr>
              <w:t>Срок</w:t>
            </w:r>
          </w:p>
        </w:tc>
      </w:tr>
      <w:tr w:rsidR="00335C6B" w:rsidTr="00335C6B">
        <w:trPr>
          <w:trHeight w:val="630"/>
        </w:trPr>
        <w:tc>
          <w:tcPr>
            <w:tcW w:w="3853"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jc w:val="center"/>
              <w:rPr>
                <w:rFonts w:ascii="PT Astra Serif" w:hAnsi="PT Astra Serif"/>
              </w:rPr>
            </w:pPr>
            <w:r>
              <w:rPr>
                <w:rFonts w:ascii="PT Astra Serif" w:hAnsi="PT Astra Serif"/>
              </w:rPr>
              <w:t>Начало реализации</w:t>
            </w:r>
          </w:p>
        </w:tc>
        <w:tc>
          <w:tcPr>
            <w:tcW w:w="1559"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jc w:val="center"/>
              <w:rPr>
                <w:rFonts w:ascii="PT Astra Serif" w:hAnsi="PT Astra Serif"/>
              </w:rPr>
            </w:pPr>
            <w:r>
              <w:rPr>
                <w:rFonts w:ascii="PT Astra Serif" w:hAnsi="PT Astra Serif"/>
              </w:rPr>
              <w:t>Окончание реализации</w:t>
            </w:r>
          </w:p>
        </w:tc>
      </w:tr>
      <w:tr w:rsidR="00335C6B" w:rsidTr="00335C6B">
        <w:trPr>
          <w:trHeight w:val="630"/>
        </w:trPr>
        <w:tc>
          <w:tcPr>
            <w:tcW w:w="3853"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xml:space="preserve">1.«Комплексное развитие систем коммунальной инфраструктуры на территории </w:t>
            </w:r>
            <w:proofErr w:type="gramStart"/>
            <w:r>
              <w:rPr>
                <w:rFonts w:ascii="PT Astra Serif" w:hAnsi="PT Astra Serif"/>
              </w:rPr>
              <w:t>г</w:t>
            </w:r>
            <w:proofErr w:type="gramEnd"/>
            <w:r>
              <w:rPr>
                <w:rFonts w:ascii="PT Astra Serif" w:hAnsi="PT Astra Serif"/>
              </w:rPr>
              <w:t>. Красноармейска Красноармейского муниципального района Саратовской области на 2020-2035 годы», в том числе:</w:t>
            </w:r>
          </w:p>
        </w:tc>
        <w:tc>
          <w:tcPr>
            <w:tcW w:w="2694" w:type="dxa"/>
            <w:vMerge w:val="restart"/>
            <w:tcBorders>
              <w:top w:val="single" w:sz="4" w:space="0" w:color="auto"/>
              <w:left w:val="single" w:sz="4" w:space="0" w:color="auto"/>
              <w:bottom w:val="single" w:sz="4" w:space="0" w:color="auto"/>
              <w:right w:val="single" w:sz="4" w:space="0" w:color="auto"/>
            </w:tcBorders>
            <w:hideMark/>
          </w:tcPr>
          <w:p w:rsidR="00335C6B" w:rsidRDefault="00335C6B">
            <w:pPr>
              <w:jc w:val="both"/>
              <w:rPr>
                <w:rFonts w:ascii="PT Astra Serif" w:hAnsi="PT Astra Serif"/>
              </w:rPr>
            </w:pPr>
            <w:r>
              <w:rPr>
                <w:rFonts w:ascii="PT Astra Serif" w:hAnsi="PT Astra Serif"/>
              </w:rPr>
              <w:t>Администрация Красноармейского муниципального района Саратовской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2021 год</w:t>
            </w:r>
          </w:p>
        </w:tc>
        <w:tc>
          <w:tcPr>
            <w:tcW w:w="1559"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2035 год</w:t>
            </w:r>
          </w:p>
        </w:tc>
      </w:tr>
      <w:tr w:rsidR="00335C6B" w:rsidTr="00335C6B">
        <w:trPr>
          <w:trHeight w:val="630"/>
        </w:trPr>
        <w:tc>
          <w:tcPr>
            <w:tcW w:w="3853"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b/>
              </w:rPr>
              <w:t>1.1.Система газоснабжения, в том числе</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2021 год</w:t>
            </w:r>
          </w:p>
        </w:tc>
        <w:tc>
          <w:tcPr>
            <w:tcW w:w="1559"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2035 год</w:t>
            </w:r>
          </w:p>
        </w:tc>
      </w:tr>
      <w:tr w:rsidR="00335C6B" w:rsidTr="00335C6B">
        <w:trPr>
          <w:trHeight w:val="630"/>
        </w:trPr>
        <w:tc>
          <w:tcPr>
            <w:tcW w:w="3853"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b/>
              </w:rPr>
            </w:pPr>
            <w:r>
              <w:rPr>
                <w:rFonts w:ascii="PT Astra Serif" w:hAnsi="PT Astra Serif"/>
              </w:rPr>
              <w:t xml:space="preserve">1.1.1.Изготовление проектно-сметной документации на строительство газопровода в районе переулка </w:t>
            </w:r>
            <w:proofErr w:type="gramStart"/>
            <w:r>
              <w:rPr>
                <w:rFonts w:ascii="PT Astra Serif" w:hAnsi="PT Astra Serif"/>
              </w:rPr>
              <w:t>Южный</w:t>
            </w:r>
            <w:proofErr w:type="gramEnd"/>
            <w:r>
              <w:rPr>
                <w:rFonts w:ascii="PT Astra Serif" w:hAnsi="PT Astra Serif"/>
              </w:rPr>
              <w:t xml:space="preserve"> </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2021 год</w:t>
            </w:r>
          </w:p>
        </w:tc>
        <w:tc>
          <w:tcPr>
            <w:tcW w:w="1559"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2035 год</w:t>
            </w:r>
          </w:p>
        </w:tc>
      </w:tr>
      <w:tr w:rsidR="00335C6B" w:rsidTr="00335C6B">
        <w:trPr>
          <w:trHeight w:val="630"/>
        </w:trPr>
        <w:tc>
          <w:tcPr>
            <w:tcW w:w="3853"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xml:space="preserve">1.1.2. Строительство газопровода в районе переулка </w:t>
            </w:r>
            <w:proofErr w:type="gramStart"/>
            <w:r>
              <w:rPr>
                <w:rFonts w:ascii="PT Astra Serif" w:hAnsi="PT Astra Serif"/>
              </w:rPr>
              <w:t>Южный</w:t>
            </w:r>
            <w:proofErr w:type="gramEnd"/>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2021 год</w:t>
            </w:r>
          </w:p>
        </w:tc>
        <w:tc>
          <w:tcPr>
            <w:tcW w:w="1559"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2035 год</w:t>
            </w:r>
          </w:p>
        </w:tc>
      </w:tr>
      <w:tr w:rsidR="00335C6B" w:rsidTr="00335C6B">
        <w:trPr>
          <w:trHeight w:val="630"/>
        </w:trPr>
        <w:tc>
          <w:tcPr>
            <w:tcW w:w="3853"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xml:space="preserve">1.1.3.Изготовление проектно-сметной документации на строительство газопровода в районе Совхозного поселка </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2021 год</w:t>
            </w:r>
          </w:p>
        </w:tc>
        <w:tc>
          <w:tcPr>
            <w:tcW w:w="1559"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2035 год</w:t>
            </w:r>
          </w:p>
        </w:tc>
      </w:tr>
      <w:tr w:rsidR="00335C6B" w:rsidTr="00335C6B">
        <w:trPr>
          <w:trHeight w:val="630"/>
        </w:trPr>
        <w:tc>
          <w:tcPr>
            <w:tcW w:w="3853"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xml:space="preserve">1.1.4. Строительство газопровода в районе Совхозного поселка </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2021 год</w:t>
            </w:r>
          </w:p>
        </w:tc>
        <w:tc>
          <w:tcPr>
            <w:tcW w:w="1559"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2035 год</w:t>
            </w:r>
          </w:p>
        </w:tc>
      </w:tr>
      <w:tr w:rsidR="00335C6B" w:rsidTr="00335C6B">
        <w:trPr>
          <w:trHeight w:val="473"/>
        </w:trPr>
        <w:tc>
          <w:tcPr>
            <w:tcW w:w="3853"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b/>
              </w:rPr>
            </w:pPr>
            <w:r>
              <w:rPr>
                <w:rFonts w:ascii="PT Astra Serif" w:hAnsi="PT Astra Serif"/>
                <w:b/>
              </w:rPr>
              <w:t>1.2. Система водоснабжения, в том числе</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2021 год</w:t>
            </w:r>
          </w:p>
        </w:tc>
        <w:tc>
          <w:tcPr>
            <w:tcW w:w="1559"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2035 год</w:t>
            </w:r>
          </w:p>
        </w:tc>
      </w:tr>
      <w:tr w:rsidR="00335C6B" w:rsidTr="00335C6B">
        <w:trPr>
          <w:trHeight w:val="648"/>
        </w:trPr>
        <w:tc>
          <w:tcPr>
            <w:tcW w:w="3853"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xml:space="preserve">1.2.1. Изготовление проектно-сметной документации на </w:t>
            </w:r>
            <w:r>
              <w:rPr>
                <w:rFonts w:ascii="PT Astra Serif" w:hAnsi="PT Astra Serif"/>
              </w:rPr>
              <w:lastRenderedPageBreak/>
              <w:t xml:space="preserve">строительство водопровода в районе переулка </w:t>
            </w:r>
            <w:proofErr w:type="gramStart"/>
            <w:r>
              <w:rPr>
                <w:rFonts w:ascii="PT Astra Serif" w:hAnsi="PT Astra Serif"/>
              </w:rPr>
              <w:t>Южный</w:t>
            </w:r>
            <w:proofErr w:type="gramEnd"/>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2021 год</w:t>
            </w:r>
          </w:p>
        </w:tc>
        <w:tc>
          <w:tcPr>
            <w:tcW w:w="1559"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2035 год</w:t>
            </w:r>
          </w:p>
        </w:tc>
      </w:tr>
      <w:tr w:rsidR="00335C6B" w:rsidTr="00335C6B">
        <w:trPr>
          <w:trHeight w:val="648"/>
        </w:trPr>
        <w:tc>
          <w:tcPr>
            <w:tcW w:w="3853"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lastRenderedPageBreak/>
              <w:t xml:space="preserve">1.2.2. Строительство водопровода в районе переулка </w:t>
            </w:r>
            <w:proofErr w:type="gramStart"/>
            <w:r>
              <w:rPr>
                <w:rFonts w:ascii="PT Astra Serif" w:hAnsi="PT Astra Serif"/>
              </w:rPr>
              <w:t>Южный</w:t>
            </w:r>
            <w:proofErr w:type="gramEnd"/>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2021 год</w:t>
            </w:r>
          </w:p>
        </w:tc>
        <w:tc>
          <w:tcPr>
            <w:tcW w:w="1559"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2035 год</w:t>
            </w:r>
          </w:p>
        </w:tc>
      </w:tr>
      <w:tr w:rsidR="00335C6B" w:rsidTr="00335C6B">
        <w:trPr>
          <w:trHeight w:val="648"/>
        </w:trPr>
        <w:tc>
          <w:tcPr>
            <w:tcW w:w="3853"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1.2.3 Изготовление проектно-сметной документации на строительство водопровода в районе Совхозного поселка</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2021 год</w:t>
            </w:r>
          </w:p>
        </w:tc>
        <w:tc>
          <w:tcPr>
            <w:tcW w:w="1559"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2035 год</w:t>
            </w:r>
          </w:p>
        </w:tc>
      </w:tr>
      <w:tr w:rsidR="00335C6B" w:rsidTr="00335C6B">
        <w:trPr>
          <w:trHeight w:val="648"/>
        </w:trPr>
        <w:tc>
          <w:tcPr>
            <w:tcW w:w="3853"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1.2.4. Строительство водопровода в районе Совхозного поселка</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2021 год</w:t>
            </w:r>
          </w:p>
        </w:tc>
        <w:tc>
          <w:tcPr>
            <w:tcW w:w="1559"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2035 год</w:t>
            </w:r>
          </w:p>
        </w:tc>
      </w:tr>
      <w:tr w:rsidR="00335C6B" w:rsidTr="00335C6B">
        <w:trPr>
          <w:trHeight w:val="536"/>
        </w:trPr>
        <w:tc>
          <w:tcPr>
            <w:tcW w:w="3853"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b/>
              </w:rPr>
            </w:pPr>
            <w:r>
              <w:rPr>
                <w:rFonts w:ascii="PT Astra Serif" w:hAnsi="PT Astra Serif"/>
                <w:b/>
              </w:rPr>
              <w:t>1.4.Система электроснабжения, в том числе</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2021 год</w:t>
            </w:r>
          </w:p>
        </w:tc>
        <w:tc>
          <w:tcPr>
            <w:tcW w:w="1559"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2035 год</w:t>
            </w:r>
          </w:p>
        </w:tc>
      </w:tr>
      <w:tr w:rsidR="00335C6B" w:rsidTr="00335C6B">
        <w:trPr>
          <w:trHeight w:val="536"/>
        </w:trPr>
        <w:tc>
          <w:tcPr>
            <w:tcW w:w="3853"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xml:space="preserve">1.4.1 Изготовление проектно-сметной документации на строительство сетей электроснабжения в районе переулка </w:t>
            </w:r>
            <w:proofErr w:type="gramStart"/>
            <w:r>
              <w:rPr>
                <w:rFonts w:ascii="PT Astra Serif" w:hAnsi="PT Astra Serif"/>
              </w:rPr>
              <w:t>Южный</w:t>
            </w:r>
            <w:proofErr w:type="gramEnd"/>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2021 год</w:t>
            </w:r>
          </w:p>
        </w:tc>
        <w:tc>
          <w:tcPr>
            <w:tcW w:w="1559"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2035 год</w:t>
            </w:r>
          </w:p>
        </w:tc>
      </w:tr>
      <w:tr w:rsidR="00335C6B" w:rsidTr="00335C6B">
        <w:trPr>
          <w:trHeight w:val="536"/>
        </w:trPr>
        <w:tc>
          <w:tcPr>
            <w:tcW w:w="3853"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xml:space="preserve">1.4.2.Строительство сетей электроснабжения в районе переулка </w:t>
            </w:r>
            <w:proofErr w:type="gramStart"/>
            <w:r>
              <w:rPr>
                <w:rFonts w:ascii="PT Astra Serif" w:hAnsi="PT Astra Serif"/>
              </w:rPr>
              <w:t>Южный</w:t>
            </w:r>
            <w:proofErr w:type="gramEnd"/>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2021 год</w:t>
            </w:r>
          </w:p>
        </w:tc>
        <w:tc>
          <w:tcPr>
            <w:tcW w:w="1559"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2035 год</w:t>
            </w:r>
          </w:p>
        </w:tc>
      </w:tr>
      <w:tr w:rsidR="00335C6B" w:rsidTr="00335C6B">
        <w:trPr>
          <w:trHeight w:val="536"/>
        </w:trPr>
        <w:tc>
          <w:tcPr>
            <w:tcW w:w="3853"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1.4.3. Изготовление проектно-сметной документации на строительство сетей электроснабжения в районе Совхозного поселка</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2021 год</w:t>
            </w:r>
          </w:p>
        </w:tc>
        <w:tc>
          <w:tcPr>
            <w:tcW w:w="1559"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2035 год</w:t>
            </w:r>
          </w:p>
        </w:tc>
      </w:tr>
      <w:tr w:rsidR="00335C6B" w:rsidTr="00335C6B">
        <w:trPr>
          <w:trHeight w:val="536"/>
        </w:trPr>
        <w:tc>
          <w:tcPr>
            <w:tcW w:w="3853"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1.4.4. Строительство сетей электроснабжения в районе Совхозного поселка</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2021 год</w:t>
            </w:r>
          </w:p>
        </w:tc>
        <w:tc>
          <w:tcPr>
            <w:tcW w:w="1559"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2035 год</w:t>
            </w:r>
          </w:p>
        </w:tc>
      </w:tr>
    </w:tbl>
    <w:p w:rsidR="00335C6B" w:rsidRDefault="00335C6B" w:rsidP="00335C6B">
      <w:pPr>
        <w:ind w:firstLine="567"/>
        <w:jc w:val="both"/>
        <w:rPr>
          <w:rFonts w:ascii="PT Astra Serif" w:hAnsi="PT Astra Serif"/>
          <w:sz w:val="28"/>
          <w:szCs w:val="28"/>
        </w:rPr>
      </w:pPr>
    </w:p>
    <w:p w:rsidR="00335C6B" w:rsidRDefault="00335C6B" w:rsidP="00335C6B">
      <w:pPr>
        <w:jc w:val="center"/>
        <w:rPr>
          <w:rFonts w:ascii="PT Astra Serif" w:hAnsi="PT Astra Serif"/>
          <w:sz w:val="28"/>
          <w:szCs w:val="28"/>
          <w:lang w:val="en-US"/>
        </w:rPr>
      </w:pPr>
      <w:r>
        <w:rPr>
          <w:rFonts w:ascii="PT Astra Serif" w:hAnsi="PT Astra Serif"/>
          <w:sz w:val="28"/>
          <w:szCs w:val="28"/>
        </w:rPr>
        <w:t xml:space="preserve">Подраздел </w:t>
      </w:r>
      <w:r>
        <w:rPr>
          <w:rFonts w:ascii="PT Astra Serif" w:hAnsi="PT Astra Serif"/>
          <w:sz w:val="28"/>
          <w:szCs w:val="28"/>
          <w:lang w:val="en-US"/>
        </w:rPr>
        <w:t>II</w:t>
      </w:r>
    </w:p>
    <w:p w:rsidR="00335C6B" w:rsidRDefault="00335C6B" w:rsidP="00335C6B">
      <w:pPr>
        <w:jc w:val="center"/>
        <w:rPr>
          <w:rFonts w:ascii="PT Astra Serif" w:hAnsi="PT Astra Serif"/>
          <w:sz w:val="28"/>
          <w:szCs w:val="28"/>
        </w:rPr>
      </w:pPr>
      <w:r>
        <w:rPr>
          <w:rFonts w:ascii="PT Astra Serif" w:hAnsi="PT Astra Serif"/>
          <w:sz w:val="28"/>
          <w:szCs w:val="28"/>
        </w:rPr>
        <w:t>Система теплоснабжения</w:t>
      </w:r>
    </w:p>
    <w:p w:rsidR="00335C6B" w:rsidRDefault="00335C6B" w:rsidP="00335C6B">
      <w:pPr>
        <w:ind w:firstLine="567"/>
        <w:jc w:val="both"/>
        <w:rPr>
          <w:rFonts w:ascii="PT Astra Serif" w:hAnsi="PT Astra Serif"/>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t>44. Теплоснабжением обеспечиваются все объекты жилищно-коммунального сектора (ЖКС) нового строительства по всем видам обеспечения (отопление, вентиляция и горячее водоснабжение).</w:t>
      </w:r>
    </w:p>
    <w:p w:rsidR="00335C6B" w:rsidRDefault="00335C6B" w:rsidP="00335C6B">
      <w:pPr>
        <w:ind w:firstLine="567"/>
        <w:jc w:val="both"/>
        <w:rPr>
          <w:rFonts w:ascii="PT Astra Serif" w:hAnsi="PT Astra Serif"/>
          <w:sz w:val="28"/>
          <w:szCs w:val="28"/>
        </w:rPr>
      </w:pPr>
      <w:r>
        <w:rPr>
          <w:rFonts w:ascii="PT Astra Serif" w:hAnsi="PT Astra Serif"/>
          <w:sz w:val="28"/>
          <w:szCs w:val="28"/>
        </w:rPr>
        <w:t>45. Расчет нагрузок выполняется в соответствии с рекомендациями СНИП 41-02-2003 «Тепловые сети» и требованиями СП 42.13330.2011 «Градостроительство» по следующим климатическим параметрам:</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а) расчет на температуру наружного воздуха для проектирования отопления- минус 27 град</w:t>
      </w:r>
      <w:proofErr w:type="gramStart"/>
      <w:r>
        <w:rPr>
          <w:rFonts w:ascii="PT Astra Serif" w:hAnsi="PT Astra Serif"/>
          <w:sz w:val="28"/>
          <w:szCs w:val="28"/>
        </w:rPr>
        <w:t xml:space="preserve"> С</w:t>
      </w:r>
      <w:proofErr w:type="gramEnd"/>
      <w:r>
        <w:rPr>
          <w:rFonts w:ascii="PT Astra Serif" w:hAnsi="PT Astra Serif"/>
          <w:sz w:val="28"/>
          <w:szCs w:val="28"/>
        </w:rPr>
        <w:t>;</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б) средняя температура отопительного период</w:t>
      </w:r>
      <w:proofErr w:type="gramStart"/>
      <w:r>
        <w:rPr>
          <w:rFonts w:ascii="PT Astra Serif" w:hAnsi="PT Astra Serif"/>
          <w:sz w:val="28"/>
          <w:szCs w:val="28"/>
        </w:rPr>
        <w:t>а-</w:t>
      </w:r>
      <w:proofErr w:type="gramEnd"/>
      <w:r>
        <w:rPr>
          <w:rFonts w:ascii="PT Astra Serif" w:hAnsi="PT Astra Serif"/>
          <w:sz w:val="28"/>
          <w:szCs w:val="28"/>
        </w:rPr>
        <w:t xml:space="preserve"> минус 4,3 град. С;</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в) продолжительность отопительного периода – 196 суток.</w:t>
      </w:r>
    </w:p>
    <w:p w:rsidR="00335C6B" w:rsidRDefault="00335C6B" w:rsidP="00335C6B">
      <w:pPr>
        <w:ind w:firstLine="567"/>
        <w:jc w:val="both"/>
        <w:rPr>
          <w:rFonts w:ascii="PT Astra Serif" w:hAnsi="PT Astra Serif"/>
          <w:sz w:val="28"/>
          <w:szCs w:val="28"/>
        </w:rPr>
      </w:pPr>
      <w:r>
        <w:rPr>
          <w:rFonts w:ascii="PT Astra Serif" w:hAnsi="PT Astra Serif"/>
          <w:sz w:val="28"/>
          <w:szCs w:val="28"/>
        </w:rPr>
        <w:t>46. Основными целевыми индикаторами реализации мероприятий программы комплексного развития в части системы теплоснабжения потребителей муниципального образования являются: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47.Техническое перевооружение существующих </w:t>
      </w:r>
      <w:proofErr w:type="spellStart"/>
      <w:r>
        <w:rPr>
          <w:rFonts w:ascii="PT Astra Serif" w:hAnsi="PT Astra Serif"/>
          <w:sz w:val="28"/>
          <w:szCs w:val="28"/>
        </w:rPr>
        <w:t>теплоисточников</w:t>
      </w:r>
      <w:proofErr w:type="spellEnd"/>
      <w:r>
        <w:rPr>
          <w:rFonts w:ascii="PT Astra Serif" w:hAnsi="PT Astra Serif"/>
          <w:sz w:val="28"/>
          <w:szCs w:val="28"/>
        </w:rPr>
        <w:t xml:space="preserve"> с установкой современных котлов с КПД не менее 91% и систем водоочистки, в том числе с применением «</w:t>
      </w:r>
      <w:proofErr w:type="spellStart"/>
      <w:r>
        <w:rPr>
          <w:rFonts w:ascii="PT Astra Serif" w:hAnsi="PT Astra Serif"/>
          <w:sz w:val="28"/>
          <w:szCs w:val="28"/>
        </w:rPr>
        <w:t>комплексаната</w:t>
      </w:r>
      <w:proofErr w:type="spellEnd"/>
      <w:r>
        <w:rPr>
          <w:rFonts w:ascii="PT Astra Serif" w:hAnsi="PT Astra Serif"/>
          <w:sz w:val="28"/>
          <w:szCs w:val="28"/>
        </w:rPr>
        <w:t>».</w:t>
      </w:r>
    </w:p>
    <w:p w:rsidR="00335C6B" w:rsidRDefault="00335C6B" w:rsidP="00335C6B">
      <w:pPr>
        <w:ind w:firstLine="567"/>
        <w:jc w:val="both"/>
        <w:rPr>
          <w:rFonts w:ascii="PT Astra Serif" w:hAnsi="PT Astra Serif"/>
          <w:sz w:val="28"/>
          <w:szCs w:val="28"/>
        </w:rPr>
      </w:pPr>
      <w:r>
        <w:rPr>
          <w:rFonts w:ascii="PT Astra Serif" w:hAnsi="PT Astra Serif"/>
          <w:sz w:val="28"/>
          <w:szCs w:val="28"/>
        </w:rPr>
        <w:lastRenderedPageBreak/>
        <w:t xml:space="preserve">Сокращение </w:t>
      </w:r>
      <w:proofErr w:type="gramStart"/>
      <w:r>
        <w:rPr>
          <w:rFonts w:ascii="PT Astra Serif" w:hAnsi="PT Astra Serif"/>
          <w:sz w:val="28"/>
          <w:szCs w:val="28"/>
        </w:rPr>
        <w:t>тепло потерь</w:t>
      </w:r>
      <w:proofErr w:type="gramEnd"/>
      <w:r>
        <w:rPr>
          <w:rFonts w:ascii="PT Astra Serif" w:hAnsi="PT Astra Serif"/>
          <w:sz w:val="28"/>
          <w:szCs w:val="28"/>
        </w:rPr>
        <w:t xml:space="preserve"> зданий за счет энергосберегающих проектных решений.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Перечень программных мероприятий приведен в таблице 4.</w:t>
      </w:r>
    </w:p>
    <w:p w:rsidR="00335C6B" w:rsidRDefault="00335C6B" w:rsidP="00335C6B">
      <w:pPr>
        <w:ind w:firstLine="567"/>
        <w:jc w:val="both"/>
        <w:rPr>
          <w:rFonts w:ascii="PT Astra Serif" w:hAnsi="PT Astra Serif"/>
          <w:sz w:val="28"/>
          <w:szCs w:val="28"/>
        </w:rPr>
      </w:pPr>
      <w:r>
        <w:rPr>
          <w:rFonts w:ascii="PT Astra Serif" w:hAnsi="PT Astra Serif"/>
          <w:sz w:val="28"/>
          <w:szCs w:val="28"/>
        </w:rPr>
        <w:t>48. Теплоснабжением обеспечиваются все объекты жилищно-коммунального сектора (ЖКС) нового строительства по всем видам обеспечения (отопление, вентиляция и горячее водоснабжение).</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Расход тепла на жилищно-коммунальные нужды определен в соответствии со </w:t>
      </w:r>
      <w:proofErr w:type="spellStart"/>
      <w:r>
        <w:rPr>
          <w:rFonts w:ascii="PT Astra Serif" w:hAnsi="PT Astra Serif"/>
          <w:sz w:val="28"/>
          <w:szCs w:val="28"/>
        </w:rPr>
        <w:t>СНиП</w:t>
      </w:r>
      <w:proofErr w:type="spellEnd"/>
      <w:r>
        <w:rPr>
          <w:rFonts w:ascii="PT Astra Serif" w:hAnsi="PT Astra Serif"/>
          <w:sz w:val="28"/>
          <w:szCs w:val="28"/>
        </w:rPr>
        <w:t xml:space="preserve"> 2.04.07-86</w:t>
      </w:r>
      <w:r>
        <w:rPr>
          <w:rFonts w:ascii="PT Astra Serif" w:hAnsi="PT Astra Serif"/>
          <w:sz w:val="28"/>
          <w:szCs w:val="28"/>
          <w:vertAlign w:val="superscript"/>
        </w:rPr>
        <w:t>*</w:t>
      </w:r>
      <w:r>
        <w:rPr>
          <w:rFonts w:ascii="PT Astra Serif" w:hAnsi="PT Astra Serif"/>
          <w:sz w:val="28"/>
          <w:szCs w:val="28"/>
        </w:rPr>
        <w:t>. Расчеты произведены для температуры наружного воздуха наиболее холодной пятидневки с обеспеченностью 0,92 равной минус 27</w:t>
      </w:r>
      <w:r>
        <w:rPr>
          <w:rFonts w:ascii="PT Astra Serif" w:hAnsi="PT Astra Serif"/>
          <w:sz w:val="28"/>
          <w:szCs w:val="28"/>
        </w:rPr>
        <w:sym w:font="Symbol" w:char="00B0"/>
      </w:r>
      <w:r>
        <w:rPr>
          <w:rFonts w:ascii="PT Astra Serif" w:hAnsi="PT Astra Serif"/>
          <w:sz w:val="28"/>
          <w:szCs w:val="28"/>
        </w:rPr>
        <w:t xml:space="preserve">С. </w:t>
      </w:r>
    </w:p>
    <w:p w:rsidR="00335C6B" w:rsidRDefault="00335C6B" w:rsidP="00335C6B">
      <w:pPr>
        <w:tabs>
          <w:tab w:val="left" w:pos="9923"/>
        </w:tabs>
        <w:ind w:firstLine="567"/>
        <w:jc w:val="both"/>
        <w:rPr>
          <w:rFonts w:ascii="PT Astra Serif" w:hAnsi="PT Astra Serif"/>
          <w:sz w:val="28"/>
          <w:szCs w:val="28"/>
        </w:rPr>
      </w:pPr>
    </w:p>
    <w:p w:rsidR="00335C6B" w:rsidRDefault="00335C6B" w:rsidP="00335C6B">
      <w:pPr>
        <w:tabs>
          <w:tab w:val="left" w:pos="9923"/>
        </w:tabs>
        <w:jc w:val="center"/>
        <w:rPr>
          <w:rFonts w:ascii="PT Astra Serif" w:hAnsi="PT Astra Serif"/>
          <w:sz w:val="28"/>
          <w:szCs w:val="28"/>
        </w:rPr>
      </w:pPr>
      <w:r>
        <w:rPr>
          <w:rFonts w:ascii="PT Astra Serif" w:hAnsi="PT Astra Serif"/>
          <w:sz w:val="28"/>
          <w:szCs w:val="28"/>
        </w:rPr>
        <w:t xml:space="preserve">Таблица </w:t>
      </w:r>
      <w:r w:rsidRPr="00335C6B">
        <w:rPr>
          <w:rFonts w:ascii="PT Astra Serif" w:hAnsi="PT Astra Serif"/>
          <w:sz w:val="28"/>
          <w:szCs w:val="28"/>
        </w:rPr>
        <w:t>5</w:t>
      </w:r>
      <w:r>
        <w:rPr>
          <w:rFonts w:ascii="PT Astra Serif" w:hAnsi="PT Astra Serif"/>
          <w:sz w:val="28"/>
          <w:szCs w:val="28"/>
        </w:rPr>
        <w:t>. Укрупненный показатель максимального теплового потока на отопление жилых зданий на 1м</w:t>
      </w:r>
      <w:r>
        <w:rPr>
          <w:rFonts w:ascii="PT Astra Serif" w:hAnsi="PT Astra Serif"/>
          <w:sz w:val="28"/>
          <w:szCs w:val="28"/>
          <w:vertAlign w:val="superscript"/>
        </w:rPr>
        <w:t>2</w:t>
      </w:r>
      <w:r>
        <w:rPr>
          <w:rFonts w:ascii="PT Astra Serif" w:hAnsi="PT Astra Serif"/>
          <w:sz w:val="28"/>
          <w:szCs w:val="28"/>
        </w:rPr>
        <w:t xml:space="preserve"> общей площади</w:t>
      </w: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0"/>
        <w:gridCol w:w="2405"/>
        <w:gridCol w:w="2406"/>
        <w:gridCol w:w="1899"/>
      </w:tblGrid>
      <w:tr w:rsidR="00335C6B" w:rsidTr="00335C6B">
        <w:trPr>
          <w:trHeight w:val="389"/>
          <w:jc w:val="center"/>
        </w:trPr>
        <w:tc>
          <w:tcPr>
            <w:tcW w:w="2559" w:type="dxa"/>
            <w:vMerge w:val="restart"/>
            <w:tcBorders>
              <w:top w:val="single" w:sz="4" w:space="0" w:color="auto"/>
              <w:left w:val="single" w:sz="4" w:space="0" w:color="auto"/>
              <w:bottom w:val="single" w:sz="4" w:space="0" w:color="auto"/>
              <w:right w:val="single" w:sz="4" w:space="0" w:color="auto"/>
            </w:tcBorders>
            <w:vAlign w:val="center"/>
            <w:hideMark/>
          </w:tcPr>
          <w:p w:rsidR="00335C6B" w:rsidRDefault="00335C6B">
            <w:pPr>
              <w:ind w:left="-38"/>
              <w:jc w:val="center"/>
              <w:rPr>
                <w:rFonts w:ascii="PT Astra Serif" w:hAnsi="PT Astra Serif"/>
              </w:rPr>
            </w:pPr>
            <w:r>
              <w:rPr>
                <w:rFonts w:ascii="PT Astra Serif" w:hAnsi="PT Astra Serif"/>
              </w:rPr>
              <w:t>Постройки</w:t>
            </w:r>
          </w:p>
        </w:tc>
        <w:tc>
          <w:tcPr>
            <w:tcW w:w="7112" w:type="dxa"/>
            <w:gridSpan w:val="3"/>
            <w:tcBorders>
              <w:top w:val="single" w:sz="4" w:space="0" w:color="auto"/>
              <w:left w:val="single" w:sz="4" w:space="0" w:color="auto"/>
              <w:bottom w:val="single" w:sz="4" w:space="0" w:color="auto"/>
              <w:right w:val="single" w:sz="4" w:space="0" w:color="auto"/>
            </w:tcBorders>
            <w:vAlign w:val="center"/>
            <w:hideMark/>
          </w:tcPr>
          <w:p w:rsidR="00335C6B" w:rsidRDefault="00335C6B">
            <w:pPr>
              <w:ind w:left="-38"/>
              <w:jc w:val="center"/>
              <w:rPr>
                <w:rFonts w:ascii="PT Astra Serif" w:hAnsi="PT Astra Serif"/>
              </w:rPr>
            </w:pPr>
            <w:r>
              <w:rPr>
                <w:rFonts w:ascii="PT Astra Serif" w:hAnsi="PT Astra Serif"/>
              </w:rPr>
              <w:t>Этажность</w:t>
            </w:r>
          </w:p>
        </w:tc>
      </w:tr>
      <w:tr w:rsidR="00335C6B" w:rsidTr="00335C6B">
        <w:trPr>
          <w:trHeight w:val="3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rPr>
            </w:pPr>
          </w:p>
        </w:tc>
        <w:tc>
          <w:tcPr>
            <w:tcW w:w="2559" w:type="dxa"/>
            <w:tcBorders>
              <w:top w:val="single" w:sz="4" w:space="0" w:color="auto"/>
              <w:left w:val="single" w:sz="4" w:space="0" w:color="auto"/>
              <w:bottom w:val="single" w:sz="4" w:space="0" w:color="auto"/>
              <w:right w:val="single" w:sz="4" w:space="0" w:color="auto"/>
            </w:tcBorders>
            <w:vAlign w:val="center"/>
            <w:hideMark/>
          </w:tcPr>
          <w:p w:rsidR="00335C6B" w:rsidRDefault="00335C6B">
            <w:pPr>
              <w:ind w:left="-38"/>
              <w:jc w:val="center"/>
              <w:rPr>
                <w:rFonts w:ascii="PT Astra Serif" w:hAnsi="PT Astra Serif"/>
              </w:rPr>
            </w:pPr>
            <w:r>
              <w:rPr>
                <w:rFonts w:ascii="PT Astra Serif" w:hAnsi="PT Astra Serif"/>
              </w:rPr>
              <w:t>1-2</w:t>
            </w:r>
          </w:p>
        </w:tc>
        <w:tc>
          <w:tcPr>
            <w:tcW w:w="2560" w:type="dxa"/>
            <w:tcBorders>
              <w:top w:val="single" w:sz="4" w:space="0" w:color="auto"/>
              <w:left w:val="single" w:sz="4" w:space="0" w:color="auto"/>
              <w:bottom w:val="single" w:sz="4" w:space="0" w:color="auto"/>
              <w:right w:val="single" w:sz="4" w:space="0" w:color="auto"/>
            </w:tcBorders>
            <w:vAlign w:val="center"/>
            <w:hideMark/>
          </w:tcPr>
          <w:p w:rsidR="00335C6B" w:rsidRDefault="00335C6B">
            <w:pPr>
              <w:ind w:left="-38"/>
              <w:jc w:val="center"/>
              <w:rPr>
                <w:rFonts w:ascii="PT Astra Serif" w:hAnsi="PT Astra Serif"/>
              </w:rPr>
            </w:pPr>
            <w:r>
              <w:rPr>
                <w:rFonts w:ascii="PT Astra Serif" w:hAnsi="PT Astra Serif"/>
              </w:rPr>
              <w:t>3-4</w:t>
            </w:r>
          </w:p>
        </w:tc>
        <w:tc>
          <w:tcPr>
            <w:tcW w:w="1993" w:type="dxa"/>
            <w:tcBorders>
              <w:top w:val="single" w:sz="4" w:space="0" w:color="auto"/>
              <w:left w:val="single" w:sz="4" w:space="0" w:color="auto"/>
              <w:bottom w:val="single" w:sz="4" w:space="0" w:color="auto"/>
              <w:right w:val="single" w:sz="4" w:space="0" w:color="auto"/>
            </w:tcBorders>
            <w:vAlign w:val="center"/>
            <w:hideMark/>
          </w:tcPr>
          <w:p w:rsidR="00335C6B" w:rsidRDefault="00335C6B">
            <w:pPr>
              <w:ind w:left="-38"/>
              <w:jc w:val="center"/>
              <w:rPr>
                <w:rFonts w:ascii="PT Astra Serif" w:hAnsi="PT Astra Serif"/>
              </w:rPr>
            </w:pPr>
            <w:r>
              <w:rPr>
                <w:rFonts w:ascii="PT Astra Serif" w:hAnsi="PT Astra Serif"/>
              </w:rPr>
              <w:t>5 и более</w:t>
            </w:r>
          </w:p>
        </w:tc>
      </w:tr>
      <w:tr w:rsidR="00335C6B" w:rsidTr="00335C6B">
        <w:trPr>
          <w:jc w:val="center"/>
        </w:trPr>
        <w:tc>
          <w:tcPr>
            <w:tcW w:w="2559" w:type="dxa"/>
            <w:tcBorders>
              <w:top w:val="single" w:sz="4" w:space="0" w:color="auto"/>
              <w:left w:val="single" w:sz="4" w:space="0" w:color="auto"/>
              <w:bottom w:val="single" w:sz="4" w:space="0" w:color="auto"/>
              <w:right w:val="single" w:sz="4" w:space="0" w:color="auto"/>
            </w:tcBorders>
            <w:vAlign w:val="center"/>
            <w:hideMark/>
          </w:tcPr>
          <w:p w:rsidR="00335C6B" w:rsidRDefault="00335C6B">
            <w:pPr>
              <w:ind w:left="-38"/>
              <w:jc w:val="center"/>
              <w:rPr>
                <w:rFonts w:ascii="PT Astra Serif" w:hAnsi="PT Astra Serif"/>
              </w:rPr>
            </w:pPr>
            <w:r>
              <w:rPr>
                <w:rFonts w:ascii="PT Astra Serif" w:hAnsi="PT Astra Serif"/>
              </w:rPr>
              <w:t>Существующая</w:t>
            </w:r>
          </w:p>
        </w:tc>
        <w:tc>
          <w:tcPr>
            <w:tcW w:w="2559" w:type="dxa"/>
            <w:tcBorders>
              <w:top w:val="single" w:sz="4" w:space="0" w:color="auto"/>
              <w:left w:val="single" w:sz="4" w:space="0" w:color="auto"/>
              <w:bottom w:val="single" w:sz="4" w:space="0" w:color="auto"/>
              <w:right w:val="single" w:sz="4" w:space="0" w:color="auto"/>
            </w:tcBorders>
            <w:vAlign w:val="center"/>
            <w:hideMark/>
          </w:tcPr>
          <w:p w:rsidR="00335C6B" w:rsidRDefault="00335C6B">
            <w:pPr>
              <w:ind w:left="-38"/>
              <w:jc w:val="center"/>
              <w:rPr>
                <w:rFonts w:ascii="PT Astra Serif" w:hAnsi="PT Astra Serif"/>
              </w:rPr>
            </w:pPr>
            <w:r>
              <w:rPr>
                <w:rFonts w:ascii="PT Astra Serif" w:hAnsi="PT Astra Serif"/>
              </w:rPr>
              <w:t>216</w:t>
            </w:r>
          </w:p>
        </w:tc>
        <w:tc>
          <w:tcPr>
            <w:tcW w:w="2560" w:type="dxa"/>
            <w:tcBorders>
              <w:top w:val="single" w:sz="4" w:space="0" w:color="auto"/>
              <w:left w:val="single" w:sz="4" w:space="0" w:color="auto"/>
              <w:bottom w:val="single" w:sz="4" w:space="0" w:color="auto"/>
              <w:right w:val="single" w:sz="4" w:space="0" w:color="auto"/>
            </w:tcBorders>
            <w:vAlign w:val="center"/>
            <w:hideMark/>
          </w:tcPr>
          <w:p w:rsidR="00335C6B" w:rsidRDefault="00335C6B">
            <w:pPr>
              <w:ind w:left="-38"/>
              <w:jc w:val="center"/>
              <w:rPr>
                <w:rFonts w:ascii="PT Astra Serif" w:hAnsi="PT Astra Serif"/>
              </w:rPr>
            </w:pPr>
            <w:r>
              <w:rPr>
                <w:rFonts w:ascii="PT Astra Serif" w:hAnsi="PT Astra Serif"/>
              </w:rPr>
              <w:t>128</w:t>
            </w:r>
          </w:p>
        </w:tc>
        <w:tc>
          <w:tcPr>
            <w:tcW w:w="1993" w:type="dxa"/>
            <w:tcBorders>
              <w:top w:val="single" w:sz="4" w:space="0" w:color="auto"/>
              <w:left w:val="single" w:sz="4" w:space="0" w:color="auto"/>
              <w:bottom w:val="single" w:sz="4" w:space="0" w:color="auto"/>
              <w:right w:val="single" w:sz="4" w:space="0" w:color="auto"/>
            </w:tcBorders>
            <w:vAlign w:val="center"/>
            <w:hideMark/>
          </w:tcPr>
          <w:p w:rsidR="00335C6B" w:rsidRDefault="00335C6B">
            <w:pPr>
              <w:ind w:left="-38"/>
              <w:jc w:val="center"/>
              <w:rPr>
                <w:rFonts w:ascii="PT Astra Serif" w:hAnsi="PT Astra Serif"/>
              </w:rPr>
            </w:pPr>
            <w:r>
              <w:rPr>
                <w:rFonts w:ascii="PT Astra Serif" w:hAnsi="PT Astra Serif"/>
              </w:rPr>
              <w:t>86</w:t>
            </w:r>
          </w:p>
        </w:tc>
      </w:tr>
      <w:tr w:rsidR="00335C6B" w:rsidTr="00335C6B">
        <w:trPr>
          <w:jc w:val="center"/>
        </w:trPr>
        <w:tc>
          <w:tcPr>
            <w:tcW w:w="2559" w:type="dxa"/>
            <w:tcBorders>
              <w:top w:val="single" w:sz="4" w:space="0" w:color="auto"/>
              <w:left w:val="single" w:sz="4" w:space="0" w:color="auto"/>
              <w:bottom w:val="single" w:sz="4" w:space="0" w:color="auto"/>
              <w:right w:val="single" w:sz="4" w:space="0" w:color="auto"/>
            </w:tcBorders>
            <w:vAlign w:val="center"/>
            <w:hideMark/>
          </w:tcPr>
          <w:p w:rsidR="00335C6B" w:rsidRDefault="00335C6B">
            <w:pPr>
              <w:ind w:left="-38"/>
              <w:jc w:val="center"/>
              <w:rPr>
                <w:rFonts w:ascii="PT Astra Serif" w:hAnsi="PT Astra Serif"/>
              </w:rPr>
            </w:pPr>
            <w:r>
              <w:rPr>
                <w:rFonts w:ascii="PT Astra Serif" w:hAnsi="PT Astra Serif"/>
              </w:rPr>
              <w:t>Новая</w:t>
            </w:r>
          </w:p>
        </w:tc>
        <w:tc>
          <w:tcPr>
            <w:tcW w:w="2559" w:type="dxa"/>
            <w:tcBorders>
              <w:top w:val="single" w:sz="4" w:space="0" w:color="auto"/>
              <w:left w:val="single" w:sz="4" w:space="0" w:color="auto"/>
              <w:bottom w:val="single" w:sz="4" w:space="0" w:color="auto"/>
              <w:right w:val="single" w:sz="4" w:space="0" w:color="auto"/>
            </w:tcBorders>
            <w:vAlign w:val="center"/>
            <w:hideMark/>
          </w:tcPr>
          <w:p w:rsidR="00335C6B" w:rsidRDefault="00335C6B">
            <w:pPr>
              <w:ind w:left="-38"/>
              <w:jc w:val="center"/>
              <w:rPr>
                <w:rFonts w:ascii="PT Astra Serif" w:hAnsi="PT Astra Serif"/>
              </w:rPr>
            </w:pPr>
            <w:r>
              <w:rPr>
                <w:rFonts w:ascii="PT Astra Serif" w:hAnsi="PT Astra Serif"/>
              </w:rPr>
              <w:t>174</w:t>
            </w:r>
          </w:p>
        </w:tc>
        <w:tc>
          <w:tcPr>
            <w:tcW w:w="2560" w:type="dxa"/>
            <w:tcBorders>
              <w:top w:val="single" w:sz="4" w:space="0" w:color="auto"/>
              <w:left w:val="single" w:sz="4" w:space="0" w:color="auto"/>
              <w:bottom w:val="single" w:sz="4" w:space="0" w:color="auto"/>
              <w:right w:val="single" w:sz="4" w:space="0" w:color="auto"/>
            </w:tcBorders>
            <w:vAlign w:val="center"/>
            <w:hideMark/>
          </w:tcPr>
          <w:p w:rsidR="00335C6B" w:rsidRDefault="00335C6B">
            <w:pPr>
              <w:ind w:left="-38"/>
              <w:jc w:val="center"/>
              <w:rPr>
                <w:rFonts w:ascii="PT Astra Serif" w:hAnsi="PT Astra Serif"/>
              </w:rPr>
            </w:pPr>
            <w:r>
              <w:rPr>
                <w:rFonts w:ascii="PT Astra Serif" w:hAnsi="PT Astra Serif"/>
              </w:rPr>
              <w:t>98</w:t>
            </w:r>
          </w:p>
        </w:tc>
        <w:tc>
          <w:tcPr>
            <w:tcW w:w="1993" w:type="dxa"/>
            <w:tcBorders>
              <w:top w:val="single" w:sz="4" w:space="0" w:color="auto"/>
              <w:left w:val="single" w:sz="4" w:space="0" w:color="auto"/>
              <w:bottom w:val="single" w:sz="4" w:space="0" w:color="auto"/>
              <w:right w:val="single" w:sz="4" w:space="0" w:color="auto"/>
            </w:tcBorders>
            <w:vAlign w:val="center"/>
            <w:hideMark/>
          </w:tcPr>
          <w:p w:rsidR="00335C6B" w:rsidRDefault="00335C6B">
            <w:pPr>
              <w:ind w:left="-38"/>
              <w:jc w:val="center"/>
              <w:rPr>
                <w:rFonts w:ascii="PT Astra Serif" w:hAnsi="PT Astra Serif"/>
              </w:rPr>
            </w:pPr>
            <w:r>
              <w:rPr>
                <w:rFonts w:ascii="PT Astra Serif" w:hAnsi="PT Astra Serif"/>
              </w:rPr>
              <w:t>82</w:t>
            </w:r>
          </w:p>
        </w:tc>
      </w:tr>
    </w:tbl>
    <w:p w:rsidR="00335C6B" w:rsidRDefault="00335C6B" w:rsidP="00335C6B">
      <w:pPr>
        <w:ind w:left="-38"/>
        <w:jc w:val="center"/>
        <w:rPr>
          <w:rFonts w:ascii="PT Astra Serif" w:hAnsi="PT Astra Serif"/>
        </w:rPr>
      </w:pPr>
    </w:p>
    <w:p w:rsidR="00335C6B" w:rsidRDefault="00335C6B" w:rsidP="00335C6B">
      <w:pPr>
        <w:jc w:val="center"/>
        <w:rPr>
          <w:rFonts w:ascii="PT Astra Serif" w:hAnsi="PT Astra Serif"/>
          <w:sz w:val="28"/>
          <w:szCs w:val="28"/>
        </w:rPr>
      </w:pPr>
      <w:r>
        <w:rPr>
          <w:rFonts w:ascii="PT Astra Serif" w:hAnsi="PT Astra Serif"/>
          <w:sz w:val="28"/>
          <w:szCs w:val="28"/>
        </w:rPr>
        <w:t xml:space="preserve">Таблица </w:t>
      </w:r>
      <w:r w:rsidRPr="00335C6B">
        <w:rPr>
          <w:rFonts w:ascii="PT Astra Serif" w:hAnsi="PT Astra Serif"/>
          <w:sz w:val="28"/>
          <w:szCs w:val="28"/>
        </w:rPr>
        <w:t>6</w:t>
      </w:r>
      <w:r>
        <w:rPr>
          <w:rFonts w:ascii="PT Astra Serif" w:hAnsi="PT Astra Serif"/>
          <w:sz w:val="28"/>
          <w:szCs w:val="28"/>
        </w:rPr>
        <w:t>. Тепловые нагрузки жилищно-коммунального сектора</w:t>
      </w: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3"/>
        <w:gridCol w:w="2077"/>
        <w:gridCol w:w="2239"/>
        <w:gridCol w:w="2531"/>
      </w:tblGrid>
      <w:tr w:rsidR="00335C6B" w:rsidTr="00335C6B">
        <w:trPr>
          <w:trHeight w:val="1359"/>
          <w:jc w:val="center"/>
        </w:trPr>
        <w:tc>
          <w:tcPr>
            <w:tcW w:w="2363" w:type="dxa"/>
            <w:tcBorders>
              <w:top w:val="single" w:sz="4" w:space="0" w:color="auto"/>
              <w:left w:val="single" w:sz="4" w:space="0" w:color="auto"/>
              <w:bottom w:val="single" w:sz="4" w:space="0" w:color="auto"/>
              <w:right w:val="single" w:sz="4" w:space="0" w:color="auto"/>
            </w:tcBorders>
            <w:vAlign w:val="center"/>
            <w:hideMark/>
          </w:tcPr>
          <w:p w:rsidR="00335C6B" w:rsidRDefault="00335C6B">
            <w:pPr>
              <w:ind w:left="-38" w:right="-70"/>
              <w:jc w:val="center"/>
              <w:rPr>
                <w:rFonts w:ascii="PT Astra Serif" w:hAnsi="PT Astra Serif"/>
              </w:rPr>
            </w:pPr>
            <w:r>
              <w:rPr>
                <w:rFonts w:ascii="PT Astra Serif" w:hAnsi="PT Astra Serif"/>
              </w:rPr>
              <w:t>Расчетный градостроительный район №</w:t>
            </w:r>
          </w:p>
        </w:tc>
        <w:tc>
          <w:tcPr>
            <w:tcW w:w="2077" w:type="dxa"/>
            <w:tcBorders>
              <w:top w:val="single" w:sz="4" w:space="0" w:color="auto"/>
              <w:left w:val="single" w:sz="4" w:space="0" w:color="auto"/>
              <w:bottom w:val="single" w:sz="4" w:space="0" w:color="auto"/>
              <w:right w:val="single" w:sz="4" w:space="0" w:color="auto"/>
            </w:tcBorders>
            <w:vAlign w:val="center"/>
            <w:hideMark/>
          </w:tcPr>
          <w:p w:rsidR="00335C6B" w:rsidRDefault="00335C6B">
            <w:pPr>
              <w:ind w:left="-38" w:right="-70"/>
              <w:jc w:val="center"/>
              <w:rPr>
                <w:rFonts w:ascii="PT Astra Serif" w:hAnsi="PT Astra Serif"/>
              </w:rPr>
            </w:pPr>
            <w:r>
              <w:rPr>
                <w:rFonts w:ascii="PT Astra Serif" w:hAnsi="PT Astra Serif"/>
              </w:rPr>
              <w:t>Численность населения, тыс. чел.</w:t>
            </w:r>
          </w:p>
        </w:tc>
        <w:tc>
          <w:tcPr>
            <w:tcW w:w="2239" w:type="dxa"/>
            <w:tcBorders>
              <w:top w:val="single" w:sz="4" w:space="0" w:color="auto"/>
              <w:left w:val="single" w:sz="4" w:space="0" w:color="auto"/>
              <w:bottom w:val="single" w:sz="4" w:space="0" w:color="auto"/>
              <w:right w:val="single" w:sz="4" w:space="0" w:color="auto"/>
            </w:tcBorders>
            <w:vAlign w:val="center"/>
            <w:hideMark/>
          </w:tcPr>
          <w:p w:rsidR="00335C6B" w:rsidRDefault="00335C6B">
            <w:pPr>
              <w:ind w:left="-38" w:right="-70"/>
              <w:jc w:val="center"/>
              <w:rPr>
                <w:rFonts w:ascii="PT Astra Serif" w:hAnsi="PT Astra Serif"/>
              </w:rPr>
            </w:pPr>
            <w:r>
              <w:rPr>
                <w:rFonts w:ascii="PT Astra Serif" w:hAnsi="PT Astra Serif"/>
              </w:rPr>
              <w:t>Площадь жилого фонда, м</w:t>
            </w:r>
            <w:proofErr w:type="gramStart"/>
            <w:r>
              <w:rPr>
                <w:rFonts w:ascii="PT Astra Serif" w:hAnsi="PT Astra Serif"/>
                <w:vertAlign w:val="superscript"/>
              </w:rPr>
              <w:t>2</w:t>
            </w:r>
            <w:proofErr w:type="gramEnd"/>
          </w:p>
        </w:tc>
        <w:tc>
          <w:tcPr>
            <w:tcW w:w="2531" w:type="dxa"/>
            <w:tcBorders>
              <w:top w:val="single" w:sz="4" w:space="0" w:color="auto"/>
              <w:left w:val="single" w:sz="4" w:space="0" w:color="auto"/>
              <w:bottom w:val="single" w:sz="4" w:space="0" w:color="auto"/>
              <w:right w:val="single" w:sz="4" w:space="0" w:color="auto"/>
            </w:tcBorders>
            <w:vAlign w:val="center"/>
            <w:hideMark/>
          </w:tcPr>
          <w:p w:rsidR="00335C6B" w:rsidRDefault="00335C6B">
            <w:pPr>
              <w:ind w:left="-38" w:right="-70"/>
              <w:jc w:val="center"/>
              <w:rPr>
                <w:rFonts w:ascii="PT Astra Serif" w:hAnsi="PT Astra Serif"/>
              </w:rPr>
            </w:pPr>
            <w:r>
              <w:rPr>
                <w:rFonts w:ascii="PT Astra Serif" w:hAnsi="PT Astra Serif"/>
              </w:rPr>
              <w:t>Общее потребление тепла, МВт (Гкал/ч)</w:t>
            </w:r>
          </w:p>
        </w:tc>
      </w:tr>
      <w:tr w:rsidR="00335C6B" w:rsidTr="00335C6B">
        <w:trPr>
          <w:jc w:val="center"/>
        </w:trPr>
        <w:tc>
          <w:tcPr>
            <w:tcW w:w="2363"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lang w:val="en-US"/>
              </w:rPr>
            </w:pPr>
            <w:r>
              <w:rPr>
                <w:rFonts w:ascii="PT Astra Serif" w:hAnsi="PT Astra Serif"/>
                <w:lang w:val="en-US"/>
              </w:rPr>
              <w:t>I</w:t>
            </w:r>
          </w:p>
        </w:tc>
        <w:tc>
          <w:tcPr>
            <w:tcW w:w="2077"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10400</w:t>
            </w:r>
          </w:p>
        </w:tc>
        <w:tc>
          <w:tcPr>
            <w:tcW w:w="2239"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364000</w:t>
            </w:r>
          </w:p>
        </w:tc>
        <w:tc>
          <w:tcPr>
            <w:tcW w:w="2531"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74,67 (64,2)</w:t>
            </w:r>
          </w:p>
        </w:tc>
      </w:tr>
      <w:tr w:rsidR="00335C6B" w:rsidTr="00335C6B">
        <w:trPr>
          <w:jc w:val="center"/>
        </w:trPr>
        <w:tc>
          <w:tcPr>
            <w:tcW w:w="2363"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lang w:val="en-US"/>
              </w:rPr>
            </w:pPr>
            <w:r>
              <w:rPr>
                <w:rFonts w:ascii="PT Astra Serif" w:hAnsi="PT Astra Serif"/>
                <w:lang w:val="en-US"/>
              </w:rPr>
              <w:t>II</w:t>
            </w:r>
          </w:p>
        </w:tc>
        <w:tc>
          <w:tcPr>
            <w:tcW w:w="2077"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4900</w:t>
            </w:r>
          </w:p>
        </w:tc>
        <w:tc>
          <w:tcPr>
            <w:tcW w:w="2239"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170100</w:t>
            </w:r>
          </w:p>
        </w:tc>
        <w:tc>
          <w:tcPr>
            <w:tcW w:w="2531"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34,94 (30,04)</w:t>
            </w:r>
          </w:p>
        </w:tc>
      </w:tr>
      <w:tr w:rsidR="00335C6B" w:rsidTr="00335C6B">
        <w:trPr>
          <w:jc w:val="center"/>
        </w:trPr>
        <w:tc>
          <w:tcPr>
            <w:tcW w:w="2363"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lang w:val="en-US"/>
              </w:rPr>
            </w:pPr>
            <w:r>
              <w:rPr>
                <w:rFonts w:ascii="PT Astra Serif" w:hAnsi="PT Astra Serif"/>
                <w:lang w:val="en-US"/>
              </w:rPr>
              <w:t>III</w:t>
            </w:r>
          </w:p>
        </w:tc>
        <w:tc>
          <w:tcPr>
            <w:tcW w:w="2077"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1800</w:t>
            </w:r>
          </w:p>
        </w:tc>
        <w:tc>
          <w:tcPr>
            <w:tcW w:w="2239"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66500</w:t>
            </w:r>
          </w:p>
        </w:tc>
        <w:tc>
          <w:tcPr>
            <w:tcW w:w="2531"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13,55 (11,65)</w:t>
            </w:r>
          </w:p>
        </w:tc>
      </w:tr>
      <w:tr w:rsidR="00335C6B" w:rsidTr="00335C6B">
        <w:trPr>
          <w:jc w:val="center"/>
        </w:trPr>
        <w:tc>
          <w:tcPr>
            <w:tcW w:w="2363"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lang w:val="en-US"/>
              </w:rPr>
            </w:pPr>
            <w:r>
              <w:rPr>
                <w:rFonts w:ascii="PT Astra Serif" w:hAnsi="PT Astra Serif"/>
                <w:lang w:val="en-US"/>
              </w:rPr>
              <w:t>IV</w:t>
            </w:r>
          </w:p>
        </w:tc>
        <w:tc>
          <w:tcPr>
            <w:tcW w:w="2077"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13700</w:t>
            </w:r>
          </w:p>
        </w:tc>
        <w:tc>
          <w:tcPr>
            <w:tcW w:w="2239"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479500</w:t>
            </w:r>
          </w:p>
        </w:tc>
        <w:tc>
          <w:tcPr>
            <w:tcW w:w="2531"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50,71 (43,60)</w:t>
            </w:r>
          </w:p>
        </w:tc>
      </w:tr>
    </w:tbl>
    <w:p w:rsidR="00335C6B" w:rsidRDefault="00335C6B" w:rsidP="00335C6B">
      <w:pPr>
        <w:ind w:firstLine="567"/>
        <w:jc w:val="both"/>
        <w:rPr>
          <w:rFonts w:ascii="PT Astra Serif" w:hAnsi="PT Astra Serif"/>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Основными источниками теплоснабжения жилищно-коммунального сектора </w:t>
      </w:r>
      <w:proofErr w:type="gramStart"/>
      <w:r>
        <w:rPr>
          <w:rFonts w:ascii="PT Astra Serif" w:hAnsi="PT Astra Serif"/>
          <w:sz w:val="28"/>
          <w:szCs w:val="28"/>
        </w:rPr>
        <w:t>г</w:t>
      </w:r>
      <w:proofErr w:type="gramEnd"/>
      <w:r>
        <w:rPr>
          <w:rFonts w:ascii="PT Astra Serif" w:hAnsi="PT Astra Serif"/>
          <w:sz w:val="28"/>
          <w:szCs w:val="28"/>
        </w:rPr>
        <w:t>. Красноармейск – существующие котельные суммарной мощностью 228,4 МВт (194,67 Гкал/ч) и проектируемая 10,49 МВт (9,02 Гкал/ч) в проектируемых районах на расчетный срок. Теплоснабжение проектируемых застроек в расчетный период предусматривается от двухконтурных автоматических газовых водогрейных котлов АКГВ, один контур предназначен на нагрузку, идущую на отопление, второй контур - на горячее водоснабжение. Существующие котельные рассчитаны на покрытие 70% тепловой нагрузки города. Тепловая нагрузка города в расчетный период – 173,87 МВт (149,50 Гкал/ч). Топливо, используемое котельными, - газ. Теплоноситель – вода с параметрами 90-50</w:t>
      </w:r>
      <w:r>
        <w:rPr>
          <w:rFonts w:ascii="PT Astra Serif" w:hAnsi="PT Astra Serif"/>
          <w:sz w:val="28"/>
          <w:szCs w:val="28"/>
        </w:rPr>
        <w:sym w:font="Symbol" w:char="00B0"/>
      </w:r>
      <w:r>
        <w:rPr>
          <w:rFonts w:ascii="PT Astra Serif" w:hAnsi="PT Astra Serif"/>
          <w:sz w:val="28"/>
          <w:szCs w:val="28"/>
        </w:rPr>
        <w:t xml:space="preserve">С. Система теплоснабжения закрытая.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49. Для надежного обеспечения тепловой энергией потребителей города рекомендуется поэтапное обновление элементов всей инфраструктуры теплоснабжения:</w:t>
      </w:r>
    </w:p>
    <w:p w:rsidR="00335C6B" w:rsidRDefault="00335C6B" w:rsidP="00335C6B">
      <w:pPr>
        <w:widowControl w:val="0"/>
        <w:suppressAutoHyphens/>
        <w:ind w:firstLine="567"/>
        <w:jc w:val="both"/>
        <w:rPr>
          <w:rFonts w:ascii="PT Astra Serif" w:eastAsia="Lucida Sans Unicode" w:hAnsi="PT Astra Serif"/>
          <w:sz w:val="28"/>
          <w:szCs w:val="28"/>
        </w:rPr>
      </w:pPr>
      <w:r>
        <w:rPr>
          <w:rFonts w:ascii="PT Astra Serif" w:eastAsia="Lucida Sans Unicode" w:hAnsi="PT Astra Serif"/>
          <w:sz w:val="28"/>
          <w:szCs w:val="28"/>
        </w:rPr>
        <w:t xml:space="preserve">а) техническое перевооружение существующих </w:t>
      </w:r>
      <w:proofErr w:type="spellStart"/>
      <w:r>
        <w:rPr>
          <w:rFonts w:ascii="PT Astra Serif" w:eastAsia="Lucida Sans Unicode" w:hAnsi="PT Astra Serif"/>
          <w:sz w:val="28"/>
          <w:szCs w:val="28"/>
        </w:rPr>
        <w:t>теплоисточников</w:t>
      </w:r>
      <w:proofErr w:type="spellEnd"/>
      <w:r>
        <w:rPr>
          <w:rFonts w:ascii="PT Astra Serif" w:eastAsia="Lucida Sans Unicode" w:hAnsi="PT Astra Serif"/>
          <w:sz w:val="28"/>
          <w:szCs w:val="28"/>
        </w:rPr>
        <w:t xml:space="preserve"> с использованием современных горелок в </w:t>
      </w:r>
      <w:proofErr w:type="spellStart"/>
      <w:r>
        <w:rPr>
          <w:rFonts w:ascii="PT Astra Serif" w:eastAsia="Lucida Sans Unicode" w:hAnsi="PT Astra Serif"/>
          <w:sz w:val="28"/>
          <w:szCs w:val="28"/>
        </w:rPr>
        <w:t>котлоагрегатах</w:t>
      </w:r>
      <w:proofErr w:type="spellEnd"/>
      <w:r>
        <w:rPr>
          <w:rFonts w:ascii="PT Astra Serif" w:eastAsia="Lucida Sans Unicode" w:hAnsi="PT Astra Serif"/>
          <w:sz w:val="28"/>
          <w:szCs w:val="28"/>
        </w:rPr>
        <w:t xml:space="preserve">, с высоким КПД и </w:t>
      </w:r>
      <w:r>
        <w:rPr>
          <w:rFonts w:ascii="PT Astra Serif" w:eastAsia="Lucida Sans Unicode" w:hAnsi="PT Astra Serif"/>
          <w:sz w:val="28"/>
          <w:szCs w:val="28"/>
        </w:rPr>
        <w:lastRenderedPageBreak/>
        <w:t>хорошими экологическими свойствами;</w:t>
      </w:r>
    </w:p>
    <w:p w:rsidR="00335C6B" w:rsidRDefault="00335C6B" w:rsidP="00335C6B">
      <w:pPr>
        <w:widowControl w:val="0"/>
        <w:suppressAutoHyphens/>
        <w:ind w:firstLine="567"/>
        <w:jc w:val="both"/>
        <w:rPr>
          <w:rFonts w:ascii="PT Astra Serif" w:eastAsia="Lucida Sans Unicode" w:hAnsi="PT Astra Serif"/>
          <w:sz w:val="28"/>
          <w:szCs w:val="28"/>
        </w:rPr>
      </w:pPr>
      <w:r>
        <w:rPr>
          <w:rFonts w:ascii="PT Astra Serif" w:eastAsia="Lucida Sans Unicode" w:hAnsi="PT Astra Serif"/>
          <w:sz w:val="28"/>
          <w:szCs w:val="28"/>
        </w:rPr>
        <w:t>б) внедрять максимальную автоматизацию процесса горения на котельных установках;</w:t>
      </w:r>
    </w:p>
    <w:p w:rsidR="00335C6B" w:rsidRDefault="00335C6B" w:rsidP="00335C6B">
      <w:pPr>
        <w:widowControl w:val="0"/>
        <w:suppressAutoHyphens/>
        <w:ind w:firstLine="567"/>
        <w:jc w:val="both"/>
        <w:rPr>
          <w:rFonts w:ascii="PT Astra Serif" w:eastAsia="Lucida Sans Unicode" w:hAnsi="PT Astra Serif"/>
          <w:sz w:val="28"/>
          <w:szCs w:val="28"/>
        </w:rPr>
      </w:pPr>
      <w:r>
        <w:rPr>
          <w:rFonts w:ascii="PT Astra Serif" w:eastAsia="Lucida Sans Unicode" w:hAnsi="PT Astra Serif"/>
          <w:sz w:val="28"/>
          <w:szCs w:val="28"/>
        </w:rPr>
        <w:t xml:space="preserve">в) использование в качестве новых </w:t>
      </w:r>
      <w:proofErr w:type="spellStart"/>
      <w:r>
        <w:rPr>
          <w:rFonts w:ascii="PT Astra Serif" w:eastAsia="Lucida Sans Unicode" w:hAnsi="PT Astra Serif"/>
          <w:sz w:val="28"/>
          <w:szCs w:val="28"/>
        </w:rPr>
        <w:t>теплоисточников</w:t>
      </w:r>
      <w:proofErr w:type="spellEnd"/>
      <w:r>
        <w:rPr>
          <w:rFonts w:ascii="PT Astra Serif" w:eastAsia="Lucida Sans Unicode" w:hAnsi="PT Astra Serif"/>
          <w:sz w:val="28"/>
          <w:szCs w:val="28"/>
        </w:rPr>
        <w:t xml:space="preserve"> блок – модульных котельных полной заводской сборки («под ключ»);</w:t>
      </w:r>
    </w:p>
    <w:p w:rsidR="00335C6B" w:rsidRDefault="00335C6B" w:rsidP="00335C6B">
      <w:pPr>
        <w:widowControl w:val="0"/>
        <w:suppressAutoHyphens/>
        <w:ind w:firstLine="567"/>
        <w:jc w:val="both"/>
        <w:rPr>
          <w:rFonts w:ascii="PT Astra Serif" w:eastAsia="Lucida Sans Unicode" w:hAnsi="PT Astra Serif"/>
          <w:sz w:val="28"/>
          <w:szCs w:val="28"/>
        </w:rPr>
      </w:pPr>
      <w:r>
        <w:rPr>
          <w:rFonts w:ascii="PT Astra Serif" w:eastAsia="Lucida Sans Unicode" w:hAnsi="PT Astra Serif"/>
          <w:sz w:val="28"/>
          <w:szCs w:val="28"/>
        </w:rPr>
        <w:t>г) применение для коттеджей широкой номенклатуры 2-х функциональных АИТ, работающих на газовом топливе;</w:t>
      </w:r>
    </w:p>
    <w:p w:rsidR="00335C6B" w:rsidRDefault="00335C6B" w:rsidP="00335C6B">
      <w:pPr>
        <w:widowControl w:val="0"/>
        <w:suppressAutoHyphens/>
        <w:ind w:firstLine="567"/>
        <w:jc w:val="both"/>
        <w:rPr>
          <w:rFonts w:ascii="PT Astra Serif" w:eastAsia="Lucida Sans Unicode" w:hAnsi="PT Astra Serif"/>
          <w:sz w:val="28"/>
          <w:szCs w:val="28"/>
        </w:rPr>
      </w:pPr>
      <w:proofErr w:type="spellStart"/>
      <w:r>
        <w:rPr>
          <w:rFonts w:ascii="PT Astra Serif" w:eastAsia="Lucida Sans Unicode" w:hAnsi="PT Astra Serif"/>
          <w:sz w:val="28"/>
          <w:szCs w:val="28"/>
        </w:rPr>
        <w:t>д</w:t>
      </w:r>
      <w:proofErr w:type="spellEnd"/>
      <w:r>
        <w:rPr>
          <w:rFonts w:ascii="PT Astra Serif" w:eastAsia="Lucida Sans Unicode" w:hAnsi="PT Astra Serif"/>
          <w:sz w:val="28"/>
          <w:szCs w:val="28"/>
        </w:rPr>
        <w:t>) строительство новых и реконструкция изношенных тепловых сетей с применением высокоэффективной пенополиуретановой изоляции (ППУ) по технологии «труба в трубе» (для увеличения срока эксплуатации тепловых сетей);</w:t>
      </w:r>
    </w:p>
    <w:p w:rsidR="00335C6B" w:rsidRDefault="00335C6B" w:rsidP="00335C6B">
      <w:pPr>
        <w:widowControl w:val="0"/>
        <w:suppressAutoHyphens/>
        <w:ind w:firstLine="567"/>
        <w:jc w:val="both"/>
        <w:rPr>
          <w:rFonts w:ascii="PT Astra Serif" w:eastAsia="Lucida Sans Unicode" w:hAnsi="PT Astra Serif"/>
          <w:sz w:val="28"/>
          <w:szCs w:val="28"/>
        </w:rPr>
      </w:pPr>
      <w:r>
        <w:rPr>
          <w:rFonts w:ascii="PT Astra Serif" w:eastAsia="Lucida Sans Unicode" w:hAnsi="PT Astra Serif"/>
          <w:sz w:val="28"/>
          <w:szCs w:val="28"/>
        </w:rPr>
        <w:t>е) повсеместное внедрение контрольно - измерительных приборов и приборов учета тепла у потребителей (с целью экономии энергоресурсов).</w:t>
      </w:r>
    </w:p>
    <w:p w:rsidR="00335C6B" w:rsidRDefault="00335C6B" w:rsidP="00335C6B">
      <w:pPr>
        <w:ind w:firstLine="567"/>
        <w:jc w:val="both"/>
        <w:rPr>
          <w:rFonts w:ascii="PT Astra Serif" w:hAnsi="PT Astra Serif"/>
          <w:sz w:val="28"/>
          <w:szCs w:val="28"/>
        </w:rPr>
      </w:pPr>
      <w:r>
        <w:rPr>
          <w:rFonts w:ascii="PT Astra Serif" w:hAnsi="PT Astra Serif"/>
          <w:sz w:val="28"/>
          <w:szCs w:val="28"/>
        </w:rPr>
        <w:t>50. Теплопотребление по промышленным предприятиям города будет зависеть от целевой направленности новых предприятий и инвестиций, которые будут поступать на развитие промышленности.</w:t>
      </w:r>
    </w:p>
    <w:p w:rsidR="00335C6B" w:rsidRDefault="00335C6B" w:rsidP="00335C6B">
      <w:pPr>
        <w:ind w:firstLine="567"/>
        <w:jc w:val="both"/>
        <w:rPr>
          <w:rFonts w:ascii="PT Astra Serif" w:hAnsi="PT Astra Serif"/>
          <w:sz w:val="28"/>
          <w:szCs w:val="28"/>
        </w:rPr>
      </w:pPr>
      <w:r>
        <w:rPr>
          <w:rFonts w:ascii="PT Astra Serif" w:hAnsi="PT Astra Serif"/>
          <w:sz w:val="28"/>
          <w:szCs w:val="28"/>
        </w:rPr>
        <w:t>Размещение производственных объектов потребует строительства собственных тепловых источников.</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51. Для устойчивого обеспечения тепловой энергией потребителей муниципального образования город Красноармейск проектом генерального плана предусматриваются следующие мероприятия:</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а) На первую очередь:</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 Капитальный ремонт котельных, выполнение комплексной реконструкции с установкой современных котлов с КПД не менее 91% и систем водоочистки, в том числе с применением «</w:t>
      </w:r>
      <w:proofErr w:type="spellStart"/>
      <w:r>
        <w:rPr>
          <w:rFonts w:ascii="PT Astra Serif" w:hAnsi="PT Astra Serif"/>
          <w:sz w:val="28"/>
          <w:szCs w:val="28"/>
        </w:rPr>
        <w:t>комплексаната</w:t>
      </w:r>
      <w:proofErr w:type="spellEnd"/>
      <w:r>
        <w:rPr>
          <w:rFonts w:ascii="PT Astra Serif" w:hAnsi="PT Astra Serif"/>
          <w:sz w:val="28"/>
          <w:szCs w:val="28"/>
        </w:rPr>
        <w:t>»;</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 использование возобновляемых источников энергии - солнечной, геотермальной, а также тепловых насосов;</w:t>
      </w:r>
    </w:p>
    <w:p w:rsidR="00335C6B" w:rsidRDefault="00335C6B" w:rsidP="00335C6B">
      <w:pPr>
        <w:autoSpaceDE w:val="0"/>
        <w:autoSpaceDN w:val="0"/>
        <w:adjustRightInd w:val="0"/>
        <w:ind w:firstLine="567"/>
        <w:jc w:val="both"/>
        <w:rPr>
          <w:rFonts w:ascii="PT Astra Serif" w:hAnsi="PT Astra Serif"/>
          <w:sz w:val="28"/>
          <w:szCs w:val="28"/>
        </w:rPr>
      </w:pPr>
      <w:r>
        <w:rPr>
          <w:rFonts w:ascii="PT Astra Serif" w:hAnsi="PT Astra Serif"/>
          <w:sz w:val="28"/>
          <w:szCs w:val="28"/>
        </w:rPr>
        <w:t xml:space="preserve">- сокращение </w:t>
      </w:r>
      <w:proofErr w:type="gramStart"/>
      <w:r>
        <w:rPr>
          <w:rFonts w:ascii="PT Astra Serif" w:hAnsi="PT Astra Serif"/>
          <w:sz w:val="28"/>
          <w:szCs w:val="28"/>
        </w:rPr>
        <w:t>тепло потерь</w:t>
      </w:r>
      <w:proofErr w:type="gramEnd"/>
      <w:r>
        <w:rPr>
          <w:rFonts w:ascii="PT Astra Serif" w:hAnsi="PT Astra Serif"/>
          <w:sz w:val="28"/>
          <w:szCs w:val="28"/>
        </w:rPr>
        <w:t xml:space="preserve"> зданий за счет энергосберегающих проектных решений.</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б) На расчетный срок:</w:t>
      </w:r>
    </w:p>
    <w:p w:rsidR="00335C6B" w:rsidRP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 в целях сокращения потерь при теплоснабжении потребителей, территориально удаленных от котельных, или маломощных котельных предлагается перевод потребителей на автономное газовое отопление (топочные).</w:t>
      </w:r>
    </w:p>
    <w:p w:rsidR="00335C6B" w:rsidRPr="00335C6B" w:rsidRDefault="00335C6B" w:rsidP="00335C6B">
      <w:pPr>
        <w:pStyle w:val="af1"/>
        <w:spacing w:after="0"/>
        <w:ind w:firstLine="567"/>
        <w:jc w:val="both"/>
        <w:rPr>
          <w:rFonts w:ascii="PT Astra Serif" w:hAnsi="PT Astra Serif"/>
          <w:sz w:val="28"/>
          <w:szCs w:val="28"/>
        </w:rPr>
      </w:pPr>
    </w:p>
    <w:p w:rsidR="00335C6B" w:rsidRDefault="00335C6B" w:rsidP="00335C6B">
      <w:pPr>
        <w:jc w:val="cente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III</w:t>
      </w:r>
    </w:p>
    <w:p w:rsidR="00335C6B" w:rsidRDefault="00335C6B" w:rsidP="00335C6B">
      <w:pPr>
        <w:jc w:val="center"/>
        <w:rPr>
          <w:rFonts w:ascii="PT Astra Serif" w:hAnsi="PT Astra Serif"/>
          <w:sz w:val="28"/>
          <w:szCs w:val="28"/>
        </w:rPr>
      </w:pPr>
      <w:r>
        <w:rPr>
          <w:rFonts w:ascii="PT Astra Serif" w:hAnsi="PT Astra Serif"/>
          <w:sz w:val="28"/>
          <w:szCs w:val="28"/>
        </w:rPr>
        <w:t>Система водоснабжения</w:t>
      </w:r>
    </w:p>
    <w:p w:rsidR="00335C6B" w:rsidRDefault="00335C6B" w:rsidP="00335C6B">
      <w:pPr>
        <w:autoSpaceDE w:val="0"/>
        <w:autoSpaceDN w:val="0"/>
        <w:adjustRightInd w:val="0"/>
        <w:ind w:firstLine="567"/>
        <w:jc w:val="both"/>
        <w:outlineLvl w:val="2"/>
        <w:rPr>
          <w:rFonts w:ascii="PT Astra Serif" w:hAnsi="PT Astra Serif"/>
          <w:sz w:val="28"/>
          <w:szCs w:val="28"/>
        </w:rPr>
      </w:pPr>
      <w:r>
        <w:rPr>
          <w:rFonts w:ascii="PT Astra Serif" w:hAnsi="PT Astra Serif"/>
          <w:sz w:val="28"/>
          <w:szCs w:val="28"/>
        </w:rPr>
        <w:lastRenderedPageBreak/>
        <w:t xml:space="preserve"> </w:t>
      </w:r>
    </w:p>
    <w:p w:rsidR="00335C6B" w:rsidRDefault="00335C6B" w:rsidP="00335C6B">
      <w:pPr>
        <w:autoSpaceDE w:val="0"/>
        <w:autoSpaceDN w:val="0"/>
        <w:adjustRightInd w:val="0"/>
        <w:ind w:firstLine="567"/>
        <w:jc w:val="both"/>
        <w:outlineLvl w:val="2"/>
        <w:rPr>
          <w:rFonts w:ascii="PT Astra Serif" w:hAnsi="PT Astra Serif"/>
          <w:sz w:val="28"/>
          <w:szCs w:val="28"/>
        </w:rPr>
      </w:pPr>
      <w:r>
        <w:rPr>
          <w:rFonts w:ascii="PT Astra Serif" w:hAnsi="PT Astra Serif"/>
          <w:sz w:val="28"/>
          <w:szCs w:val="28"/>
        </w:rPr>
        <w:t xml:space="preserve">52. Потребление воды в жилом секторе всегда было высоким, существующая система водоснабжения, в силу объективных причин, не стимулирует потребителей питьевой воды к более рациональному ее использованию. Сегодня жители оплачивают фиксированный объем воды, независимо </w:t>
      </w:r>
      <w:proofErr w:type="gramStart"/>
      <w:r>
        <w:rPr>
          <w:rFonts w:ascii="PT Astra Serif" w:hAnsi="PT Astra Serif"/>
          <w:sz w:val="28"/>
          <w:szCs w:val="28"/>
        </w:rPr>
        <w:t>от</w:t>
      </w:r>
      <w:proofErr w:type="gramEnd"/>
      <w:r>
        <w:rPr>
          <w:rFonts w:ascii="PT Astra Serif" w:hAnsi="PT Astra Serif"/>
          <w:sz w:val="28"/>
          <w:szCs w:val="28"/>
        </w:rPr>
        <w:t xml:space="preserve"> фактически потребляемого.</w:t>
      </w:r>
    </w:p>
    <w:p w:rsidR="00335C6B" w:rsidRDefault="00335C6B" w:rsidP="00335C6B">
      <w:pPr>
        <w:ind w:firstLine="567"/>
        <w:jc w:val="both"/>
        <w:rPr>
          <w:rFonts w:ascii="PT Astra Serif" w:hAnsi="PT Astra Serif"/>
          <w:sz w:val="28"/>
          <w:szCs w:val="28"/>
        </w:rPr>
      </w:pPr>
      <w:r>
        <w:rPr>
          <w:rFonts w:ascii="PT Astra Serif" w:hAnsi="PT Astra Serif"/>
          <w:sz w:val="28"/>
          <w:szCs w:val="28"/>
        </w:rPr>
        <w:t>53. При выполнении комплекса мероприятий, а именно: реконструкция водопроводных сетей, замена арматуры и санитарно-технического оборудования, установка водомеров и др., возможно снижение удельной нормы водопотребления на человека порядка 20-30%.</w:t>
      </w:r>
    </w:p>
    <w:p w:rsidR="00335C6B" w:rsidRDefault="00335C6B" w:rsidP="00335C6B">
      <w:pPr>
        <w:ind w:firstLine="567"/>
        <w:jc w:val="both"/>
        <w:rPr>
          <w:rFonts w:ascii="PT Astra Serif" w:hAnsi="PT Astra Serif"/>
          <w:sz w:val="28"/>
          <w:szCs w:val="28"/>
        </w:rPr>
      </w:pPr>
      <w:r>
        <w:rPr>
          <w:rFonts w:ascii="PT Astra Serif" w:hAnsi="PT Astra Serif"/>
          <w:sz w:val="28"/>
          <w:szCs w:val="28"/>
        </w:rPr>
        <w:t>54. Учитывая, что в жилом секторе потребляется наибольшее количество воды, мероприятия по рациональному и экономному водопотреблению должны быть ориентированы, в первую очередь, на этот сектор, для чего необходимо определить и внедрить систему экономического стимулирования.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55. В настоящем проекте рассматривается развитие систем водоснабжения и водоотведения в зависимости от норм расхода воды, принимаемых в соответствии с нормами </w:t>
      </w:r>
      <w:proofErr w:type="spellStart"/>
      <w:r>
        <w:rPr>
          <w:rFonts w:ascii="PT Astra Serif" w:hAnsi="PT Astra Serif"/>
          <w:sz w:val="28"/>
          <w:szCs w:val="28"/>
        </w:rPr>
        <w:t>СНиП</w:t>
      </w:r>
      <w:proofErr w:type="spellEnd"/>
      <w:r>
        <w:rPr>
          <w:rFonts w:ascii="PT Astra Serif" w:hAnsi="PT Astra Serif"/>
          <w:sz w:val="28"/>
          <w:szCs w:val="28"/>
        </w:rPr>
        <w:t xml:space="preserve"> 2.04.02-84. В нормы водопотребления включены все расходы воды на хозяйственно-питьевые нужды в жилых и общественных зданиях.</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56. Коэффициент суточной неравномерности водопотребления </w:t>
      </w:r>
      <w:proofErr w:type="spellStart"/>
      <w:r>
        <w:rPr>
          <w:rFonts w:ascii="PT Astra Serif" w:hAnsi="PT Astra Serif"/>
          <w:sz w:val="28"/>
          <w:szCs w:val="28"/>
        </w:rPr>
        <w:t>Ксут</w:t>
      </w:r>
      <w:proofErr w:type="spellEnd"/>
      <w:r>
        <w:rPr>
          <w:rFonts w:ascii="PT Astra Serif" w:hAnsi="PT Astra Serif"/>
          <w:sz w:val="28"/>
          <w:szCs w:val="28"/>
        </w:rPr>
        <w:t xml:space="preserve">, учитывающий уклад жизни населения, режим работы предприятий, степень благоустройства зданий, изменения водопотребления по сезонам года и дням недели, принимается равным: </w:t>
      </w:r>
      <w:proofErr w:type="spellStart"/>
      <w:r>
        <w:rPr>
          <w:rFonts w:ascii="PT Astra Serif" w:hAnsi="PT Astra Serif"/>
          <w:sz w:val="28"/>
          <w:szCs w:val="28"/>
        </w:rPr>
        <w:t>К</w:t>
      </w:r>
      <w:r>
        <w:rPr>
          <w:rFonts w:ascii="PT Astra Serif" w:hAnsi="PT Astra Serif"/>
          <w:sz w:val="28"/>
          <w:szCs w:val="28"/>
          <w:vertAlign w:val="subscript"/>
        </w:rPr>
        <w:t>сут</w:t>
      </w:r>
      <w:proofErr w:type="spellEnd"/>
      <w:r>
        <w:rPr>
          <w:rFonts w:ascii="PT Astra Serif" w:hAnsi="PT Astra Serif"/>
          <w:sz w:val="28"/>
          <w:szCs w:val="28"/>
          <w:vertAlign w:val="subscript"/>
        </w:rPr>
        <w:t>.</w:t>
      </w:r>
      <w:r>
        <w:rPr>
          <w:rFonts w:ascii="PT Astra Serif" w:hAnsi="PT Astra Serif"/>
          <w:sz w:val="28"/>
          <w:szCs w:val="28"/>
          <w:vertAlign w:val="subscript"/>
          <w:lang w:val="en-US"/>
        </w:rPr>
        <w:t>min</w:t>
      </w:r>
      <w:r>
        <w:rPr>
          <w:rFonts w:ascii="PT Astra Serif" w:hAnsi="PT Astra Serif"/>
          <w:sz w:val="28"/>
          <w:szCs w:val="28"/>
        </w:rPr>
        <w:t xml:space="preserve">=0,8; </w:t>
      </w:r>
      <w:proofErr w:type="spellStart"/>
      <w:r>
        <w:rPr>
          <w:rFonts w:ascii="PT Astra Serif" w:hAnsi="PT Astra Serif"/>
          <w:sz w:val="28"/>
          <w:szCs w:val="28"/>
        </w:rPr>
        <w:t>К</w:t>
      </w:r>
      <w:r>
        <w:rPr>
          <w:rFonts w:ascii="PT Astra Serif" w:hAnsi="PT Astra Serif"/>
          <w:sz w:val="28"/>
          <w:szCs w:val="28"/>
          <w:vertAlign w:val="subscript"/>
        </w:rPr>
        <w:t>сут</w:t>
      </w:r>
      <w:proofErr w:type="spellEnd"/>
      <w:r>
        <w:rPr>
          <w:rFonts w:ascii="PT Astra Serif" w:hAnsi="PT Astra Serif"/>
          <w:sz w:val="28"/>
          <w:szCs w:val="28"/>
          <w:vertAlign w:val="subscript"/>
        </w:rPr>
        <w:t>.</w:t>
      </w:r>
      <w:r>
        <w:rPr>
          <w:rFonts w:ascii="PT Astra Serif" w:hAnsi="PT Astra Serif"/>
          <w:sz w:val="28"/>
          <w:szCs w:val="28"/>
          <w:vertAlign w:val="subscript"/>
          <w:lang w:val="en-US"/>
        </w:rPr>
        <w:t>max</w:t>
      </w:r>
      <w:r>
        <w:rPr>
          <w:rFonts w:ascii="PT Astra Serif" w:hAnsi="PT Astra Serif"/>
          <w:sz w:val="28"/>
          <w:szCs w:val="28"/>
        </w:rPr>
        <w:t>=1,2.</w:t>
      </w:r>
    </w:p>
    <w:p w:rsidR="00335C6B" w:rsidRDefault="00335C6B" w:rsidP="00335C6B">
      <w:pPr>
        <w:ind w:firstLine="567"/>
        <w:jc w:val="both"/>
        <w:rPr>
          <w:rFonts w:ascii="PT Astra Serif" w:hAnsi="PT Astra Serif"/>
          <w:sz w:val="28"/>
          <w:szCs w:val="28"/>
        </w:rPr>
      </w:pPr>
      <w:r>
        <w:rPr>
          <w:rFonts w:ascii="PT Astra Serif" w:hAnsi="PT Astra Serif"/>
          <w:sz w:val="28"/>
          <w:szCs w:val="28"/>
        </w:rPr>
        <w:t>57. Расходы воды на поливку улиц, проездов, площадей и зеленых насаждений определены по норме 70 л/</w:t>
      </w:r>
      <w:proofErr w:type="spellStart"/>
      <w:r>
        <w:rPr>
          <w:rFonts w:ascii="PT Astra Serif" w:hAnsi="PT Astra Serif"/>
          <w:sz w:val="28"/>
          <w:szCs w:val="28"/>
        </w:rPr>
        <w:t>сут</w:t>
      </w:r>
      <w:proofErr w:type="spellEnd"/>
      <w:r>
        <w:rPr>
          <w:rFonts w:ascii="PT Astra Serif" w:hAnsi="PT Astra Serif"/>
          <w:sz w:val="28"/>
          <w:szCs w:val="28"/>
        </w:rPr>
        <w:t>/чел на расчетный срок.</w:t>
      </w:r>
    </w:p>
    <w:p w:rsidR="00335C6B" w:rsidRDefault="00335C6B" w:rsidP="00335C6B">
      <w:pPr>
        <w:ind w:firstLine="567"/>
        <w:jc w:val="both"/>
        <w:rPr>
          <w:rFonts w:ascii="PT Astra Serif" w:hAnsi="PT Astra Serif"/>
          <w:sz w:val="28"/>
          <w:szCs w:val="28"/>
        </w:rPr>
      </w:pPr>
      <w:r>
        <w:rPr>
          <w:rFonts w:ascii="PT Astra Serif" w:hAnsi="PT Astra Serif"/>
          <w:sz w:val="28"/>
          <w:szCs w:val="28"/>
        </w:rPr>
        <w:t>Расходы воды на нужды промышленных предприятий из системы городского водопровода приняты с увеличением существующего потребления на 10% (на расчетный срок).</w:t>
      </w:r>
    </w:p>
    <w:p w:rsidR="00335C6B" w:rsidRDefault="00335C6B" w:rsidP="00335C6B">
      <w:pPr>
        <w:ind w:firstLine="567"/>
        <w:jc w:val="both"/>
        <w:rPr>
          <w:rFonts w:ascii="PT Astra Serif" w:hAnsi="PT Astra Serif"/>
          <w:sz w:val="28"/>
          <w:szCs w:val="28"/>
        </w:rPr>
      </w:pPr>
      <w:r>
        <w:rPr>
          <w:rFonts w:ascii="PT Astra Serif" w:hAnsi="PT Astra Serif"/>
          <w:sz w:val="28"/>
          <w:szCs w:val="28"/>
        </w:rPr>
        <w:t>Расходы воды для предприятий местной промышленности, обслуживающей население, и прочие расходы приняты в размере 10 % от расхода воды на нужды населения.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Расходы воды для нужд наружного пожаротушения города принимаются в соответствии со </w:t>
      </w:r>
      <w:proofErr w:type="spellStart"/>
      <w:r>
        <w:rPr>
          <w:rFonts w:ascii="PT Astra Serif" w:hAnsi="PT Astra Serif"/>
          <w:sz w:val="28"/>
          <w:szCs w:val="28"/>
        </w:rPr>
        <w:t>СНиП</w:t>
      </w:r>
      <w:proofErr w:type="spellEnd"/>
      <w:r>
        <w:rPr>
          <w:rFonts w:ascii="PT Astra Serif" w:hAnsi="PT Astra Serif"/>
          <w:sz w:val="28"/>
          <w:szCs w:val="28"/>
        </w:rPr>
        <w:t xml:space="preserve"> 2.04.02-84. На расчетный срок принято: 2 пожара по 25 л/с каждый. Расход воды на внутреннее пожаротушение 10 л/с. Трехчасовой пожарный запас составляет: (25 * 2+10) * 3,6 * 3 = </w:t>
      </w:r>
      <w:smartTag w:uri="urn:schemas-microsoft-com:office:smarttags" w:element="metricconverter">
        <w:smartTagPr>
          <w:attr w:name="ProductID" w:val="648 м3"/>
        </w:smartTagPr>
        <w:r>
          <w:rPr>
            <w:rFonts w:ascii="PT Astra Serif" w:hAnsi="PT Astra Serif"/>
            <w:sz w:val="28"/>
            <w:szCs w:val="28"/>
          </w:rPr>
          <w:t>648 м</w:t>
        </w:r>
        <w:r>
          <w:rPr>
            <w:rFonts w:ascii="PT Astra Serif" w:hAnsi="PT Astra Serif"/>
            <w:sz w:val="28"/>
            <w:szCs w:val="28"/>
            <w:vertAlign w:val="superscript"/>
          </w:rPr>
          <w:t>3</w:t>
        </w:r>
      </w:smartTag>
      <w:r>
        <w:rPr>
          <w:rFonts w:ascii="PT Astra Serif" w:hAnsi="PT Astra Serif"/>
          <w:sz w:val="28"/>
          <w:szCs w:val="28"/>
        </w:rPr>
        <w:t>.</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Пополнение пожарных запасов предусматривается за счет сокращения расхода воды на другие нужды.</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Расчетные расходы сточных вод, как и расходы воды, определены исходя из степени благоустройства жилой застройки и сохраняемого жилого фонда. При этом удельные нормы водоотведения принимаются </w:t>
      </w:r>
      <w:proofErr w:type="gramStart"/>
      <w:r>
        <w:rPr>
          <w:rFonts w:ascii="PT Astra Serif" w:hAnsi="PT Astra Serif"/>
          <w:sz w:val="28"/>
          <w:szCs w:val="28"/>
        </w:rPr>
        <w:t>равными</w:t>
      </w:r>
      <w:proofErr w:type="gramEnd"/>
      <w:r>
        <w:rPr>
          <w:rFonts w:ascii="PT Astra Serif" w:hAnsi="PT Astra Serif"/>
          <w:sz w:val="28"/>
          <w:szCs w:val="28"/>
        </w:rPr>
        <w:t xml:space="preserve"> нормам водопотребления.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Неучтенные расходы стоков и прочие расходы приняты в размере 5% от расхода воды на нужды населения.</w:t>
      </w:r>
    </w:p>
    <w:p w:rsidR="00335C6B" w:rsidRDefault="00335C6B" w:rsidP="00335C6B">
      <w:pPr>
        <w:jc w:val="center"/>
        <w:rPr>
          <w:rFonts w:ascii="PT Astra Serif" w:hAnsi="PT Astra Serif"/>
          <w:sz w:val="28"/>
          <w:szCs w:val="28"/>
        </w:rPr>
      </w:pPr>
      <w:r>
        <w:rPr>
          <w:rFonts w:ascii="PT Astra Serif" w:hAnsi="PT Astra Serif"/>
          <w:sz w:val="28"/>
          <w:szCs w:val="28"/>
        </w:rPr>
        <w:t xml:space="preserve">Таблица </w:t>
      </w:r>
      <w:r w:rsidRPr="00335C6B">
        <w:rPr>
          <w:rFonts w:ascii="PT Astra Serif" w:hAnsi="PT Astra Serif"/>
          <w:sz w:val="28"/>
          <w:szCs w:val="28"/>
        </w:rPr>
        <w:t>7</w:t>
      </w:r>
      <w:r>
        <w:rPr>
          <w:rFonts w:ascii="PT Astra Serif" w:hAnsi="PT Astra Serif"/>
          <w:sz w:val="28"/>
          <w:szCs w:val="28"/>
        </w:rPr>
        <w:t>. Суммарные расходы воды питьевого качества</w:t>
      </w:r>
    </w:p>
    <w:tbl>
      <w:tblPr>
        <w:tblW w:w="0" w:type="auto"/>
        <w:jc w:val="center"/>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95"/>
        <w:gridCol w:w="3090"/>
        <w:gridCol w:w="3587"/>
      </w:tblGrid>
      <w:tr w:rsidR="00335C6B" w:rsidTr="00335C6B">
        <w:trPr>
          <w:jc w:val="center"/>
        </w:trPr>
        <w:tc>
          <w:tcPr>
            <w:tcW w:w="2996" w:type="dxa"/>
            <w:vMerge w:val="restart"/>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lastRenderedPageBreak/>
              <w:t>Наименование</w:t>
            </w:r>
          </w:p>
          <w:p w:rsidR="00335C6B" w:rsidRDefault="00335C6B">
            <w:pPr>
              <w:jc w:val="center"/>
              <w:rPr>
                <w:rFonts w:ascii="PT Astra Serif" w:hAnsi="PT Astra Serif"/>
              </w:rPr>
            </w:pPr>
            <w:r>
              <w:rPr>
                <w:rFonts w:ascii="PT Astra Serif" w:hAnsi="PT Astra Serif"/>
              </w:rPr>
              <w:t>потребителей</w:t>
            </w:r>
          </w:p>
        </w:tc>
        <w:tc>
          <w:tcPr>
            <w:tcW w:w="6677"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Расчетный срок</w:t>
            </w:r>
          </w:p>
        </w:tc>
      </w:tr>
      <w:tr w:rsidR="00335C6B" w:rsidTr="00335C6B">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5C6B" w:rsidRDefault="00335C6B">
            <w:pPr>
              <w:rPr>
                <w:rFonts w:ascii="PT Astra Serif" w:hAnsi="PT Astra Serif"/>
              </w:rPr>
            </w:pPr>
          </w:p>
        </w:tc>
        <w:tc>
          <w:tcPr>
            <w:tcW w:w="3090"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Среднесуточный расход воды, м</w:t>
            </w:r>
            <w:r>
              <w:rPr>
                <w:rFonts w:ascii="PT Astra Serif" w:hAnsi="PT Astra Serif"/>
                <w:vertAlign w:val="superscript"/>
              </w:rPr>
              <w:t>3</w:t>
            </w:r>
            <w:r>
              <w:rPr>
                <w:rFonts w:ascii="PT Astra Serif" w:hAnsi="PT Astra Serif"/>
              </w:rPr>
              <w:t>/</w:t>
            </w:r>
            <w:proofErr w:type="spellStart"/>
            <w:r>
              <w:rPr>
                <w:rFonts w:ascii="PT Astra Serif" w:hAnsi="PT Astra Serif"/>
              </w:rPr>
              <w:t>сут</w:t>
            </w:r>
            <w:proofErr w:type="spellEnd"/>
            <w:r>
              <w:rPr>
                <w:rFonts w:ascii="PT Astra Serif" w:hAnsi="PT Astra Serif"/>
              </w:rPr>
              <w:t>.</w:t>
            </w:r>
          </w:p>
        </w:tc>
        <w:tc>
          <w:tcPr>
            <w:tcW w:w="358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proofErr w:type="spellStart"/>
            <w:proofErr w:type="gramStart"/>
            <w:r>
              <w:rPr>
                <w:rFonts w:ascii="PT Astra Serif" w:hAnsi="PT Astra Serif"/>
              </w:rPr>
              <w:t>Ma</w:t>
            </w:r>
            <w:proofErr w:type="gramEnd"/>
            <w:r>
              <w:rPr>
                <w:rFonts w:ascii="PT Astra Serif" w:hAnsi="PT Astra Serif"/>
              </w:rPr>
              <w:t>ксимальносуточный</w:t>
            </w:r>
            <w:proofErr w:type="spellEnd"/>
            <w:r>
              <w:rPr>
                <w:rFonts w:ascii="PT Astra Serif" w:hAnsi="PT Astra Serif"/>
              </w:rPr>
              <w:t xml:space="preserve"> расход воды,  м</w:t>
            </w:r>
            <w:r>
              <w:rPr>
                <w:rFonts w:ascii="PT Astra Serif" w:hAnsi="PT Astra Serif"/>
                <w:vertAlign w:val="superscript"/>
              </w:rPr>
              <w:t>3</w:t>
            </w:r>
            <w:r>
              <w:rPr>
                <w:rFonts w:ascii="PT Astra Serif" w:hAnsi="PT Astra Serif"/>
              </w:rPr>
              <w:t>/</w:t>
            </w:r>
            <w:proofErr w:type="spellStart"/>
            <w:r>
              <w:rPr>
                <w:rFonts w:ascii="PT Astra Serif" w:hAnsi="PT Astra Serif"/>
              </w:rPr>
              <w:t>сут</w:t>
            </w:r>
            <w:proofErr w:type="spellEnd"/>
            <w:r>
              <w:rPr>
                <w:rFonts w:ascii="PT Astra Serif" w:hAnsi="PT Astra Serif"/>
              </w:rPr>
              <w:t>.</w:t>
            </w:r>
          </w:p>
        </w:tc>
      </w:tr>
      <w:tr w:rsidR="00335C6B" w:rsidTr="00335C6B">
        <w:trPr>
          <w:jc w:val="center"/>
        </w:trPr>
        <w:tc>
          <w:tcPr>
            <w:tcW w:w="299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Население 30,8 тыс. чел.</w:t>
            </w:r>
          </w:p>
        </w:tc>
        <w:tc>
          <w:tcPr>
            <w:tcW w:w="3090"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8197,7</w:t>
            </w:r>
          </w:p>
        </w:tc>
        <w:tc>
          <w:tcPr>
            <w:tcW w:w="358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9837,3</w:t>
            </w:r>
          </w:p>
        </w:tc>
      </w:tr>
      <w:tr w:rsidR="00335C6B" w:rsidTr="00335C6B">
        <w:trPr>
          <w:jc w:val="center"/>
        </w:trPr>
        <w:tc>
          <w:tcPr>
            <w:tcW w:w="299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Прочие расходы 10%</w:t>
            </w:r>
          </w:p>
        </w:tc>
        <w:tc>
          <w:tcPr>
            <w:tcW w:w="3090"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819,7</w:t>
            </w:r>
          </w:p>
        </w:tc>
        <w:tc>
          <w:tcPr>
            <w:tcW w:w="358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983,8</w:t>
            </w:r>
          </w:p>
        </w:tc>
      </w:tr>
      <w:tr w:rsidR="00335C6B" w:rsidTr="00335C6B">
        <w:trPr>
          <w:jc w:val="center"/>
        </w:trPr>
        <w:tc>
          <w:tcPr>
            <w:tcW w:w="299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Промышленные предприятия</w:t>
            </w:r>
          </w:p>
        </w:tc>
        <w:tc>
          <w:tcPr>
            <w:tcW w:w="3090"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1056</w:t>
            </w:r>
          </w:p>
        </w:tc>
        <w:tc>
          <w:tcPr>
            <w:tcW w:w="358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1056</w:t>
            </w:r>
          </w:p>
        </w:tc>
      </w:tr>
      <w:tr w:rsidR="00335C6B" w:rsidTr="00335C6B">
        <w:trPr>
          <w:jc w:val="center"/>
        </w:trPr>
        <w:tc>
          <w:tcPr>
            <w:tcW w:w="299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Поливочные нужды</w:t>
            </w:r>
          </w:p>
        </w:tc>
        <w:tc>
          <w:tcPr>
            <w:tcW w:w="3090"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2156</w:t>
            </w:r>
          </w:p>
        </w:tc>
        <w:tc>
          <w:tcPr>
            <w:tcW w:w="358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2156</w:t>
            </w:r>
          </w:p>
        </w:tc>
      </w:tr>
      <w:tr w:rsidR="00335C6B" w:rsidTr="00335C6B">
        <w:trPr>
          <w:jc w:val="center"/>
        </w:trPr>
        <w:tc>
          <w:tcPr>
            <w:tcW w:w="299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ИТОГО:</w:t>
            </w:r>
          </w:p>
        </w:tc>
        <w:tc>
          <w:tcPr>
            <w:tcW w:w="3090"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12229,4</w:t>
            </w:r>
          </w:p>
        </w:tc>
        <w:tc>
          <w:tcPr>
            <w:tcW w:w="358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14033,1</w:t>
            </w:r>
          </w:p>
        </w:tc>
      </w:tr>
    </w:tbl>
    <w:p w:rsidR="00335C6B" w:rsidRDefault="00335C6B" w:rsidP="00335C6B">
      <w:pPr>
        <w:ind w:firstLine="567"/>
        <w:jc w:val="both"/>
        <w:rPr>
          <w:rFonts w:ascii="PT Astra Serif" w:hAnsi="PT Astra Serif"/>
          <w:b/>
          <w:i/>
          <w:lang w:val="en-US"/>
        </w:rPr>
      </w:pPr>
    </w:p>
    <w:p w:rsidR="00335C6B" w:rsidRDefault="00335C6B" w:rsidP="00335C6B">
      <w:pPr>
        <w:ind w:firstLine="567"/>
        <w:jc w:val="both"/>
        <w:rPr>
          <w:rFonts w:ascii="PT Astra Serif" w:hAnsi="PT Astra Serif"/>
          <w:b/>
          <w:i/>
          <w:lang w:val="en-US"/>
        </w:rPr>
      </w:pPr>
    </w:p>
    <w:p w:rsidR="00335C6B" w:rsidRPr="00335C6B" w:rsidRDefault="00335C6B" w:rsidP="00335C6B">
      <w:pPr>
        <w:ind w:firstLine="567"/>
        <w:jc w:val="center"/>
        <w:rPr>
          <w:rFonts w:ascii="PT Astra Serif" w:hAnsi="PT Astra Serif"/>
          <w:sz w:val="28"/>
          <w:szCs w:val="28"/>
        </w:rPr>
      </w:pPr>
      <w:r>
        <w:rPr>
          <w:rFonts w:ascii="PT Astra Serif" w:hAnsi="PT Astra Serif"/>
          <w:sz w:val="28"/>
          <w:szCs w:val="28"/>
        </w:rPr>
        <w:t xml:space="preserve">Таблица 8. Расходы воды на хозяйственно-питьевые нужды населения и промышленность. </w:t>
      </w:r>
    </w:p>
    <w:p w:rsidR="00335C6B" w:rsidRDefault="00335C6B" w:rsidP="00335C6B">
      <w:pPr>
        <w:ind w:firstLine="567"/>
        <w:jc w:val="center"/>
        <w:rPr>
          <w:rFonts w:ascii="PT Astra Serif" w:hAnsi="PT Astra Serif"/>
          <w:sz w:val="28"/>
          <w:szCs w:val="28"/>
        </w:rPr>
      </w:pPr>
    </w:p>
    <w:tbl>
      <w:tblPr>
        <w:tblW w:w="9768" w:type="dxa"/>
        <w:jc w:val="center"/>
        <w:tblInd w:w="-1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1"/>
        <w:gridCol w:w="2043"/>
        <w:gridCol w:w="14"/>
        <w:gridCol w:w="1241"/>
        <w:gridCol w:w="14"/>
        <w:gridCol w:w="1120"/>
        <w:gridCol w:w="14"/>
        <w:gridCol w:w="1168"/>
        <w:gridCol w:w="14"/>
        <w:gridCol w:w="1120"/>
        <w:gridCol w:w="14"/>
        <w:gridCol w:w="1145"/>
        <w:gridCol w:w="14"/>
        <w:gridCol w:w="1262"/>
        <w:gridCol w:w="14"/>
      </w:tblGrid>
      <w:tr w:rsidR="00335C6B" w:rsidTr="00335C6B">
        <w:trPr>
          <w:jc w:val="center"/>
        </w:trPr>
        <w:tc>
          <w:tcPr>
            <w:tcW w:w="572"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335C6B" w:rsidRDefault="00335C6B">
            <w:pPr>
              <w:ind w:firstLine="567"/>
              <w:jc w:val="both"/>
              <w:rPr>
                <w:rFonts w:ascii="PT Astra Serif" w:hAnsi="PT Astra Serif"/>
              </w:rPr>
            </w:pPr>
            <w:r>
              <w:rPr>
                <w:rFonts w:ascii="PT Astra Serif" w:hAnsi="PT Astra Serif"/>
              </w:rPr>
              <w:t>№  района</w:t>
            </w:r>
          </w:p>
        </w:tc>
        <w:tc>
          <w:tcPr>
            <w:tcW w:w="2057"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8" w:right="-100"/>
              <w:jc w:val="center"/>
              <w:rPr>
                <w:rFonts w:ascii="PT Astra Serif" w:hAnsi="PT Astra Serif"/>
              </w:rPr>
            </w:pPr>
            <w:r>
              <w:rPr>
                <w:rFonts w:ascii="PT Astra Serif" w:hAnsi="PT Astra Serif"/>
              </w:rPr>
              <w:t>Потребитель</w:t>
            </w:r>
          </w:p>
        </w:tc>
        <w:tc>
          <w:tcPr>
            <w:tcW w:w="2389" w:type="dxa"/>
            <w:gridSpan w:val="4"/>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8" w:right="-100"/>
              <w:jc w:val="center"/>
              <w:rPr>
                <w:rFonts w:ascii="PT Astra Serif" w:hAnsi="PT Astra Serif"/>
              </w:rPr>
            </w:pPr>
            <w:r>
              <w:rPr>
                <w:rFonts w:ascii="PT Astra Serif" w:hAnsi="PT Astra Serif"/>
              </w:rPr>
              <w:t>Население, чел</w:t>
            </w:r>
          </w:p>
        </w:tc>
        <w:tc>
          <w:tcPr>
            <w:tcW w:w="2316" w:type="dxa"/>
            <w:gridSpan w:val="4"/>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8" w:right="-100"/>
              <w:jc w:val="center"/>
              <w:rPr>
                <w:rFonts w:ascii="PT Astra Serif" w:hAnsi="PT Astra Serif"/>
              </w:rPr>
            </w:pPr>
            <w:r>
              <w:rPr>
                <w:rFonts w:ascii="PT Astra Serif" w:hAnsi="PT Astra Serif"/>
              </w:rPr>
              <w:t xml:space="preserve">Норма водопотребления </w:t>
            </w:r>
            <w:proofErr w:type="gramStart"/>
            <w:r>
              <w:rPr>
                <w:rFonts w:ascii="PT Astra Serif" w:hAnsi="PT Astra Serif"/>
              </w:rPr>
              <w:t>л</w:t>
            </w:r>
            <w:proofErr w:type="gramEnd"/>
            <w:r>
              <w:rPr>
                <w:rFonts w:ascii="PT Astra Serif" w:hAnsi="PT Astra Serif"/>
              </w:rPr>
              <w:t>/</w:t>
            </w:r>
            <w:proofErr w:type="spellStart"/>
            <w:r>
              <w:rPr>
                <w:rFonts w:ascii="PT Astra Serif" w:hAnsi="PT Astra Serif"/>
              </w:rPr>
              <w:t>сут</w:t>
            </w:r>
            <w:proofErr w:type="spellEnd"/>
            <w:r>
              <w:rPr>
                <w:rFonts w:ascii="PT Astra Serif" w:hAnsi="PT Astra Serif"/>
              </w:rPr>
              <w:t>. чел</w:t>
            </w:r>
          </w:p>
        </w:tc>
        <w:tc>
          <w:tcPr>
            <w:tcW w:w="2435" w:type="dxa"/>
            <w:gridSpan w:val="4"/>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8" w:right="-100"/>
              <w:jc w:val="both"/>
              <w:rPr>
                <w:rFonts w:ascii="PT Astra Serif" w:hAnsi="PT Astra Serif"/>
              </w:rPr>
            </w:pPr>
            <w:r>
              <w:rPr>
                <w:rFonts w:ascii="PT Astra Serif" w:hAnsi="PT Astra Serif"/>
              </w:rPr>
              <w:t>Расходы воды,</w:t>
            </w:r>
          </w:p>
          <w:p w:rsidR="00335C6B" w:rsidRDefault="00335C6B">
            <w:pPr>
              <w:ind w:left="-38" w:right="-100"/>
              <w:jc w:val="both"/>
              <w:rPr>
                <w:rFonts w:ascii="PT Astra Serif" w:hAnsi="PT Astra Serif"/>
              </w:rPr>
            </w:pPr>
            <w:r>
              <w:rPr>
                <w:rFonts w:ascii="PT Astra Serif" w:hAnsi="PT Astra Serif"/>
              </w:rPr>
              <w:t>м</w:t>
            </w:r>
            <w:r>
              <w:rPr>
                <w:rFonts w:ascii="PT Astra Serif" w:hAnsi="PT Astra Serif"/>
                <w:vertAlign w:val="superscript"/>
              </w:rPr>
              <w:t>3</w:t>
            </w:r>
            <w:r>
              <w:rPr>
                <w:rFonts w:ascii="PT Astra Serif" w:hAnsi="PT Astra Serif"/>
              </w:rPr>
              <w:t>/</w:t>
            </w:r>
            <w:proofErr w:type="spellStart"/>
            <w:r>
              <w:rPr>
                <w:rFonts w:ascii="PT Astra Serif" w:hAnsi="PT Astra Serif"/>
              </w:rPr>
              <w:t>сут</w:t>
            </w:r>
            <w:proofErr w:type="spellEnd"/>
          </w:p>
        </w:tc>
      </w:tr>
      <w:tr w:rsidR="00335C6B" w:rsidTr="00335C6B">
        <w:trPr>
          <w:trHeight w:val="1172"/>
          <w:jc w:val="center"/>
        </w:trPr>
        <w:tc>
          <w:tcPr>
            <w:tcW w:w="572" w:type="dxa"/>
            <w:vMerge/>
            <w:tcBorders>
              <w:top w:val="single" w:sz="4" w:space="0" w:color="000000"/>
              <w:left w:val="single" w:sz="4" w:space="0" w:color="000000"/>
              <w:bottom w:val="single" w:sz="4" w:space="0" w:color="000000"/>
              <w:right w:val="single" w:sz="4" w:space="0" w:color="000000"/>
            </w:tcBorders>
            <w:vAlign w:val="center"/>
            <w:hideMark/>
          </w:tcPr>
          <w:p w:rsidR="00335C6B" w:rsidRDefault="00335C6B">
            <w:pPr>
              <w:rPr>
                <w:rFonts w:ascii="PT Astra Serif" w:hAnsi="PT Astra Serif"/>
              </w:rPr>
            </w:pPr>
          </w:p>
        </w:tc>
        <w:tc>
          <w:tcPr>
            <w:tcW w:w="3312" w:type="dxa"/>
            <w:gridSpan w:val="2"/>
            <w:vMerge/>
            <w:tcBorders>
              <w:top w:val="single" w:sz="4" w:space="0" w:color="000000"/>
              <w:left w:val="single" w:sz="4" w:space="0" w:color="000000"/>
              <w:bottom w:val="single" w:sz="4" w:space="0" w:color="000000"/>
              <w:right w:val="single" w:sz="4" w:space="0" w:color="000000"/>
            </w:tcBorders>
            <w:vAlign w:val="center"/>
            <w:hideMark/>
          </w:tcPr>
          <w:p w:rsidR="00335C6B" w:rsidRDefault="00335C6B">
            <w:pPr>
              <w:rPr>
                <w:rFonts w:ascii="PT Astra Serif" w:hAnsi="PT Astra Serif"/>
              </w:rPr>
            </w:pPr>
          </w:p>
        </w:tc>
        <w:tc>
          <w:tcPr>
            <w:tcW w:w="1255"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8" w:right="-100"/>
              <w:jc w:val="center"/>
              <w:rPr>
                <w:rFonts w:ascii="PT Astra Serif" w:hAnsi="PT Astra Serif"/>
              </w:rPr>
            </w:pPr>
            <w:proofErr w:type="spellStart"/>
            <w:r>
              <w:rPr>
                <w:rFonts w:ascii="PT Astra Serif" w:hAnsi="PT Astra Serif"/>
              </w:rPr>
              <w:t>много-средне</w:t>
            </w:r>
            <w:proofErr w:type="spellEnd"/>
            <w:r>
              <w:rPr>
                <w:rFonts w:ascii="PT Astra Serif" w:hAnsi="PT Astra Serif"/>
              </w:rPr>
              <w:t xml:space="preserve"> и </w:t>
            </w:r>
            <w:proofErr w:type="spellStart"/>
            <w:proofErr w:type="gramStart"/>
            <w:r>
              <w:rPr>
                <w:rFonts w:ascii="PT Astra Serif" w:hAnsi="PT Astra Serif"/>
              </w:rPr>
              <w:t>мало-этажная</w:t>
            </w:r>
            <w:proofErr w:type="spellEnd"/>
            <w:proofErr w:type="gramEnd"/>
            <w:r>
              <w:rPr>
                <w:rFonts w:ascii="PT Astra Serif" w:hAnsi="PT Astra Serif"/>
              </w:rPr>
              <w:t xml:space="preserve"> застройка</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8" w:right="-100"/>
              <w:jc w:val="center"/>
              <w:rPr>
                <w:rFonts w:ascii="PT Astra Serif" w:hAnsi="PT Astra Serif"/>
              </w:rPr>
            </w:pPr>
            <w:proofErr w:type="spellStart"/>
            <w:proofErr w:type="gramStart"/>
            <w:r>
              <w:rPr>
                <w:rFonts w:ascii="PT Astra Serif" w:hAnsi="PT Astra Serif"/>
              </w:rPr>
              <w:t>индиви-дуальная</w:t>
            </w:r>
            <w:proofErr w:type="spellEnd"/>
            <w:proofErr w:type="gramEnd"/>
          </w:p>
        </w:tc>
        <w:tc>
          <w:tcPr>
            <w:tcW w:w="1182"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8" w:right="-100"/>
              <w:jc w:val="center"/>
              <w:rPr>
                <w:rFonts w:ascii="PT Astra Serif" w:hAnsi="PT Astra Serif"/>
              </w:rPr>
            </w:pPr>
            <w:proofErr w:type="spellStart"/>
            <w:r>
              <w:rPr>
                <w:rFonts w:ascii="PT Astra Serif" w:hAnsi="PT Astra Serif"/>
              </w:rPr>
              <w:t>много-средне</w:t>
            </w:r>
            <w:proofErr w:type="spellEnd"/>
            <w:r>
              <w:rPr>
                <w:rFonts w:ascii="PT Astra Serif" w:hAnsi="PT Astra Serif"/>
              </w:rPr>
              <w:t xml:space="preserve"> и </w:t>
            </w:r>
            <w:proofErr w:type="spellStart"/>
            <w:r>
              <w:rPr>
                <w:rFonts w:ascii="PT Astra Serif" w:hAnsi="PT Astra Serif"/>
              </w:rPr>
              <w:t>малоэтажн</w:t>
            </w:r>
            <w:proofErr w:type="spellEnd"/>
            <w:r>
              <w:rPr>
                <w:rFonts w:ascii="PT Astra Serif" w:hAnsi="PT Astra Serif"/>
              </w:rPr>
              <w:t xml:space="preserve"> застройка</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8" w:right="-100"/>
              <w:jc w:val="center"/>
              <w:rPr>
                <w:rFonts w:ascii="PT Astra Serif" w:hAnsi="PT Astra Serif"/>
              </w:rPr>
            </w:pPr>
            <w:proofErr w:type="spellStart"/>
            <w:proofErr w:type="gramStart"/>
            <w:r>
              <w:rPr>
                <w:rFonts w:ascii="PT Astra Serif" w:hAnsi="PT Astra Serif"/>
              </w:rPr>
              <w:t>индиви-дуальная</w:t>
            </w:r>
            <w:proofErr w:type="spellEnd"/>
            <w:proofErr w:type="gramEnd"/>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8" w:right="-100"/>
              <w:jc w:val="both"/>
              <w:rPr>
                <w:rFonts w:ascii="PT Astra Serif" w:hAnsi="PT Astra Serif"/>
              </w:rPr>
            </w:pPr>
            <w:proofErr w:type="spellStart"/>
            <w:proofErr w:type="gramStart"/>
            <w:r>
              <w:rPr>
                <w:rFonts w:ascii="PT Astra Serif" w:hAnsi="PT Astra Serif"/>
              </w:rPr>
              <w:t>средне-суточный</w:t>
            </w:r>
            <w:proofErr w:type="spellEnd"/>
            <w:proofErr w:type="gramEnd"/>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8" w:right="-100"/>
              <w:jc w:val="both"/>
              <w:rPr>
                <w:rFonts w:ascii="PT Astra Serif" w:hAnsi="PT Astra Serif"/>
              </w:rPr>
            </w:pPr>
            <w:proofErr w:type="spellStart"/>
            <w:r>
              <w:rPr>
                <w:rFonts w:ascii="PT Astra Serif" w:hAnsi="PT Astra Serif"/>
              </w:rPr>
              <w:t>Макси-мально</w:t>
            </w:r>
            <w:proofErr w:type="spellEnd"/>
            <w:r>
              <w:rPr>
                <w:rFonts w:ascii="PT Astra Serif" w:hAnsi="PT Astra Serif"/>
              </w:rPr>
              <w:t xml:space="preserve"> - суточный</w:t>
            </w:r>
            <w:proofErr w:type="gramStart"/>
            <w:r>
              <w:rPr>
                <w:rFonts w:ascii="PT Astra Serif" w:hAnsi="PT Astra Serif"/>
              </w:rPr>
              <w:t xml:space="preserve"> К</w:t>
            </w:r>
            <w:proofErr w:type="gramEnd"/>
            <w:r>
              <w:rPr>
                <w:rFonts w:ascii="PT Astra Serif" w:hAnsi="PT Astra Serif"/>
              </w:rPr>
              <w:t>=1,2</w:t>
            </w:r>
          </w:p>
        </w:tc>
      </w:tr>
      <w:tr w:rsidR="00335C6B" w:rsidTr="00335C6B">
        <w:trPr>
          <w:gridAfter w:val="1"/>
          <w:wAfter w:w="14" w:type="dxa"/>
          <w:jc w:val="center"/>
        </w:trPr>
        <w:tc>
          <w:tcPr>
            <w:tcW w:w="572"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71" w:firstLine="604"/>
              <w:jc w:val="both"/>
              <w:rPr>
                <w:rFonts w:ascii="PT Astra Serif" w:hAnsi="PT Astra Serif"/>
              </w:rPr>
            </w:pPr>
            <w:r>
              <w:rPr>
                <w:rFonts w:ascii="PT Astra Serif" w:hAnsi="PT Astra Serif"/>
                <w:lang w:val="en-US"/>
              </w:rPr>
              <w:t>I</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rPr>
                <w:rFonts w:ascii="PT Astra Serif" w:hAnsi="PT Astra Serif"/>
              </w:rPr>
            </w:pPr>
            <w:r>
              <w:rPr>
                <w:rFonts w:ascii="PT Astra Serif" w:hAnsi="PT Astra Serif"/>
              </w:rPr>
              <w:t>Население</w:t>
            </w:r>
          </w:p>
        </w:tc>
        <w:tc>
          <w:tcPr>
            <w:tcW w:w="1255"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8183</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2217</w:t>
            </w:r>
          </w:p>
        </w:tc>
        <w:tc>
          <w:tcPr>
            <w:tcW w:w="1182"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300</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200</w:t>
            </w:r>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2898,3</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3478</w:t>
            </w:r>
          </w:p>
        </w:tc>
      </w:tr>
      <w:tr w:rsidR="00335C6B" w:rsidTr="00335C6B">
        <w:trPr>
          <w:gridAfter w:val="1"/>
          <w:wAfter w:w="14" w:type="dxa"/>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71" w:firstLine="604"/>
              <w:jc w:val="both"/>
              <w:rPr>
                <w:rFonts w:ascii="PT Astra Serif" w:hAnsi="PT Astra Serif"/>
              </w:rPr>
            </w:pP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rPr>
                <w:rFonts w:ascii="PT Astra Serif" w:hAnsi="PT Astra Serif"/>
              </w:rPr>
            </w:pPr>
            <w:r>
              <w:rPr>
                <w:rFonts w:ascii="PT Astra Serif" w:hAnsi="PT Astra Serif"/>
              </w:rPr>
              <w:t>Прочие расходы</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289,8</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347,8</w:t>
            </w:r>
          </w:p>
        </w:tc>
      </w:tr>
      <w:tr w:rsidR="00335C6B" w:rsidTr="00335C6B">
        <w:trPr>
          <w:gridAfter w:val="1"/>
          <w:wAfter w:w="14" w:type="dxa"/>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71" w:firstLine="604"/>
              <w:jc w:val="both"/>
              <w:rPr>
                <w:rFonts w:ascii="PT Astra Serif" w:hAnsi="PT Astra Serif"/>
              </w:rPr>
            </w:pP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rPr>
                <w:rFonts w:ascii="PT Astra Serif" w:hAnsi="PT Astra Serif"/>
              </w:rPr>
            </w:pPr>
            <w:r>
              <w:rPr>
                <w:rFonts w:ascii="PT Astra Serif" w:hAnsi="PT Astra Serif"/>
              </w:rPr>
              <w:t>Промышленность</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107,5</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107,5</w:t>
            </w:r>
          </w:p>
        </w:tc>
      </w:tr>
      <w:tr w:rsidR="00335C6B" w:rsidTr="00335C6B">
        <w:trPr>
          <w:gridAfter w:val="1"/>
          <w:wAfter w:w="14" w:type="dxa"/>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71" w:firstLine="604"/>
              <w:jc w:val="both"/>
              <w:rPr>
                <w:rFonts w:ascii="PT Astra Serif" w:hAnsi="PT Astra Serif"/>
              </w:rPr>
            </w:pP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rPr>
                <w:rFonts w:ascii="PT Astra Serif" w:hAnsi="PT Astra Serif"/>
              </w:rPr>
            </w:pPr>
            <w:r>
              <w:rPr>
                <w:rFonts w:ascii="PT Astra Serif" w:hAnsi="PT Astra Serif"/>
              </w:rPr>
              <w:t>Полив</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728</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728</w:t>
            </w:r>
          </w:p>
        </w:tc>
      </w:tr>
      <w:tr w:rsidR="00335C6B" w:rsidTr="00335C6B">
        <w:trPr>
          <w:gridAfter w:val="1"/>
          <w:wAfter w:w="14" w:type="dxa"/>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71" w:firstLine="604"/>
              <w:jc w:val="both"/>
              <w:rPr>
                <w:rFonts w:ascii="PT Astra Serif" w:hAnsi="PT Astra Serif"/>
                <w:lang w:val="en-US"/>
              </w:rPr>
            </w:pP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rPr>
                <w:rFonts w:ascii="PT Astra Serif" w:hAnsi="PT Astra Serif"/>
              </w:rPr>
            </w:pPr>
            <w:r>
              <w:rPr>
                <w:rFonts w:ascii="PT Astra Serif" w:hAnsi="PT Astra Serif"/>
              </w:rPr>
              <w:t>Итого</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4023,6</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4661,3</w:t>
            </w:r>
          </w:p>
        </w:tc>
      </w:tr>
      <w:tr w:rsidR="00335C6B" w:rsidTr="00335C6B">
        <w:trPr>
          <w:gridAfter w:val="1"/>
          <w:wAfter w:w="14" w:type="dxa"/>
          <w:jc w:val="center"/>
        </w:trPr>
        <w:tc>
          <w:tcPr>
            <w:tcW w:w="572"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71" w:firstLine="604"/>
              <w:jc w:val="both"/>
              <w:rPr>
                <w:rFonts w:ascii="PT Astra Serif" w:hAnsi="PT Astra Serif"/>
                <w:lang w:val="en-US"/>
              </w:rPr>
            </w:pPr>
            <w:r>
              <w:rPr>
                <w:rFonts w:ascii="PT Astra Serif" w:hAnsi="PT Astra Serif"/>
                <w:lang w:val="en-US"/>
              </w:rPr>
              <w:t>II</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rPr>
                <w:rFonts w:ascii="PT Astra Serif" w:hAnsi="PT Astra Serif"/>
              </w:rPr>
            </w:pPr>
            <w:r>
              <w:rPr>
                <w:rFonts w:ascii="PT Astra Serif" w:hAnsi="PT Astra Serif"/>
              </w:rPr>
              <w:t>Население</w:t>
            </w:r>
          </w:p>
        </w:tc>
        <w:tc>
          <w:tcPr>
            <w:tcW w:w="1255"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4900</w:t>
            </w:r>
          </w:p>
        </w:tc>
        <w:tc>
          <w:tcPr>
            <w:tcW w:w="1182"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200</w:t>
            </w:r>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980</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1176</w:t>
            </w:r>
          </w:p>
        </w:tc>
      </w:tr>
      <w:tr w:rsidR="00335C6B" w:rsidTr="00335C6B">
        <w:trPr>
          <w:gridAfter w:val="1"/>
          <w:wAfter w:w="14" w:type="dxa"/>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71" w:firstLine="604"/>
              <w:jc w:val="both"/>
              <w:rPr>
                <w:rFonts w:ascii="PT Astra Serif" w:hAnsi="PT Astra Serif"/>
                <w:lang w:val="en-US"/>
              </w:rPr>
            </w:pP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rPr>
                <w:rFonts w:ascii="PT Astra Serif" w:hAnsi="PT Astra Serif"/>
              </w:rPr>
            </w:pPr>
            <w:r>
              <w:rPr>
                <w:rFonts w:ascii="PT Astra Serif" w:hAnsi="PT Astra Serif"/>
              </w:rPr>
              <w:t>Прочие расходы</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98,0</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117,6</w:t>
            </w:r>
          </w:p>
        </w:tc>
      </w:tr>
      <w:tr w:rsidR="00335C6B" w:rsidTr="00335C6B">
        <w:trPr>
          <w:gridAfter w:val="1"/>
          <w:wAfter w:w="14" w:type="dxa"/>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71" w:firstLine="604"/>
              <w:jc w:val="both"/>
              <w:rPr>
                <w:rFonts w:ascii="PT Astra Serif" w:hAnsi="PT Astra Serif"/>
                <w:lang w:val="en-US"/>
              </w:rPr>
            </w:pP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rPr>
                <w:rFonts w:ascii="PT Astra Serif" w:hAnsi="PT Astra Serif"/>
              </w:rPr>
            </w:pPr>
            <w:r>
              <w:rPr>
                <w:rFonts w:ascii="PT Astra Serif" w:hAnsi="PT Astra Serif"/>
              </w:rPr>
              <w:t>Промышленность</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262,1</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262,1</w:t>
            </w:r>
          </w:p>
        </w:tc>
      </w:tr>
      <w:tr w:rsidR="00335C6B" w:rsidTr="00335C6B">
        <w:trPr>
          <w:gridAfter w:val="1"/>
          <w:wAfter w:w="14" w:type="dxa"/>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71" w:firstLine="604"/>
              <w:jc w:val="both"/>
              <w:rPr>
                <w:rFonts w:ascii="PT Astra Serif" w:hAnsi="PT Astra Serif"/>
                <w:lang w:val="en-US"/>
              </w:rPr>
            </w:pP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rPr>
                <w:rFonts w:ascii="PT Astra Serif" w:hAnsi="PT Astra Serif"/>
              </w:rPr>
            </w:pPr>
            <w:r>
              <w:rPr>
                <w:rFonts w:ascii="PT Astra Serif" w:hAnsi="PT Astra Serif"/>
              </w:rPr>
              <w:t>Полив</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343</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343</w:t>
            </w:r>
          </w:p>
        </w:tc>
      </w:tr>
      <w:tr w:rsidR="00335C6B" w:rsidTr="00335C6B">
        <w:trPr>
          <w:gridAfter w:val="1"/>
          <w:wAfter w:w="14" w:type="dxa"/>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71" w:firstLine="604"/>
              <w:jc w:val="both"/>
              <w:rPr>
                <w:rFonts w:ascii="PT Astra Serif" w:hAnsi="PT Astra Serif"/>
                <w:lang w:val="en-US"/>
              </w:rPr>
            </w:pP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rPr>
                <w:rFonts w:ascii="PT Astra Serif" w:hAnsi="PT Astra Serif"/>
              </w:rPr>
            </w:pPr>
            <w:r>
              <w:rPr>
                <w:rFonts w:ascii="PT Astra Serif" w:hAnsi="PT Astra Serif"/>
              </w:rPr>
              <w:t>Итого</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1683,1</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1898,7</w:t>
            </w:r>
          </w:p>
        </w:tc>
      </w:tr>
      <w:tr w:rsidR="00335C6B" w:rsidTr="00335C6B">
        <w:trPr>
          <w:gridAfter w:val="1"/>
          <w:wAfter w:w="14" w:type="dxa"/>
          <w:jc w:val="center"/>
        </w:trPr>
        <w:tc>
          <w:tcPr>
            <w:tcW w:w="572"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71" w:firstLine="604"/>
              <w:jc w:val="both"/>
              <w:rPr>
                <w:rFonts w:ascii="PT Astra Serif" w:hAnsi="PT Astra Serif"/>
                <w:lang w:val="en-US"/>
              </w:rPr>
            </w:pPr>
            <w:r>
              <w:rPr>
                <w:rFonts w:ascii="PT Astra Serif" w:hAnsi="PT Astra Serif"/>
                <w:lang w:val="en-US"/>
              </w:rPr>
              <w:t>III</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rPr>
                <w:rFonts w:ascii="PT Astra Serif" w:hAnsi="PT Astra Serif"/>
              </w:rPr>
            </w:pPr>
            <w:r>
              <w:rPr>
                <w:rFonts w:ascii="PT Astra Serif" w:hAnsi="PT Astra Serif"/>
              </w:rPr>
              <w:t>Население</w:t>
            </w:r>
          </w:p>
        </w:tc>
        <w:tc>
          <w:tcPr>
            <w:tcW w:w="1255"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123</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1677</w:t>
            </w:r>
          </w:p>
        </w:tc>
        <w:tc>
          <w:tcPr>
            <w:tcW w:w="1182"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300</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200</w:t>
            </w:r>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372,3</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446,8</w:t>
            </w:r>
          </w:p>
        </w:tc>
      </w:tr>
      <w:tr w:rsidR="00335C6B" w:rsidTr="00335C6B">
        <w:trPr>
          <w:gridAfter w:val="1"/>
          <w:wAfter w:w="14" w:type="dxa"/>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71" w:firstLine="604"/>
              <w:jc w:val="both"/>
              <w:rPr>
                <w:rFonts w:ascii="PT Astra Serif" w:hAnsi="PT Astra Serif"/>
                <w:lang w:val="en-US"/>
              </w:rPr>
            </w:pP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rPr>
                <w:rFonts w:ascii="PT Astra Serif" w:hAnsi="PT Astra Serif"/>
              </w:rPr>
            </w:pPr>
            <w:r>
              <w:rPr>
                <w:rFonts w:ascii="PT Astra Serif" w:hAnsi="PT Astra Serif"/>
              </w:rPr>
              <w:t>Прочие расходы</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37,2</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44,7</w:t>
            </w:r>
          </w:p>
        </w:tc>
      </w:tr>
      <w:tr w:rsidR="00335C6B" w:rsidTr="00335C6B">
        <w:trPr>
          <w:gridAfter w:val="1"/>
          <w:wAfter w:w="14" w:type="dxa"/>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71" w:firstLine="604"/>
              <w:jc w:val="both"/>
              <w:rPr>
                <w:rFonts w:ascii="PT Astra Serif" w:hAnsi="PT Astra Serif"/>
                <w:lang w:val="en-US"/>
              </w:rPr>
            </w:pP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rPr>
                <w:rFonts w:ascii="PT Astra Serif" w:hAnsi="PT Astra Serif"/>
              </w:rPr>
            </w:pPr>
            <w:r>
              <w:rPr>
                <w:rFonts w:ascii="PT Astra Serif" w:hAnsi="PT Astra Serif"/>
              </w:rPr>
              <w:t>Промышленность</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422,4</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422,4</w:t>
            </w:r>
          </w:p>
        </w:tc>
      </w:tr>
      <w:tr w:rsidR="00335C6B" w:rsidTr="00335C6B">
        <w:trPr>
          <w:gridAfter w:val="1"/>
          <w:wAfter w:w="14" w:type="dxa"/>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71" w:firstLine="604"/>
              <w:jc w:val="both"/>
              <w:rPr>
                <w:rFonts w:ascii="PT Astra Serif" w:hAnsi="PT Astra Serif"/>
                <w:lang w:val="en-US"/>
              </w:rPr>
            </w:pP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rPr>
                <w:rFonts w:ascii="PT Astra Serif" w:hAnsi="PT Astra Serif"/>
              </w:rPr>
            </w:pPr>
            <w:r>
              <w:rPr>
                <w:rFonts w:ascii="PT Astra Serif" w:hAnsi="PT Astra Serif"/>
              </w:rPr>
              <w:t>Полив</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126</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126</w:t>
            </w:r>
          </w:p>
        </w:tc>
      </w:tr>
      <w:tr w:rsidR="00335C6B" w:rsidTr="00335C6B">
        <w:trPr>
          <w:gridAfter w:val="1"/>
          <w:wAfter w:w="14" w:type="dxa"/>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71" w:firstLine="604"/>
              <w:jc w:val="both"/>
              <w:rPr>
                <w:rFonts w:ascii="PT Astra Serif" w:hAnsi="PT Astra Serif"/>
                <w:lang w:val="en-US"/>
              </w:rPr>
            </w:pP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rPr>
                <w:rFonts w:ascii="PT Astra Serif" w:hAnsi="PT Astra Serif"/>
              </w:rPr>
            </w:pPr>
            <w:r>
              <w:rPr>
                <w:rFonts w:ascii="PT Astra Serif" w:hAnsi="PT Astra Serif"/>
              </w:rPr>
              <w:t>Итого</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957,9</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1039,9</w:t>
            </w:r>
          </w:p>
        </w:tc>
      </w:tr>
      <w:tr w:rsidR="00335C6B" w:rsidTr="00335C6B">
        <w:trPr>
          <w:gridAfter w:val="1"/>
          <w:wAfter w:w="14" w:type="dxa"/>
          <w:jc w:val="center"/>
        </w:trPr>
        <w:tc>
          <w:tcPr>
            <w:tcW w:w="572"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71" w:firstLine="604"/>
              <w:jc w:val="both"/>
              <w:rPr>
                <w:rFonts w:ascii="PT Astra Serif" w:hAnsi="PT Astra Serif"/>
                <w:lang w:val="en-US"/>
              </w:rPr>
            </w:pPr>
            <w:r>
              <w:rPr>
                <w:rFonts w:ascii="PT Astra Serif" w:hAnsi="PT Astra Serif"/>
                <w:lang w:val="en-US"/>
              </w:rPr>
              <w:t>IV</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rPr>
                <w:rFonts w:ascii="PT Astra Serif" w:hAnsi="PT Astra Serif"/>
              </w:rPr>
            </w:pPr>
            <w:r>
              <w:rPr>
                <w:rFonts w:ascii="PT Astra Serif" w:hAnsi="PT Astra Serif"/>
              </w:rPr>
              <w:t>Население</w:t>
            </w:r>
          </w:p>
        </w:tc>
        <w:tc>
          <w:tcPr>
            <w:tcW w:w="1255"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12071</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1629</w:t>
            </w:r>
          </w:p>
        </w:tc>
        <w:tc>
          <w:tcPr>
            <w:tcW w:w="1182"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300</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200</w:t>
            </w:r>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3947,1</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4736,5</w:t>
            </w:r>
          </w:p>
        </w:tc>
      </w:tr>
      <w:tr w:rsidR="00335C6B" w:rsidTr="00335C6B">
        <w:trPr>
          <w:gridAfter w:val="1"/>
          <w:wAfter w:w="14" w:type="dxa"/>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71" w:firstLine="604"/>
              <w:jc w:val="both"/>
              <w:rPr>
                <w:rFonts w:ascii="PT Astra Serif" w:hAnsi="PT Astra Serif"/>
                <w:lang w:val="en-US"/>
              </w:rPr>
            </w:pP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rPr>
                <w:rFonts w:ascii="PT Astra Serif" w:hAnsi="PT Astra Serif"/>
              </w:rPr>
            </w:pPr>
            <w:r>
              <w:rPr>
                <w:rFonts w:ascii="PT Astra Serif" w:hAnsi="PT Astra Serif"/>
              </w:rPr>
              <w:t>Прочие расходы</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394,7</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473,7</w:t>
            </w:r>
          </w:p>
        </w:tc>
      </w:tr>
      <w:tr w:rsidR="00335C6B" w:rsidTr="00335C6B">
        <w:trPr>
          <w:gridAfter w:val="1"/>
          <w:wAfter w:w="14" w:type="dxa"/>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71" w:firstLine="604"/>
              <w:jc w:val="both"/>
              <w:rPr>
                <w:rFonts w:ascii="PT Astra Serif" w:hAnsi="PT Astra Serif"/>
                <w:lang w:val="en-US"/>
              </w:rPr>
            </w:pP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rPr>
                <w:rFonts w:ascii="PT Astra Serif" w:hAnsi="PT Astra Serif"/>
              </w:rPr>
            </w:pPr>
            <w:r>
              <w:rPr>
                <w:rFonts w:ascii="PT Astra Serif" w:hAnsi="PT Astra Serif"/>
              </w:rPr>
              <w:t>Промышленность</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264</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264</w:t>
            </w:r>
          </w:p>
        </w:tc>
      </w:tr>
      <w:tr w:rsidR="00335C6B" w:rsidTr="00335C6B">
        <w:trPr>
          <w:gridAfter w:val="1"/>
          <w:wAfter w:w="14" w:type="dxa"/>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71" w:firstLine="604"/>
              <w:jc w:val="both"/>
              <w:rPr>
                <w:rFonts w:ascii="PT Astra Serif" w:hAnsi="PT Astra Serif"/>
                <w:lang w:val="en-US"/>
              </w:rPr>
            </w:pP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rPr>
                <w:rFonts w:ascii="PT Astra Serif" w:hAnsi="PT Astra Serif"/>
              </w:rPr>
            </w:pPr>
            <w:r>
              <w:rPr>
                <w:rFonts w:ascii="PT Astra Serif" w:hAnsi="PT Astra Serif"/>
              </w:rPr>
              <w:t>Полив</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959</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959</w:t>
            </w:r>
          </w:p>
        </w:tc>
      </w:tr>
      <w:tr w:rsidR="00335C6B" w:rsidTr="00335C6B">
        <w:trPr>
          <w:gridAfter w:val="1"/>
          <w:wAfter w:w="14" w:type="dxa"/>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71" w:firstLine="604"/>
              <w:jc w:val="both"/>
              <w:rPr>
                <w:rFonts w:ascii="PT Astra Serif" w:hAnsi="PT Astra Serif"/>
                <w:lang w:val="en-US"/>
              </w:rPr>
            </w:pP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rPr>
                <w:rFonts w:ascii="PT Astra Serif" w:hAnsi="PT Astra Serif"/>
              </w:rPr>
            </w:pPr>
            <w:r>
              <w:rPr>
                <w:rFonts w:ascii="PT Astra Serif" w:hAnsi="PT Astra Serif"/>
              </w:rPr>
              <w:t>Итого</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5564,8</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6434,2</w:t>
            </w:r>
          </w:p>
        </w:tc>
      </w:tr>
      <w:tr w:rsidR="00335C6B" w:rsidTr="00335C6B">
        <w:trPr>
          <w:gridAfter w:val="1"/>
          <w:wAfter w:w="14" w:type="dxa"/>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71" w:firstLine="604"/>
              <w:jc w:val="both"/>
              <w:rPr>
                <w:rFonts w:ascii="PT Astra Serif" w:hAnsi="PT Astra Serif"/>
                <w:lang w:val="en-US"/>
              </w:rPr>
            </w:pP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rPr>
                <w:rFonts w:ascii="PT Astra Serif" w:hAnsi="PT Astra Serif"/>
              </w:rPr>
            </w:pPr>
            <w:r>
              <w:rPr>
                <w:rFonts w:ascii="PT Astra Serif" w:hAnsi="PT Astra Serif"/>
              </w:rPr>
              <w:t>Итого по городу</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12229,4</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14033,1</w:t>
            </w:r>
          </w:p>
        </w:tc>
      </w:tr>
    </w:tbl>
    <w:p w:rsidR="00335C6B" w:rsidRDefault="00335C6B" w:rsidP="00335C6B">
      <w:pPr>
        <w:suppressAutoHyphens/>
        <w:jc w:val="center"/>
        <w:rPr>
          <w:rFonts w:ascii="PT Astra Serif" w:hAnsi="PT Astra Serif"/>
          <w:sz w:val="28"/>
          <w:szCs w:val="28"/>
          <w:lang w:val="en-US"/>
        </w:rPr>
      </w:pPr>
      <w:bookmarkStart w:id="0" w:name="_Toc382791016"/>
    </w:p>
    <w:p w:rsidR="00335C6B" w:rsidRDefault="00335C6B" w:rsidP="00335C6B">
      <w:pPr>
        <w:suppressAutoHyphens/>
        <w:jc w:val="cente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IV</w:t>
      </w:r>
    </w:p>
    <w:p w:rsidR="00335C6B" w:rsidRPr="00335C6B" w:rsidRDefault="00335C6B" w:rsidP="00335C6B">
      <w:pPr>
        <w:suppressAutoHyphens/>
        <w:jc w:val="center"/>
        <w:rPr>
          <w:rFonts w:ascii="PT Astra Serif" w:hAnsi="PT Astra Serif"/>
          <w:sz w:val="28"/>
          <w:szCs w:val="28"/>
        </w:rPr>
      </w:pPr>
      <w:r>
        <w:rPr>
          <w:rFonts w:ascii="PT Astra Serif" w:hAnsi="PT Astra Serif"/>
          <w:sz w:val="28"/>
          <w:szCs w:val="28"/>
        </w:rPr>
        <w:t>Мероприятия по охране водных объектов и улучшение качества питьевого водоснабжения</w:t>
      </w:r>
    </w:p>
    <w:p w:rsidR="00335C6B" w:rsidRPr="00335C6B" w:rsidRDefault="00335C6B" w:rsidP="00335C6B">
      <w:pPr>
        <w:suppressAutoHyphens/>
        <w:jc w:val="center"/>
        <w:rPr>
          <w:rFonts w:ascii="PT Astra Serif" w:hAnsi="PT Astra Serif"/>
          <w:sz w:val="28"/>
          <w:szCs w:val="28"/>
        </w:rPr>
      </w:pPr>
    </w:p>
    <w:p w:rsidR="00335C6B" w:rsidRDefault="00335C6B" w:rsidP="00335C6B">
      <w:pPr>
        <w:pStyle w:val="aa"/>
        <w:suppressAutoHyphens/>
        <w:spacing w:before="40" w:after="40"/>
        <w:ind w:firstLine="567"/>
        <w:jc w:val="both"/>
        <w:rPr>
          <w:rFonts w:ascii="PT Astra Serif" w:hAnsi="PT Astra Serif"/>
          <w:bCs/>
          <w:sz w:val="28"/>
          <w:szCs w:val="28"/>
        </w:rPr>
      </w:pPr>
      <w:r>
        <w:rPr>
          <w:rFonts w:ascii="PT Astra Serif" w:hAnsi="PT Astra Serif"/>
          <w:sz w:val="28"/>
          <w:szCs w:val="28"/>
        </w:rPr>
        <w:t>58. На первую очередь реализации генерального плана муниципального образования город Красноармейск предусмотрено:</w:t>
      </w:r>
    </w:p>
    <w:p w:rsidR="00335C6B" w:rsidRDefault="00335C6B" w:rsidP="00335C6B">
      <w:pPr>
        <w:suppressAutoHyphens/>
        <w:ind w:firstLine="567"/>
        <w:jc w:val="both"/>
        <w:rPr>
          <w:rFonts w:ascii="PT Astra Serif" w:hAnsi="PT Astra Serif"/>
          <w:sz w:val="28"/>
          <w:szCs w:val="28"/>
        </w:rPr>
      </w:pPr>
      <w:r>
        <w:rPr>
          <w:rFonts w:ascii="PT Astra Serif" w:hAnsi="PT Astra Serif"/>
          <w:sz w:val="28"/>
          <w:szCs w:val="28"/>
        </w:rPr>
        <w:t>а) реконструкция существующих водопроводных сетей, учитывая степень их технического и физического износа;</w:t>
      </w:r>
    </w:p>
    <w:p w:rsidR="00335C6B" w:rsidRDefault="00335C6B" w:rsidP="00335C6B">
      <w:pPr>
        <w:suppressAutoHyphens/>
        <w:ind w:firstLine="567"/>
        <w:jc w:val="both"/>
        <w:rPr>
          <w:rFonts w:ascii="PT Astra Serif" w:hAnsi="PT Astra Serif"/>
          <w:sz w:val="28"/>
          <w:szCs w:val="28"/>
        </w:rPr>
      </w:pPr>
      <w:r>
        <w:rPr>
          <w:rFonts w:ascii="PT Astra Serif" w:hAnsi="PT Astra Serif"/>
          <w:sz w:val="28"/>
          <w:szCs w:val="28"/>
        </w:rPr>
        <w:t xml:space="preserve">б) ограничение хозяйственной деятельности в пределах </w:t>
      </w:r>
      <w:proofErr w:type="spellStart"/>
      <w:r>
        <w:rPr>
          <w:rFonts w:ascii="PT Astra Serif" w:hAnsi="PT Astra Serif"/>
          <w:sz w:val="28"/>
          <w:szCs w:val="28"/>
        </w:rPr>
        <w:t>водоохранных</w:t>
      </w:r>
      <w:proofErr w:type="spellEnd"/>
      <w:r>
        <w:rPr>
          <w:rFonts w:ascii="PT Astra Serif" w:hAnsi="PT Astra Serif"/>
          <w:sz w:val="28"/>
          <w:szCs w:val="28"/>
        </w:rPr>
        <w:t xml:space="preserve"> зон (ВЗ) и прибрежных защитных полос (ПЗП), соблюдение законодательного регламента в ВЗ и ПЗП в соответствии с требованиями Водного кодекса Российской Федерации;</w:t>
      </w:r>
    </w:p>
    <w:p w:rsidR="00335C6B" w:rsidRDefault="00335C6B" w:rsidP="00335C6B">
      <w:pPr>
        <w:tabs>
          <w:tab w:val="num" w:pos="540"/>
        </w:tabs>
        <w:suppressAutoHyphens/>
        <w:ind w:firstLine="567"/>
        <w:jc w:val="both"/>
        <w:rPr>
          <w:rFonts w:ascii="PT Astra Serif" w:hAnsi="PT Astra Serif"/>
          <w:sz w:val="28"/>
          <w:szCs w:val="28"/>
        </w:rPr>
      </w:pPr>
      <w:r>
        <w:rPr>
          <w:rFonts w:ascii="PT Astra Serif" w:hAnsi="PT Astra Serif"/>
          <w:sz w:val="28"/>
          <w:szCs w:val="28"/>
        </w:rPr>
        <w:t>в) ограничение хозяйственной деятельности в пределах зон санитарной охраны (ЗСО) источников водоснабжения, соблюдение законодательного регламента в ЗСО;</w:t>
      </w:r>
    </w:p>
    <w:p w:rsidR="00335C6B" w:rsidRDefault="00335C6B" w:rsidP="00335C6B">
      <w:pPr>
        <w:tabs>
          <w:tab w:val="num" w:pos="540"/>
        </w:tabs>
        <w:suppressAutoHyphens/>
        <w:ind w:firstLine="567"/>
        <w:jc w:val="both"/>
        <w:rPr>
          <w:rFonts w:ascii="PT Astra Serif" w:hAnsi="PT Astra Serif"/>
          <w:sz w:val="28"/>
          <w:szCs w:val="28"/>
        </w:rPr>
      </w:pPr>
      <w:r>
        <w:rPr>
          <w:rFonts w:ascii="PT Astra Serif" w:hAnsi="PT Astra Serif"/>
          <w:sz w:val="28"/>
          <w:szCs w:val="28"/>
        </w:rPr>
        <w:t xml:space="preserve">г) разработка проектов </w:t>
      </w:r>
      <w:proofErr w:type="spellStart"/>
      <w:r>
        <w:rPr>
          <w:rFonts w:ascii="PT Astra Serif" w:hAnsi="PT Astra Serif"/>
          <w:sz w:val="28"/>
          <w:szCs w:val="28"/>
        </w:rPr>
        <w:t>водоохранных</w:t>
      </w:r>
      <w:proofErr w:type="spellEnd"/>
      <w:r>
        <w:rPr>
          <w:rFonts w:ascii="PT Astra Serif" w:hAnsi="PT Astra Serif"/>
          <w:sz w:val="28"/>
          <w:szCs w:val="28"/>
        </w:rPr>
        <w:t xml:space="preserve"> зон и их благоустройство;</w:t>
      </w:r>
    </w:p>
    <w:p w:rsidR="00335C6B" w:rsidRDefault="00335C6B" w:rsidP="00335C6B">
      <w:pPr>
        <w:tabs>
          <w:tab w:val="num" w:pos="540"/>
        </w:tabs>
        <w:suppressAutoHyphens/>
        <w:ind w:firstLine="567"/>
        <w:jc w:val="both"/>
        <w:rPr>
          <w:rFonts w:ascii="PT Astra Serif" w:hAnsi="PT Astra Serif"/>
          <w:sz w:val="28"/>
          <w:szCs w:val="28"/>
        </w:rPr>
      </w:pPr>
      <w:proofErr w:type="spellStart"/>
      <w:r>
        <w:rPr>
          <w:rFonts w:ascii="PT Astra Serif" w:hAnsi="PT Astra Serif"/>
          <w:sz w:val="28"/>
          <w:szCs w:val="28"/>
        </w:rPr>
        <w:t>д</w:t>
      </w:r>
      <w:proofErr w:type="spellEnd"/>
      <w:r>
        <w:rPr>
          <w:rFonts w:ascii="PT Astra Serif" w:hAnsi="PT Astra Serif"/>
          <w:sz w:val="28"/>
          <w:szCs w:val="28"/>
        </w:rPr>
        <w:t>) проведение мероприятий по улучшению состояния поверхностных водных объектов.</w:t>
      </w:r>
    </w:p>
    <w:p w:rsidR="00335C6B" w:rsidRDefault="00335C6B" w:rsidP="00335C6B">
      <w:pPr>
        <w:autoSpaceDE w:val="0"/>
        <w:autoSpaceDN w:val="0"/>
        <w:adjustRightInd w:val="0"/>
        <w:ind w:firstLine="567"/>
        <w:jc w:val="both"/>
        <w:outlineLvl w:val="2"/>
        <w:rPr>
          <w:rFonts w:ascii="PT Astra Serif" w:hAnsi="PT Astra Serif"/>
          <w:sz w:val="28"/>
          <w:szCs w:val="28"/>
        </w:rPr>
      </w:pPr>
    </w:p>
    <w:p w:rsidR="00335C6B" w:rsidRPr="00335C6B" w:rsidRDefault="00335C6B" w:rsidP="00335C6B">
      <w:pPr>
        <w:autoSpaceDE w:val="0"/>
        <w:autoSpaceDN w:val="0"/>
        <w:adjustRightInd w:val="0"/>
        <w:jc w:val="center"/>
        <w:outlineLvl w:val="2"/>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V</w:t>
      </w:r>
    </w:p>
    <w:p w:rsidR="00335C6B" w:rsidRPr="00335C6B" w:rsidRDefault="00335C6B" w:rsidP="00335C6B">
      <w:pPr>
        <w:autoSpaceDE w:val="0"/>
        <w:autoSpaceDN w:val="0"/>
        <w:adjustRightInd w:val="0"/>
        <w:jc w:val="center"/>
        <w:outlineLvl w:val="2"/>
        <w:rPr>
          <w:rFonts w:ascii="PT Astra Serif" w:hAnsi="PT Astra Serif"/>
          <w:sz w:val="28"/>
          <w:szCs w:val="28"/>
        </w:rPr>
      </w:pPr>
      <w:r>
        <w:rPr>
          <w:rFonts w:ascii="PT Astra Serif" w:hAnsi="PT Astra Serif"/>
          <w:sz w:val="28"/>
          <w:szCs w:val="28"/>
        </w:rPr>
        <w:t xml:space="preserve">Система </w:t>
      </w:r>
      <w:bookmarkEnd w:id="0"/>
      <w:r>
        <w:rPr>
          <w:rFonts w:ascii="PT Astra Serif" w:hAnsi="PT Astra Serif"/>
          <w:sz w:val="28"/>
          <w:szCs w:val="28"/>
        </w:rPr>
        <w:t>водоотведения</w:t>
      </w:r>
      <w:r w:rsidRPr="00335C6B">
        <w:rPr>
          <w:rFonts w:ascii="PT Astra Serif" w:hAnsi="PT Astra Serif"/>
          <w:sz w:val="28"/>
          <w:szCs w:val="28"/>
        </w:rPr>
        <w:t>.</w:t>
      </w:r>
    </w:p>
    <w:p w:rsidR="00335C6B" w:rsidRDefault="00335C6B" w:rsidP="00335C6B">
      <w:pPr>
        <w:autoSpaceDE w:val="0"/>
        <w:autoSpaceDN w:val="0"/>
        <w:adjustRightInd w:val="0"/>
        <w:jc w:val="center"/>
        <w:outlineLvl w:val="2"/>
        <w:rPr>
          <w:rFonts w:ascii="PT Astra Serif" w:hAnsi="PT Astra Serif"/>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59. Централизованными (или локальными) системами водоотведения обеспечиваются все объекты жилищно-коммунального сектора (ЖКС), а также </w:t>
      </w:r>
      <w:proofErr w:type="spellStart"/>
      <w:r>
        <w:rPr>
          <w:rFonts w:ascii="PT Astra Serif" w:hAnsi="PT Astra Serif"/>
          <w:sz w:val="28"/>
          <w:szCs w:val="28"/>
        </w:rPr>
        <w:t>промплощадки</w:t>
      </w:r>
      <w:proofErr w:type="spellEnd"/>
      <w:r>
        <w:rPr>
          <w:rFonts w:ascii="PT Astra Serif" w:hAnsi="PT Astra Serif"/>
          <w:sz w:val="28"/>
          <w:szCs w:val="28"/>
        </w:rPr>
        <w:t>.</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Расчетные объемы сточных вод, как и расходы воды, определены исходя из степени благоустройства жилой застройки и сохраняемого жилого фонда. </w:t>
      </w:r>
      <w:proofErr w:type="gramStart"/>
      <w:r>
        <w:rPr>
          <w:rFonts w:ascii="PT Astra Serif" w:hAnsi="PT Astra Serif"/>
          <w:sz w:val="28"/>
          <w:szCs w:val="28"/>
        </w:rPr>
        <w:t xml:space="preserve">При этом удельные нормы водоотведения принимаются равными нормам водопотребления в соответствии с требованиями </w:t>
      </w:r>
      <w:proofErr w:type="spellStart"/>
      <w:r>
        <w:rPr>
          <w:rFonts w:ascii="PT Astra Serif" w:hAnsi="PT Astra Serif"/>
          <w:sz w:val="28"/>
          <w:szCs w:val="28"/>
        </w:rPr>
        <w:t>СНиП</w:t>
      </w:r>
      <w:proofErr w:type="spellEnd"/>
      <w:r>
        <w:rPr>
          <w:rFonts w:ascii="PT Astra Serif" w:hAnsi="PT Astra Serif"/>
          <w:sz w:val="28"/>
          <w:szCs w:val="28"/>
        </w:rPr>
        <w:t xml:space="preserve"> 2.04.02-84*. </w:t>
      </w:r>
      <w:proofErr w:type="gramEnd"/>
    </w:p>
    <w:p w:rsidR="00335C6B" w:rsidRDefault="00335C6B" w:rsidP="00335C6B">
      <w:pPr>
        <w:ind w:firstLine="567"/>
        <w:jc w:val="both"/>
        <w:rPr>
          <w:rFonts w:ascii="PT Astra Serif" w:hAnsi="PT Astra Serif"/>
          <w:sz w:val="28"/>
          <w:szCs w:val="28"/>
        </w:rPr>
      </w:pPr>
      <w:r>
        <w:rPr>
          <w:rFonts w:ascii="PT Astra Serif" w:hAnsi="PT Astra Serif"/>
          <w:sz w:val="28"/>
          <w:szCs w:val="28"/>
        </w:rPr>
        <w:t>Неучтенные расходы стоков и прочие расходы приняты в размере 5% от расхода воды на нужды населения.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Проектные расходы хозяйственно-бытовых стоков на расчетный срок строительства представлены в нижеследующей таблице. Расходы стоков от промышленных предприятий приняты по данным о существующем водоотведении с ростом на 10% на расчетный срок.</w:t>
      </w:r>
    </w:p>
    <w:p w:rsidR="00335C6B" w:rsidRDefault="00335C6B" w:rsidP="00335C6B">
      <w:pPr>
        <w:ind w:firstLine="567"/>
        <w:jc w:val="both"/>
        <w:rPr>
          <w:rFonts w:ascii="PT Astra Serif" w:hAnsi="PT Astra Serif"/>
          <w:b/>
          <w:i/>
          <w:sz w:val="28"/>
          <w:szCs w:val="28"/>
        </w:rPr>
      </w:pPr>
    </w:p>
    <w:p w:rsidR="00335C6B" w:rsidRDefault="00335C6B" w:rsidP="00335C6B">
      <w:pPr>
        <w:jc w:val="center"/>
        <w:rPr>
          <w:rFonts w:ascii="PT Astra Serif" w:hAnsi="PT Astra Serif"/>
          <w:sz w:val="28"/>
          <w:szCs w:val="28"/>
        </w:rPr>
      </w:pPr>
      <w:r>
        <w:rPr>
          <w:rFonts w:ascii="PT Astra Serif" w:hAnsi="PT Astra Serif"/>
          <w:sz w:val="28"/>
          <w:szCs w:val="28"/>
        </w:rPr>
        <w:t xml:space="preserve">Таблица </w:t>
      </w:r>
      <w:r w:rsidRPr="00335C6B">
        <w:rPr>
          <w:rFonts w:ascii="PT Astra Serif" w:hAnsi="PT Astra Serif"/>
          <w:sz w:val="28"/>
          <w:szCs w:val="28"/>
        </w:rPr>
        <w:t>9</w:t>
      </w:r>
      <w:r>
        <w:rPr>
          <w:rFonts w:ascii="PT Astra Serif" w:hAnsi="PT Astra Serif"/>
          <w:sz w:val="28"/>
          <w:szCs w:val="28"/>
        </w:rPr>
        <w:t>. Суммарные расходы хозяйственно-бытовых стоков</w:t>
      </w:r>
    </w:p>
    <w:tbl>
      <w:tblPr>
        <w:tblW w:w="0" w:type="auto"/>
        <w:jc w:val="center"/>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95"/>
        <w:gridCol w:w="3090"/>
        <w:gridCol w:w="3587"/>
      </w:tblGrid>
      <w:tr w:rsidR="00335C6B" w:rsidTr="00335C6B">
        <w:trPr>
          <w:jc w:val="center"/>
        </w:trPr>
        <w:tc>
          <w:tcPr>
            <w:tcW w:w="2996" w:type="dxa"/>
            <w:vMerge w:val="restart"/>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Наименование</w:t>
            </w:r>
          </w:p>
          <w:p w:rsidR="00335C6B" w:rsidRDefault="00335C6B">
            <w:pPr>
              <w:jc w:val="center"/>
              <w:rPr>
                <w:rFonts w:ascii="PT Astra Serif" w:hAnsi="PT Astra Serif"/>
              </w:rPr>
            </w:pPr>
            <w:r>
              <w:rPr>
                <w:rFonts w:ascii="PT Astra Serif" w:hAnsi="PT Astra Serif"/>
              </w:rPr>
              <w:t>потребителей</w:t>
            </w:r>
          </w:p>
        </w:tc>
        <w:tc>
          <w:tcPr>
            <w:tcW w:w="6677"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right="-134"/>
              <w:jc w:val="center"/>
              <w:rPr>
                <w:rFonts w:ascii="PT Astra Serif" w:hAnsi="PT Astra Serif"/>
              </w:rPr>
            </w:pPr>
            <w:r>
              <w:rPr>
                <w:rFonts w:ascii="PT Astra Serif" w:hAnsi="PT Astra Serif"/>
              </w:rPr>
              <w:t>Расчетный срок</w:t>
            </w:r>
          </w:p>
        </w:tc>
      </w:tr>
      <w:tr w:rsidR="00335C6B" w:rsidTr="00335C6B">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5C6B" w:rsidRDefault="00335C6B">
            <w:pPr>
              <w:rPr>
                <w:rFonts w:ascii="PT Astra Serif" w:hAnsi="PT Astra Serif"/>
              </w:rPr>
            </w:pPr>
          </w:p>
        </w:tc>
        <w:tc>
          <w:tcPr>
            <w:tcW w:w="3090"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right="-134"/>
              <w:jc w:val="center"/>
              <w:rPr>
                <w:rFonts w:ascii="PT Astra Serif" w:hAnsi="PT Astra Serif"/>
              </w:rPr>
            </w:pPr>
            <w:r>
              <w:rPr>
                <w:rFonts w:ascii="PT Astra Serif" w:hAnsi="PT Astra Serif"/>
              </w:rPr>
              <w:t>Среднесуточный расход стоков, м</w:t>
            </w:r>
            <w:r>
              <w:rPr>
                <w:rFonts w:ascii="PT Astra Serif" w:hAnsi="PT Astra Serif"/>
                <w:vertAlign w:val="superscript"/>
              </w:rPr>
              <w:t>3</w:t>
            </w:r>
            <w:r>
              <w:rPr>
                <w:rFonts w:ascii="PT Astra Serif" w:hAnsi="PT Astra Serif"/>
              </w:rPr>
              <w:t>/</w:t>
            </w:r>
            <w:proofErr w:type="spellStart"/>
            <w:r>
              <w:rPr>
                <w:rFonts w:ascii="PT Astra Serif" w:hAnsi="PT Astra Serif"/>
              </w:rPr>
              <w:t>сут</w:t>
            </w:r>
            <w:proofErr w:type="spellEnd"/>
            <w:r>
              <w:rPr>
                <w:rFonts w:ascii="PT Astra Serif" w:hAnsi="PT Astra Serif"/>
              </w:rPr>
              <w:t>.</w:t>
            </w:r>
          </w:p>
        </w:tc>
        <w:tc>
          <w:tcPr>
            <w:tcW w:w="358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right="-134"/>
              <w:jc w:val="center"/>
              <w:rPr>
                <w:rFonts w:ascii="PT Astra Serif" w:hAnsi="PT Astra Serif"/>
              </w:rPr>
            </w:pPr>
            <w:proofErr w:type="spellStart"/>
            <w:proofErr w:type="gramStart"/>
            <w:r>
              <w:rPr>
                <w:rFonts w:ascii="PT Astra Serif" w:hAnsi="PT Astra Serif"/>
              </w:rPr>
              <w:t>Ma</w:t>
            </w:r>
            <w:proofErr w:type="gramEnd"/>
            <w:r>
              <w:rPr>
                <w:rFonts w:ascii="PT Astra Serif" w:hAnsi="PT Astra Serif"/>
              </w:rPr>
              <w:t>ксимальносуточный</w:t>
            </w:r>
            <w:proofErr w:type="spellEnd"/>
            <w:r>
              <w:rPr>
                <w:rFonts w:ascii="PT Astra Serif" w:hAnsi="PT Astra Serif"/>
              </w:rPr>
              <w:t xml:space="preserve"> расход стоков,  м</w:t>
            </w:r>
            <w:r>
              <w:rPr>
                <w:rFonts w:ascii="PT Astra Serif" w:hAnsi="PT Astra Serif"/>
                <w:vertAlign w:val="superscript"/>
              </w:rPr>
              <w:t>3</w:t>
            </w:r>
            <w:r>
              <w:rPr>
                <w:rFonts w:ascii="PT Astra Serif" w:hAnsi="PT Astra Serif"/>
              </w:rPr>
              <w:t>/</w:t>
            </w:r>
            <w:proofErr w:type="spellStart"/>
            <w:r>
              <w:rPr>
                <w:rFonts w:ascii="PT Astra Serif" w:hAnsi="PT Astra Serif"/>
              </w:rPr>
              <w:t>сут</w:t>
            </w:r>
            <w:proofErr w:type="spellEnd"/>
            <w:r>
              <w:rPr>
                <w:rFonts w:ascii="PT Astra Serif" w:hAnsi="PT Astra Serif"/>
              </w:rPr>
              <w:t>.</w:t>
            </w:r>
          </w:p>
        </w:tc>
      </w:tr>
      <w:tr w:rsidR="00335C6B" w:rsidTr="00335C6B">
        <w:trPr>
          <w:jc w:val="center"/>
        </w:trPr>
        <w:tc>
          <w:tcPr>
            <w:tcW w:w="2996" w:type="dxa"/>
            <w:tcBorders>
              <w:top w:val="single" w:sz="4" w:space="0" w:color="000000"/>
              <w:left w:val="single" w:sz="4" w:space="0" w:color="000000"/>
              <w:bottom w:val="single" w:sz="4" w:space="0" w:color="000000"/>
              <w:right w:val="single" w:sz="4" w:space="0" w:color="000000"/>
            </w:tcBorders>
            <w:hideMark/>
          </w:tcPr>
          <w:p w:rsidR="00335C6B" w:rsidRDefault="00335C6B">
            <w:pPr>
              <w:jc w:val="both"/>
              <w:rPr>
                <w:rFonts w:ascii="PT Astra Serif" w:hAnsi="PT Astra Serif"/>
              </w:rPr>
            </w:pPr>
            <w:r>
              <w:rPr>
                <w:rFonts w:ascii="PT Astra Serif" w:hAnsi="PT Astra Serif"/>
              </w:rPr>
              <w:t>Население 30,8 тыс. чел.</w:t>
            </w:r>
          </w:p>
        </w:tc>
        <w:tc>
          <w:tcPr>
            <w:tcW w:w="3090"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right="-134"/>
              <w:jc w:val="center"/>
              <w:rPr>
                <w:rFonts w:ascii="PT Astra Serif" w:hAnsi="PT Astra Serif"/>
              </w:rPr>
            </w:pPr>
            <w:r>
              <w:rPr>
                <w:rFonts w:ascii="PT Astra Serif" w:hAnsi="PT Astra Serif"/>
              </w:rPr>
              <w:t>8197,7</w:t>
            </w:r>
          </w:p>
        </w:tc>
        <w:tc>
          <w:tcPr>
            <w:tcW w:w="358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right="-134"/>
              <w:jc w:val="center"/>
              <w:rPr>
                <w:rFonts w:ascii="PT Astra Serif" w:hAnsi="PT Astra Serif"/>
              </w:rPr>
            </w:pPr>
            <w:r>
              <w:rPr>
                <w:rFonts w:ascii="PT Astra Serif" w:hAnsi="PT Astra Serif"/>
              </w:rPr>
              <w:t>9837,3</w:t>
            </w:r>
          </w:p>
        </w:tc>
      </w:tr>
      <w:tr w:rsidR="00335C6B" w:rsidTr="00335C6B">
        <w:trPr>
          <w:jc w:val="center"/>
        </w:trPr>
        <w:tc>
          <w:tcPr>
            <w:tcW w:w="2996" w:type="dxa"/>
            <w:tcBorders>
              <w:top w:val="single" w:sz="4" w:space="0" w:color="000000"/>
              <w:left w:val="single" w:sz="4" w:space="0" w:color="000000"/>
              <w:bottom w:val="single" w:sz="4" w:space="0" w:color="000000"/>
              <w:right w:val="single" w:sz="4" w:space="0" w:color="000000"/>
            </w:tcBorders>
            <w:hideMark/>
          </w:tcPr>
          <w:p w:rsidR="00335C6B" w:rsidRDefault="00335C6B">
            <w:pPr>
              <w:jc w:val="both"/>
              <w:rPr>
                <w:rFonts w:ascii="PT Astra Serif" w:hAnsi="PT Astra Serif"/>
              </w:rPr>
            </w:pPr>
            <w:r>
              <w:rPr>
                <w:rFonts w:ascii="PT Astra Serif" w:hAnsi="PT Astra Serif"/>
              </w:rPr>
              <w:t>Прочие расходы 5%</w:t>
            </w:r>
          </w:p>
        </w:tc>
        <w:tc>
          <w:tcPr>
            <w:tcW w:w="3090"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right="-134"/>
              <w:jc w:val="center"/>
              <w:rPr>
                <w:rFonts w:ascii="PT Astra Serif" w:hAnsi="PT Astra Serif"/>
              </w:rPr>
            </w:pPr>
            <w:r>
              <w:rPr>
                <w:rFonts w:ascii="PT Astra Serif" w:hAnsi="PT Astra Serif"/>
              </w:rPr>
              <w:t>409,9</w:t>
            </w:r>
          </w:p>
        </w:tc>
        <w:tc>
          <w:tcPr>
            <w:tcW w:w="358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right="-134"/>
              <w:jc w:val="center"/>
              <w:rPr>
                <w:rFonts w:ascii="PT Astra Serif" w:hAnsi="PT Astra Serif"/>
              </w:rPr>
            </w:pPr>
            <w:r>
              <w:rPr>
                <w:rFonts w:ascii="PT Astra Serif" w:hAnsi="PT Astra Serif"/>
              </w:rPr>
              <w:t>491,8</w:t>
            </w:r>
          </w:p>
        </w:tc>
      </w:tr>
      <w:tr w:rsidR="00335C6B" w:rsidTr="00335C6B">
        <w:trPr>
          <w:jc w:val="center"/>
        </w:trPr>
        <w:tc>
          <w:tcPr>
            <w:tcW w:w="2996" w:type="dxa"/>
            <w:tcBorders>
              <w:top w:val="single" w:sz="4" w:space="0" w:color="000000"/>
              <w:left w:val="single" w:sz="4" w:space="0" w:color="000000"/>
              <w:bottom w:val="single" w:sz="4" w:space="0" w:color="000000"/>
              <w:right w:val="single" w:sz="4" w:space="0" w:color="000000"/>
            </w:tcBorders>
            <w:hideMark/>
          </w:tcPr>
          <w:p w:rsidR="00335C6B" w:rsidRDefault="00335C6B">
            <w:pPr>
              <w:jc w:val="both"/>
              <w:rPr>
                <w:rFonts w:ascii="PT Astra Serif" w:hAnsi="PT Astra Serif"/>
              </w:rPr>
            </w:pPr>
            <w:r>
              <w:rPr>
                <w:rFonts w:ascii="PT Astra Serif" w:hAnsi="PT Astra Serif"/>
              </w:rPr>
              <w:t>Промышленные предприятия</w:t>
            </w:r>
          </w:p>
        </w:tc>
        <w:tc>
          <w:tcPr>
            <w:tcW w:w="3090"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right="-134"/>
              <w:jc w:val="center"/>
              <w:rPr>
                <w:rFonts w:ascii="PT Astra Serif" w:hAnsi="PT Astra Serif"/>
              </w:rPr>
            </w:pPr>
            <w:r>
              <w:rPr>
                <w:rFonts w:ascii="PT Astra Serif" w:hAnsi="PT Astra Serif"/>
              </w:rPr>
              <w:t>735</w:t>
            </w:r>
          </w:p>
        </w:tc>
        <w:tc>
          <w:tcPr>
            <w:tcW w:w="358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right="-134"/>
              <w:jc w:val="center"/>
              <w:rPr>
                <w:rFonts w:ascii="PT Astra Serif" w:hAnsi="PT Astra Serif"/>
              </w:rPr>
            </w:pPr>
            <w:r>
              <w:rPr>
                <w:rFonts w:ascii="PT Astra Serif" w:hAnsi="PT Astra Serif"/>
              </w:rPr>
              <w:t>735</w:t>
            </w:r>
          </w:p>
        </w:tc>
      </w:tr>
      <w:tr w:rsidR="00335C6B" w:rsidTr="00335C6B">
        <w:trPr>
          <w:jc w:val="center"/>
        </w:trPr>
        <w:tc>
          <w:tcPr>
            <w:tcW w:w="2996" w:type="dxa"/>
            <w:tcBorders>
              <w:top w:val="single" w:sz="4" w:space="0" w:color="000000"/>
              <w:left w:val="single" w:sz="4" w:space="0" w:color="000000"/>
              <w:bottom w:val="single" w:sz="4" w:space="0" w:color="000000"/>
              <w:right w:val="single" w:sz="4" w:space="0" w:color="000000"/>
            </w:tcBorders>
            <w:hideMark/>
          </w:tcPr>
          <w:p w:rsidR="00335C6B" w:rsidRDefault="00335C6B">
            <w:pPr>
              <w:jc w:val="both"/>
              <w:rPr>
                <w:rFonts w:ascii="PT Astra Serif" w:hAnsi="PT Astra Serif"/>
              </w:rPr>
            </w:pPr>
            <w:r>
              <w:rPr>
                <w:rFonts w:ascii="PT Astra Serif" w:hAnsi="PT Astra Serif"/>
              </w:rPr>
              <w:t>ИТОГО:</w:t>
            </w:r>
          </w:p>
        </w:tc>
        <w:tc>
          <w:tcPr>
            <w:tcW w:w="3090"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right="-134"/>
              <w:jc w:val="center"/>
              <w:rPr>
                <w:rFonts w:ascii="PT Astra Serif" w:hAnsi="PT Astra Serif"/>
              </w:rPr>
            </w:pPr>
            <w:r>
              <w:rPr>
                <w:rFonts w:ascii="PT Astra Serif" w:hAnsi="PT Astra Serif"/>
              </w:rPr>
              <w:t>9342,6</w:t>
            </w:r>
          </w:p>
        </w:tc>
        <w:tc>
          <w:tcPr>
            <w:tcW w:w="358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right="-134"/>
              <w:jc w:val="center"/>
              <w:rPr>
                <w:rFonts w:ascii="PT Astra Serif" w:hAnsi="PT Astra Serif"/>
              </w:rPr>
            </w:pPr>
            <w:r>
              <w:rPr>
                <w:rFonts w:ascii="PT Astra Serif" w:hAnsi="PT Astra Serif"/>
              </w:rPr>
              <w:t>11064,1</w:t>
            </w:r>
          </w:p>
        </w:tc>
      </w:tr>
    </w:tbl>
    <w:p w:rsidR="00335C6B" w:rsidRDefault="00335C6B" w:rsidP="00335C6B">
      <w:pPr>
        <w:rPr>
          <w:rFonts w:ascii="PT Astra Serif" w:hAnsi="PT Astra Serif"/>
          <w:sz w:val="28"/>
          <w:szCs w:val="28"/>
        </w:rPr>
      </w:pPr>
    </w:p>
    <w:p w:rsidR="00335C6B" w:rsidRDefault="00335C6B" w:rsidP="00335C6B">
      <w:pPr>
        <w:rPr>
          <w:rFonts w:ascii="PT Astra Serif" w:hAnsi="PT Astra Serif"/>
          <w:sz w:val="28"/>
          <w:szCs w:val="28"/>
        </w:rPr>
      </w:pPr>
      <w:r>
        <w:rPr>
          <w:rFonts w:ascii="PT Astra Serif" w:hAnsi="PT Astra Serif"/>
          <w:sz w:val="28"/>
          <w:szCs w:val="28"/>
        </w:rPr>
        <w:t>Таблица 1</w:t>
      </w:r>
      <w:r w:rsidRPr="00335C6B">
        <w:rPr>
          <w:rFonts w:ascii="PT Astra Serif" w:hAnsi="PT Astra Serif"/>
          <w:sz w:val="28"/>
          <w:szCs w:val="28"/>
        </w:rPr>
        <w:t>0</w:t>
      </w:r>
      <w:r>
        <w:rPr>
          <w:rFonts w:ascii="PT Astra Serif" w:hAnsi="PT Astra Serif"/>
          <w:sz w:val="28"/>
          <w:szCs w:val="28"/>
        </w:rPr>
        <w:t>. Расходы бытовых и промышленных стоков. Расчетный срок</w:t>
      </w:r>
    </w:p>
    <w:tbl>
      <w:tblPr>
        <w:tblW w:w="9768" w:type="dxa"/>
        <w:jc w:val="center"/>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2058"/>
        <w:gridCol w:w="1418"/>
        <w:gridCol w:w="1014"/>
        <w:gridCol w:w="1293"/>
        <w:gridCol w:w="840"/>
        <w:gridCol w:w="1276"/>
        <w:gridCol w:w="1161"/>
      </w:tblGrid>
      <w:tr w:rsidR="00335C6B" w:rsidTr="00335C6B">
        <w:trPr>
          <w:jc w:val="center"/>
        </w:trPr>
        <w:tc>
          <w:tcPr>
            <w:tcW w:w="707"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335C6B" w:rsidRDefault="00335C6B">
            <w:pPr>
              <w:jc w:val="both"/>
              <w:rPr>
                <w:rFonts w:ascii="PT Astra Serif" w:hAnsi="PT Astra Serif"/>
              </w:rPr>
            </w:pPr>
            <w:r>
              <w:rPr>
                <w:rFonts w:ascii="PT Astra Serif" w:hAnsi="PT Astra Serif"/>
              </w:rPr>
              <w:t xml:space="preserve">     №  района</w:t>
            </w:r>
          </w:p>
        </w:tc>
        <w:tc>
          <w:tcPr>
            <w:tcW w:w="2057" w:type="dxa"/>
            <w:vMerge w:val="restart"/>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Потребитель</w:t>
            </w:r>
          </w:p>
        </w:tc>
        <w:tc>
          <w:tcPr>
            <w:tcW w:w="2432"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116" w:right="-93"/>
              <w:jc w:val="center"/>
              <w:rPr>
                <w:rFonts w:ascii="PT Astra Serif" w:hAnsi="PT Astra Serif"/>
              </w:rPr>
            </w:pPr>
            <w:r>
              <w:rPr>
                <w:rFonts w:ascii="PT Astra Serif" w:hAnsi="PT Astra Serif"/>
              </w:rPr>
              <w:t>Население, чел</w:t>
            </w:r>
          </w:p>
        </w:tc>
        <w:tc>
          <w:tcPr>
            <w:tcW w:w="2133"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116" w:right="-93"/>
              <w:jc w:val="center"/>
              <w:rPr>
                <w:rFonts w:ascii="PT Astra Serif" w:hAnsi="PT Astra Serif"/>
              </w:rPr>
            </w:pPr>
            <w:r>
              <w:rPr>
                <w:rFonts w:ascii="PT Astra Serif" w:hAnsi="PT Astra Serif"/>
              </w:rPr>
              <w:t xml:space="preserve">Норма водоотведения </w:t>
            </w:r>
            <w:proofErr w:type="gramStart"/>
            <w:r>
              <w:rPr>
                <w:rFonts w:ascii="PT Astra Serif" w:hAnsi="PT Astra Serif"/>
              </w:rPr>
              <w:lastRenderedPageBreak/>
              <w:t>л</w:t>
            </w:r>
            <w:proofErr w:type="gramEnd"/>
            <w:r>
              <w:rPr>
                <w:rFonts w:ascii="PT Astra Serif" w:hAnsi="PT Astra Serif"/>
              </w:rPr>
              <w:t>/</w:t>
            </w:r>
            <w:proofErr w:type="spellStart"/>
            <w:r>
              <w:rPr>
                <w:rFonts w:ascii="PT Astra Serif" w:hAnsi="PT Astra Serif"/>
              </w:rPr>
              <w:t>сут</w:t>
            </w:r>
            <w:proofErr w:type="spellEnd"/>
            <w:r>
              <w:rPr>
                <w:rFonts w:ascii="PT Astra Serif" w:hAnsi="PT Astra Serif"/>
              </w:rPr>
              <w:t>. чел</w:t>
            </w:r>
          </w:p>
        </w:tc>
        <w:tc>
          <w:tcPr>
            <w:tcW w:w="2437"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116" w:right="-93"/>
              <w:jc w:val="center"/>
              <w:rPr>
                <w:rFonts w:ascii="PT Astra Serif" w:hAnsi="PT Astra Serif"/>
              </w:rPr>
            </w:pPr>
            <w:r>
              <w:rPr>
                <w:rFonts w:ascii="PT Astra Serif" w:hAnsi="PT Astra Serif"/>
              </w:rPr>
              <w:lastRenderedPageBreak/>
              <w:t>Расходы стоков,</w:t>
            </w:r>
          </w:p>
          <w:p w:rsidR="00335C6B" w:rsidRDefault="00335C6B">
            <w:pPr>
              <w:ind w:left="-116" w:right="-93"/>
              <w:jc w:val="center"/>
              <w:rPr>
                <w:rFonts w:ascii="PT Astra Serif" w:hAnsi="PT Astra Serif"/>
              </w:rPr>
            </w:pPr>
            <w:r>
              <w:rPr>
                <w:rFonts w:ascii="PT Astra Serif" w:hAnsi="PT Astra Serif"/>
              </w:rPr>
              <w:t>м</w:t>
            </w:r>
            <w:r>
              <w:rPr>
                <w:rFonts w:ascii="PT Astra Serif" w:hAnsi="PT Astra Serif"/>
                <w:vertAlign w:val="superscript"/>
              </w:rPr>
              <w:t>3</w:t>
            </w:r>
            <w:r>
              <w:rPr>
                <w:rFonts w:ascii="PT Astra Serif" w:hAnsi="PT Astra Serif"/>
              </w:rPr>
              <w:t>/</w:t>
            </w:r>
            <w:proofErr w:type="spellStart"/>
            <w:r>
              <w:rPr>
                <w:rFonts w:ascii="PT Astra Serif" w:hAnsi="PT Astra Serif"/>
              </w:rPr>
              <w:t>сут</w:t>
            </w:r>
            <w:proofErr w:type="spellEnd"/>
          </w:p>
        </w:tc>
      </w:tr>
      <w:tr w:rsidR="00335C6B" w:rsidTr="00335C6B">
        <w:trPr>
          <w:trHeight w:val="1172"/>
          <w:jc w:val="center"/>
        </w:trPr>
        <w:tc>
          <w:tcPr>
            <w:tcW w:w="707" w:type="dxa"/>
            <w:vMerge/>
            <w:tcBorders>
              <w:top w:val="single" w:sz="4" w:space="0" w:color="000000"/>
              <w:left w:val="single" w:sz="4" w:space="0" w:color="000000"/>
              <w:bottom w:val="single" w:sz="4" w:space="0" w:color="000000"/>
              <w:right w:val="single" w:sz="4" w:space="0" w:color="000000"/>
            </w:tcBorders>
            <w:vAlign w:val="center"/>
            <w:hideMark/>
          </w:tcPr>
          <w:p w:rsidR="00335C6B" w:rsidRDefault="00335C6B">
            <w:pPr>
              <w:rPr>
                <w:rFonts w:ascii="PT Astra Serif" w:hAnsi="PT Astra Serif"/>
              </w:rPr>
            </w:pPr>
          </w:p>
        </w:tc>
        <w:tc>
          <w:tcPr>
            <w:tcW w:w="2057" w:type="dxa"/>
            <w:vMerge/>
            <w:tcBorders>
              <w:top w:val="single" w:sz="4" w:space="0" w:color="000000"/>
              <w:left w:val="single" w:sz="4" w:space="0" w:color="000000"/>
              <w:bottom w:val="single" w:sz="4" w:space="0" w:color="000000"/>
              <w:right w:val="single" w:sz="4" w:space="0" w:color="000000"/>
            </w:tcBorders>
            <w:vAlign w:val="center"/>
            <w:hideMark/>
          </w:tcPr>
          <w:p w:rsidR="00335C6B" w:rsidRDefault="00335C6B">
            <w:pPr>
              <w:rPr>
                <w:rFonts w:ascii="PT Astra Serif" w:hAnsi="PT Astra Serif"/>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116" w:right="-93"/>
              <w:jc w:val="center"/>
              <w:rPr>
                <w:rFonts w:ascii="PT Astra Serif" w:hAnsi="PT Astra Serif"/>
              </w:rPr>
            </w:pPr>
            <w:proofErr w:type="spellStart"/>
            <w:r>
              <w:rPr>
                <w:rFonts w:ascii="PT Astra Serif" w:hAnsi="PT Astra Serif"/>
              </w:rPr>
              <w:t>много-средне</w:t>
            </w:r>
            <w:proofErr w:type="spellEnd"/>
            <w:r>
              <w:rPr>
                <w:rFonts w:ascii="PT Astra Serif" w:hAnsi="PT Astra Serif"/>
              </w:rPr>
              <w:t xml:space="preserve"> и </w:t>
            </w:r>
            <w:proofErr w:type="spellStart"/>
            <w:r>
              <w:rPr>
                <w:rFonts w:ascii="PT Astra Serif" w:hAnsi="PT Astra Serif"/>
              </w:rPr>
              <w:t>малоэтажн</w:t>
            </w:r>
            <w:proofErr w:type="spellEnd"/>
            <w:r>
              <w:rPr>
                <w:rFonts w:ascii="PT Astra Serif" w:hAnsi="PT Astra Serif"/>
              </w:rPr>
              <w:t xml:space="preserve"> застройка</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116" w:right="-93"/>
              <w:jc w:val="center"/>
              <w:rPr>
                <w:rFonts w:ascii="PT Astra Serif" w:hAnsi="PT Astra Serif"/>
              </w:rPr>
            </w:pPr>
            <w:proofErr w:type="spellStart"/>
            <w:proofErr w:type="gramStart"/>
            <w:r>
              <w:rPr>
                <w:rFonts w:ascii="PT Astra Serif" w:hAnsi="PT Astra Serif"/>
              </w:rPr>
              <w:t>индиви-дуальная</w:t>
            </w:r>
            <w:proofErr w:type="spellEnd"/>
            <w:proofErr w:type="gramEnd"/>
          </w:p>
        </w:tc>
        <w:tc>
          <w:tcPr>
            <w:tcW w:w="129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116" w:right="-93"/>
              <w:jc w:val="center"/>
              <w:rPr>
                <w:rFonts w:ascii="PT Astra Serif" w:hAnsi="PT Astra Serif"/>
              </w:rPr>
            </w:pPr>
            <w:proofErr w:type="spellStart"/>
            <w:r>
              <w:rPr>
                <w:rFonts w:ascii="PT Astra Serif" w:hAnsi="PT Astra Serif"/>
              </w:rPr>
              <w:t>много-средне</w:t>
            </w:r>
            <w:proofErr w:type="spellEnd"/>
            <w:r>
              <w:rPr>
                <w:rFonts w:ascii="PT Astra Serif" w:hAnsi="PT Astra Serif"/>
              </w:rPr>
              <w:t xml:space="preserve"> и </w:t>
            </w:r>
            <w:proofErr w:type="spellStart"/>
            <w:r>
              <w:rPr>
                <w:rFonts w:ascii="PT Astra Serif" w:hAnsi="PT Astra Serif"/>
              </w:rPr>
              <w:t>малоэтажн</w:t>
            </w:r>
            <w:proofErr w:type="spellEnd"/>
            <w:r>
              <w:rPr>
                <w:rFonts w:ascii="PT Astra Serif" w:hAnsi="PT Astra Serif"/>
              </w:rPr>
              <w:t xml:space="preserve"> застройка</w:t>
            </w:r>
          </w:p>
        </w:tc>
        <w:tc>
          <w:tcPr>
            <w:tcW w:w="840"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116" w:right="-93"/>
              <w:jc w:val="center"/>
              <w:rPr>
                <w:rFonts w:ascii="PT Astra Serif" w:hAnsi="PT Astra Serif"/>
              </w:rPr>
            </w:pPr>
            <w:proofErr w:type="spellStart"/>
            <w:proofErr w:type="gramStart"/>
            <w:r>
              <w:rPr>
                <w:rFonts w:ascii="PT Astra Serif" w:hAnsi="PT Astra Serif"/>
              </w:rPr>
              <w:t>индиви-дуальная</w:t>
            </w:r>
            <w:proofErr w:type="spellEnd"/>
            <w:proofErr w:type="gramEnd"/>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116" w:right="-93"/>
              <w:jc w:val="center"/>
              <w:rPr>
                <w:rFonts w:ascii="PT Astra Serif" w:hAnsi="PT Astra Serif"/>
              </w:rPr>
            </w:pPr>
            <w:proofErr w:type="spellStart"/>
            <w:proofErr w:type="gramStart"/>
            <w:r>
              <w:rPr>
                <w:rFonts w:ascii="PT Astra Serif" w:hAnsi="PT Astra Serif"/>
              </w:rPr>
              <w:t>среднесу-точный</w:t>
            </w:r>
            <w:proofErr w:type="spellEnd"/>
            <w:proofErr w:type="gramEnd"/>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116" w:right="-93"/>
              <w:jc w:val="center"/>
              <w:rPr>
                <w:rFonts w:ascii="PT Astra Serif" w:hAnsi="PT Astra Serif"/>
              </w:rPr>
            </w:pPr>
            <w:proofErr w:type="spellStart"/>
            <w:r>
              <w:rPr>
                <w:rFonts w:ascii="PT Astra Serif" w:hAnsi="PT Astra Serif"/>
              </w:rPr>
              <w:t>макси-мально</w:t>
            </w:r>
            <w:proofErr w:type="spellEnd"/>
            <w:r>
              <w:rPr>
                <w:rFonts w:ascii="PT Astra Serif" w:hAnsi="PT Astra Serif"/>
              </w:rPr>
              <w:t xml:space="preserve"> - суточный</w:t>
            </w:r>
            <w:proofErr w:type="gramStart"/>
            <w:r>
              <w:rPr>
                <w:rFonts w:ascii="PT Astra Serif" w:hAnsi="PT Astra Serif"/>
              </w:rPr>
              <w:t xml:space="preserve"> К</w:t>
            </w:r>
            <w:proofErr w:type="gramEnd"/>
            <w:r>
              <w:rPr>
                <w:rFonts w:ascii="PT Astra Serif" w:hAnsi="PT Astra Serif"/>
              </w:rPr>
              <w:t>=1,2</w:t>
            </w:r>
          </w:p>
        </w:tc>
      </w:tr>
      <w:tr w:rsidR="00335C6B" w:rsidTr="00335C6B">
        <w:trPr>
          <w:jc w:val="center"/>
        </w:trPr>
        <w:tc>
          <w:tcPr>
            <w:tcW w:w="70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112" w:right="-244"/>
              <w:jc w:val="center"/>
              <w:rPr>
                <w:rFonts w:ascii="PT Astra Serif" w:hAnsi="PT Astra Serif"/>
              </w:rPr>
            </w:pPr>
            <w:r>
              <w:rPr>
                <w:rFonts w:ascii="PT Astra Serif" w:hAnsi="PT Astra Serif"/>
                <w:lang w:val="en-US"/>
              </w:rPr>
              <w:t>I</w:t>
            </w:r>
          </w:p>
        </w:tc>
        <w:tc>
          <w:tcPr>
            <w:tcW w:w="205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rPr>
                <w:rFonts w:ascii="PT Astra Serif" w:hAnsi="PT Astra Serif"/>
              </w:rPr>
            </w:pPr>
            <w:r>
              <w:rPr>
                <w:rFonts w:ascii="PT Astra Serif" w:hAnsi="PT Astra Serif"/>
              </w:rPr>
              <w:t>Население</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8183</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2217</w:t>
            </w:r>
          </w:p>
        </w:tc>
        <w:tc>
          <w:tcPr>
            <w:tcW w:w="129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300</w:t>
            </w:r>
          </w:p>
        </w:tc>
        <w:tc>
          <w:tcPr>
            <w:tcW w:w="840"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200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2898,3</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3478</w:t>
            </w:r>
          </w:p>
        </w:tc>
      </w:tr>
      <w:tr w:rsidR="00335C6B" w:rsidTr="00335C6B">
        <w:trPr>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firstLine="567"/>
              <w:jc w:val="both"/>
              <w:rPr>
                <w:rFonts w:ascii="PT Astra Serif" w:hAnsi="PT Astra Serif"/>
                <w:b/>
              </w:rPr>
            </w:pPr>
          </w:p>
        </w:tc>
        <w:tc>
          <w:tcPr>
            <w:tcW w:w="205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rPr>
                <w:rFonts w:ascii="PT Astra Serif" w:hAnsi="PT Astra Serif"/>
              </w:rPr>
            </w:pPr>
            <w:r>
              <w:rPr>
                <w:rFonts w:ascii="PT Astra Serif" w:hAnsi="PT Astra Serif"/>
              </w:rPr>
              <w:t>Прочие расходы</w:t>
            </w:r>
          </w:p>
        </w:tc>
        <w:tc>
          <w:tcPr>
            <w:tcW w:w="1418"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144,9</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173,9</w:t>
            </w:r>
          </w:p>
        </w:tc>
      </w:tr>
      <w:tr w:rsidR="00335C6B" w:rsidTr="00335C6B">
        <w:trPr>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firstLine="567"/>
              <w:jc w:val="both"/>
              <w:rPr>
                <w:rFonts w:ascii="PT Astra Serif" w:hAnsi="PT Astra Serif"/>
                <w:b/>
              </w:rPr>
            </w:pPr>
          </w:p>
        </w:tc>
        <w:tc>
          <w:tcPr>
            <w:tcW w:w="205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rPr>
                <w:rFonts w:ascii="PT Astra Serif" w:hAnsi="PT Astra Serif"/>
              </w:rPr>
            </w:pPr>
            <w:r>
              <w:rPr>
                <w:rFonts w:ascii="PT Astra Serif" w:hAnsi="PT Astra Serif"/>
              </w:rPr>
              <w:t>Промышленность</w:t>
            </w:r>
          </w:p>
        </w:tc>
        <w:tc>
          <w:tcPr>
            <w:tcW w:w="1418"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74,5</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74,5</w:t>
            </w:r>
          </w:p>
        </w:tc>
      </w:tr>
      <w:tr w:rsidR="00335C6B" w:rsidTr="00335C6B">
        <w:trPr>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firstLine="567"/>
              <w:jc w:val="both"/>
              <w:rPr>
                <w:rFonts w:ascii="PT Astra Serif" w:hAnsi="PT Astra Serif"/>
                <w:b/>
                <w:lang w:val="en-US"/>
              </w:rPr>
            </w:pPr>
          </w:p>
        </w:tc>
        <w:tc>
          <w:tcPr>
            <w:tcW w:w="205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rPr>
                <w:rFonts w:ascii="PT Astra Serif" w:hAnsi="PT Astra Serif"/>
              </w:rPr>
            </w:pPr>
            <w:r>
              <w:rPr>
                <w:rFonts w:ascii="PT Astra Serif" w:hAnsi="PT Astra Serif"/>
              </w:rPr>
              <w:t>Итого</w:t>
            </w:r>
          </w:p>
        </w:tc>
        <w:tc>
          <w:tcPr>
            <w:tcW w:w="1418"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3117,7</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3726,4</w:t>
            </w:r>
          </w:p>
        </w:tc>
      </w:tr>
      <w:tr w:rsidR="00335C6B" w:rsidTr="00335C6B">
        <w:trPr>
          <w:jc w:val="center"/>
        </w:trPr>
        <w:tc>
          <w:tcPr>
            <w:tcW w:w="70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604" w:right="-177" w:firstLine="425"/>
              <w:jc w:val="center"/>
              <w:rPr>
                <w:rFonts w:ascii="PT Astra Serif" w:hAnsi="PT Astra Serif"/>
                <w:lang w:val="en-US"/>
              </w:rPr>
            </w:pPr>
            <w:r>
              <w:rPr>
                <w:rFonts w:ascii="PT Astra Serif" w:hAnsi="PT Astra Serif"/>
                <w:lang w:val="en-US"/>
              </w:rPr>
              <w:t>II</w:t>
            </w:r>
          </w:p>
        </w:tc>
        <w:tc>
          <w:tcPr>
            <w:tcW w:w="205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rPr>
                <w:rFonts w:ascii="PT Astra Serif" w:hAnsi="PT Astra Serif"/>
              </w:rPr>
            </w:pPr>
            <w:r>
              <w:rPr>
                <w:rFonts w:ascii="PT Astra Serif" w:hAnsi="PT Astra Serif"/>
              </w:rPr>
              <w:t>Население</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4900</w:t>
            </w:r>
          </w:p>
        </w:tc>
        <w:tc>
          <w:tcPr>
            <w:tcW w:w="129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w:t>
            </w:r>
          </w:p>
        </w:tc>
        <w:tc>
          <w:tcPr>
            <w:tcW w:w="840"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200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980</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1176</w:t>
            </w:r>
          </w:p>
        </w:tc>
      </w:tr>
      <w:tr w:rsidR="00335C6B" w:rsidTr="00335C6B">
        <w:trPr>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604" w:right="-177" w:firstLine="425"/>
              <w:jc w:val="center"/>
              <w:rPr>
                <w:rFonts w:ascii="PT Astra Serif" w:hAnsi="PT Astra Serif"/>
                <w:lang w:val="en-US"/>
              </w:rPr>
            </w:pPr>
          </w:p>
        </w:tc>
        <w:tc>
          <w:tcPr>
            <w:tcW w:w="205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rPr>
                <w:rFonts w:ascii="PT Astra Serif" w:hAnsi="PT Astra Serif"/>
              </w:rPr>
            </w:pPr>
            <w:r>
              <w:rPr>
                <w:rFonts w:ascii="PT Astra Serif" w:hAnsi="PT Astra Serif"/>
              </w:rPr>
              <w:t>Прочие расходы</w:t>
            </w:r>
          </w:p>
        </w:tc>
        <w:tc>
          <w:tcPr>
            <w:tcW w:w="1418"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49</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58,8</w:t>
            </w:r>
          </w:p>
        </w:tc>
      </w:tr>
      <w:tr w:rsidR="00335C6B" w:rsidTr="00335C6B">
        <w:trPr>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604" w:right="-177" w:firstLine="425"/>
              <w:jc w:val="center"/>
              <w:rPr>
                <w:rFonts w:ascii="PT Astra Serif" w:hAnsi="PT Astra Serif"/>
                <w:lang w:val="en-US"/>
              </w:rPr>
            </w:pPr>
          </w:p>
        </w:tc>
        <w:tc>
          <w:tcPr>
            <w:tcW w:w="205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rPr>
                <w:rFonts w:ascii="PT Astra Serif" w:hAnsi="PT Astra Serif"/>
              </w:rPr>
            </w:pPr>
            <w:r>
              <w:rPr>
                <w:rFonts w:ascii="PT Astra Serif" w:hAnsi="PT Astra Serif"/>
              </w:rPr>
              <w:t>Промышленность</w:t>
            </w:r>
          </w:p>
        </w:tc>
        <w:tc>
          <w:tcPr>
            <w:tcW w:w="1418"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181,7</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181,7</w:t>
            </w:r>
          </w:p>
        </w:tc>
      </w:tr>
      <w:tr w:rsidR="00335C6B" w:rsidTr="00335C6B">
        <w:trPr>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604" w:right="-177" w:firstLine="425"/>
              <w:jc w:val="center"/>
              <w:rPr>
                <w:rFonts w:ascii="PT Astra Serif" w:hAnsi="PT Astra Serif"/>
                <w:lang w:val="en-US"/>
              </w:rPr>
            </w:pPr>
          </w:p>
        </w:tc>
        <w:tc>
          <w:tcPr>
            <w:tcW w:w="205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rPr>
                <w:rFonts w:ascii="PT Astra Serif" w:hAnsi="PT Astra Serif"/>
              </w:rPr>
            </w:pPr>
            <w:r>
              <w:rPr>
                <w:rFonts w:ascii="PT Astra Serif" w:hAnsi="PT Astra Serif"/>
              </w:rPr>
              <w:t>Итого</w:t>
            </w:r>
          </w:p>
        </w:tc>
        <w:tc>
          <w:tcPr>
            <w:tcW w:w="1418"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1210,7</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1416,4</w:t>
            </w:r>
          </w:p>
        </w:tc>
      </w:tr>
      <w:tr w:rsidR="00335C6B" w:rsidTr="00335C6B">
        <w:trPr>
          <w:jc w:val="center"/>
        </w:trPr>
        <w:tc>
          <w:tcPr>
            <w:tcW w:w="70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604" w:right="-177" w:firstLine="425"/>
              <w:jc w:val="center"/>
              <w:rPr>
                <w:rFonts w:ascii="PT Astra Serif" w:hAnsi="PT Astra Serif"/>
                <w:lang w:val="en-US"/>
              </w:rPr>
            </w:pPr>
            <w:r>
              <w:rPr>
                <w:rFonts w:ascii="PT Astra Serif" w:hAnsi="PT Astra Serif"/>
                <w:lang w:val="en-US"/>
              </w:rPr>
              <w:t>III</w:t>
            </w:r>
          </w:p>
        </w:tc>
        <w:tc>
          <w:tcPr>
            <w:tcW w:w="205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rPr>
                <w:rFonts w:ascii="PT Astra Serif" w:hAnsi="PT Astra Serif"/>
              </w:rPr>
            </w:pPr>
            <w:r>
              <w:rPr>
                <w:rFonts w:ascii="PT Astra Serif" w:hAnsi="PT Astra Serif"/>
              </w:rPr>
              <w:t>Население</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123</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1677</w:t>
            </w:r>
          </w:p>
        </w:tc>
        <w:tc>
          <w:tcPr>
            <w:tcW w:w="129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300</w:t>
            </w:r>
          </w:p>
        </w:tc>
        <w:tc>
          <w:tcPr>
            <w:tcW w:w="840"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200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372,3</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446,8</w:t>
            </w:r>
          </w:p>
        </w:tc>
      </w:tr>
      <w:tr w:rsidR="00335C6B" w:rsidTr="00335C6B">
        <w:trPr>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604" w:right="-177" w:firstLine="425"/>
              <w:jc w:val="center"/>
              <w:rPr>
                <w:rFonts w:ascii="PT Astra Serif" w:hAnsi="PT Astra Serif"/>
                <w:lang w:val="en-US"/>
              </w:rPr>
            </w:pPr>
          </w:p>
        </w:tc>
        <w:tc>
          <w:tcPr>
            <w:tcW w:w="205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rPr>
                <w:rFonts w:ascii="PT Astra Serif" w:hAnsi="PT Astra Serif"/>
              </w:rPr>
            </w:pPr>
            <w:r>
              <w:rPr>
                <w:rFonts w:ascii="PT Astra Serif" w:hAnsi="PT Astra Serif"/>
              </w:rPr>
              <w:t>Прочие расходы</w:t>
            </w:r>
          </w:p>
        </w:tc>
        <w:tc>
          <w:tcPr>
            <w:tcW w:w="1418"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18,6</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22,3</w:t>
            </w:r>
          </w:p>
        </w:tc>
      </w:tr>
      <w:tr w:rsidR="00335C6B" w:rsidTr="00335C6B">
        <w:trPr>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604" w:right="-177" w:firstLine="425"/>
              <w:jc w:val="center"/>
              <w:rPr>
                <w:rFonts w:ascii="PT Astra Serif" w:hAnsi="PT Astra Serif"/>
                <w:lang w:val="en-US"/>
              </w:rPr>
            </w:pPr>
          </w:p>
        </w:tc>
        <w:tc>
          <w:tcPr>
            <w:tcW w:w="205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rPr>
                <w:rFonts w:ascii="PT Astra Serif" w:hAnsi="PT Astra Serif"/>
              </w:rPr>
            </w:pPr>
            <w:r>
              <w:rPr>
                <w:rFonts w:ascii="PT Astra Serif" w:hAnsi="PT Astra Serif"/>
              </w:rPr>
              <w:t>Промышленность</w:t>
            </w:r>
          </w:p>
        </w:tc>
        <w:tc>
          <w:tcPr>
            <w:tcW w:w="1418"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294</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294</w:t>
            </w:r>
          </w:p>
        </w:tc>
      </w:tr>
      <w:tr w:rsidR="00335C6B" w:rsidTr="00335C6B">
        <w:trPr>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604" w:right="-177" w:firstLine="425"/>
              <w:jc w:val="center"/>
              <w:rPr>
                <w:rFonts w:ascii="PT Astra Serif" w:hAnsi="PT Astra Serif"/>
                <w:lang w:val="en-US"/>
              </w:rPr>
            </w:pPr>
          </w:p>
        </w:tc>
        <w:tc>
          <w:tcPr>
            <w:tcW w:w="205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rPr>
                <w:rFonts w:ascii="PT Astra Serif" w:hAnsi="PT Astra Serif"/>
              </w:rPr>
            </w:pPr>
            <w:r>
              <w:rPr>
                <w:rFonts w:ascii="PT Astra Serif" w:hAnsi="PT Astra Serif"/>
              </w:rPr>
              <w:t>Итого</w:t>
            </w:r>
          </w:p>
        </w:tc>
        <w:tc>
          <w:tcPr>
            <w:tcW w:w="1418"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684,9</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763,1</w:t>
            </w:r>
          </w:p>
        </w:tc>
      </w:tr>
      <w:tr w:rsidR="00335C6B" w:rsidTr="00335C6B">
        <w:trPr>
          <w:trHeight w:val="554"/>
          <w:jc w:val="center"/>
        </w:trPr>
        <w:tc>
          <w:tcPr>
            <w:tcW w:w="70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604" w:right="-177" w:firstLine="425"/>
              <w:jc w:val="center"/>
              <w:rPr>
                <w:rFonts w:ascii="PT Astra Serif" w:hAnsi="PT Astra Serif"/>
                <w:lang w:val="en-US"/>
              </w:rPr>
            </w:pPr>
            <w:r>
              <w:rPr>
                <w:rFonts w:ascii="PT Astra Serif" w:hAnsi="PT Astra Serif"/>
                <w:lang w:val="en-US"/>
              </w:rPr>
              <w:t>IV</w:t>
            </w:r>
          </w:p>
        </w:tc>
        <w:tc>
          <w:tcPr>
            <w:tcW w:w="205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rPr>
                <w:rFonts w:ascii="PT Astra Serif" w:hAnsi="PT Astra Serif"/>
              </w:rPr>
            </w:pPr>
            <w:r>
              <w:rPr>
                <w:rFonts w:ascii="PT Astra Serif" w:hAnsi="PT Astra Serif"/>
              </w:rPr>
              <w:t>Население</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12071</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1629</w:t>
            </w:r>
          </w:p>
        </w:tc>
        <w:tc>
          <w:tcPr>
            <w:tcW w:w="129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300</w:t>
            </w:r>
          </w:p>
        </w:tc>
        <w:tc>
          <w:tcPr>
            <w:tcW w:w="840"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200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3947,1</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4736,5</w:t>
            </w:r>
          </w:p>
        </w:tc>
      </w:tr>
      <w:tr w:rsidR="00335C6B" w:rsidTr="00335C6B">
        <w:trPr>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604" w:right="-177" w:firstLine="425"/>
              <w:jc w:val="center"/>
              <w:rPr>
                <w:rFonts w:ascii="PT Astra Serif" w:hAnsi="PT Astra Serif"/>
                <w:lang w:val="en-US"/>
              </w:rPr>
            </w:pPr>
          </w:p>
        </w:tc>
        <w:tc>
          <w:tcPr>
            <w:tcW w:w="205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rPr>
                <w:rFonts w:ascii="PT Astra Serif" w:hAnsi="PT Astra Serif"/>
              </w:rPr>
            </w:pPr>
            <w:r>
              <w:rPr>
                <w:rFonts w:ascii="PT Astra Serif" w:hAnsi="PT Astra Serif"/>
              </w:rPr>
              <w:t>Прочие расходы</w:t>
            </w:r>
          </w:p>
        </w:tc>
        <w:tc>
          <w:tcPr>
            <w:tcW w:w="1418"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197,4</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236,8</w:t>
            </w:r>
          </w:p>
        </w:tc>
      </w:tr>
      <w:tr w:rsidR="00335C6B" w:rsidTr="00335C6B">
        <w:trPr>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604" w:right="-177" w:firstLine="425"/>
              <w:jc w:val="center"/>
              <w:rPr>
                <w:rFonts w:ascii="PT Astra Serif" w:hAnsi="PT Astra Serif"/>
                <w:lang w:val="en-US"/>
              </w:rPr>
            </w:pPr>
          </w:p>
        </w:tc>
        <w:tc>
          <w:tcPr>
            <w:tcW w:w="205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rPr>
                <w:rFonts w:ascii="PT Astra Serif" w:hAnsi="PT Astra Serif"/>
              </w:rPr>
            </w:pPr>
            <w:r>
              <w:rPr>
                <w:rFonts w:ascii="PT Astra Serif" w:hAnsi="PT Astra Serif"/>
              </w:rPr>
              <w:t>Промышленность</w:t>
            </w:r>
          </w:p>
        </w:tc>
        <w:tc>
          <w:tcPr>
            <w:tcW w:w="1418"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184,8</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184,8</w:t>
            </w:r>
          </w:p>
        </w:tc>
      </w:tr>
      <w:tr w:rsidR="00335C6B" w:rsidTr="00335C6B">
        <w:trPr>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604" w:right="-177" w:firstLine="425"/>
              <w:jc w:val="center"/>
              <w:rPr>
                <w:rFonts w:ascii="PT Astra Serif" w:hAnsi="PT Astra Serif"/>
                <w:lang w:val="en-US"/>
              </w:rPr>
            </w:pPr>
          </w:p>
        </w:tc>
        <w:tc>
          <w:tcPr>
            <w:tcW w:w="205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rPr>
                <w:rFonts w:ascii="PT Astra Serif" w:hAnsi="PT Astra Serif"/>
              </w:rPr>
            </w:pPr>
            <w:r>
              <w:rPr>
                <w:rFonts w:ascii="PT Astra Serif" w:hAnsi="PT Astra Serif"/>
              </w:rPr>
              <w:t>Итого</w:t>
            </w:r>
          </w:p>
        </w:tc>
        <w:tc>
          <w:tcPr>
            <w:tcW w:w="1418"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4329,3</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5158,1</w:t>
            </w:r>
          </w:p>
        </w:tc>
      </w:tr>
      <w:tr w:rsidR="00335C6B" w:rsidTr="00335C6B">
        <w:trPr>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604" w:right="-177" w:firstLine="425"/>
              <w:jc w:val="center"/>
              <w:rPr>
                <w:rFonts w:ascii="PT Astra Serif" w:hAnsi="PT Astra Serif"/>
                <w:lang w:val="en-US"/>
              </w:rPr>
            </w:pPr>
          </w:p>
        </w:tc>
        <w:tc>
          <w:tcPr>
            <w:tcW w:w="205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rPr>
                <w:rFonts w:ascii="PT Astra Serif" w:hAnsi="PT Astra Serif"/>
              </w:rPr>
            </w:pPr>
            <w:r>
              <w:rPr>
                <w:rFonts w:ascii="PT Astra Serif" w:hAnsi="PT Astra Serif"/>
              </w:rPr>
              <w:t>Итого по городу</w:t>
            </w:r>
          </w:p>
        </w:tc>
        <w:tc>
          <w:tcPr>
            <w:tcW w:w="1418"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9342,6</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11064,1</w:t>
            </w:r>
          </w:p>
        </w:tc>
      </w:tr>
    </w:tbl>
    <w:p w:rsidR="00335C6B" w:rsidRDefault="00335C6B" w:rsidP="00335C6B">
      <w:pPr>
        <w:ind w:firstLine="567"/>
        <w:jc w:val="both"/>
        <w:outlineLvl w:val="2"/>
        <w:rPr>
          <w:rFonts w:ascii="PT Astra Serif" w:hAnsi="PT Astra Serif"/>
          <w:b/>
        </w:rPr>
      </w:pPr>
      <w:bookmarkStart w:id="1" w:name="_Toc382791017"/>
    </w:p>
    <w:bookmarkEnd w:id="1"/>
    <w:p w:rsidR="00335C6B" w:rsidRDefault="00335C6B" w:rsidP="00335C6B">
      <w:pPr>
        <w:tabs>
          <w:tab w:val="left" w:pos="4485"/>
        </w:tabs>
        <w:ind w:firstLine="567"/>
        <w:jc w:val="both"/>
        <w:rPr>
          <w:rFonts w:ascii="PT Astra Serif" w:hAnsi="PT Astra Serif"/>
          <w:sz w:val="28"/>
          <w:szCs w:val="28"/>
        </w:rPr>
      </w:pPr>
      <w:r>
        <w:rPr>
          <w:rFonts w:ascii="PT Astra Serif" w:hAnsi="PT Astra Serif"/>
          <w:sz w:val="28"/>
          <w:szCs w:val="28"/>
        </w:rPr>
        <w:t xml:space="preserve">Для полноценного обеспечения населения выполнен расчет перспективных объемов хозяйственно-питьевого водоснабжения (согласно требованиям СН и </w:t>
      </w:r>
      <w:proofErr w:type="gramStart"/>
      <w:r>
        <w:rPr>
          <w:rFonts w:ascii="PT Astra Serif" w:hAnsi="PT Astra Serif"/>
          <w:sz w:val="28"/>
          <w:szCs w:val="28"/>
        </w:rPr>
        <w:t>П</w:t>
      </w:r>
      <w:proofErr w:type="gramEnd"/>
      <w:r>
        <w:rPr>
          <w:rFonts w:ascii="PT Astra Serif" w:hAnsi="PT Astra Serif"/>
          <w:sz w:val="28"/>
          <w:szCs w:val="28"/>
        </w:rPr>
        <w:t xml:space="preserve"> 2.04.02-84 «Водопроводные наружные сети и сооружения»). Количество </w:t>
      </w:r>
      <w:proofErr w:type="spellStart"/>
      <w:r>
        <w:rPr>
          <w:rFonts w:ascii="PT Astra Serif" w:hAnsi="PT Astra Serif"/>
          <w:sz w:val="28"/>
          <w:szCs w:val="28"/>
        </w:rPr>
        <w:t>водопотребителей</w:t>
      </w:r>
      <w:proofErr w:type="spellEnd"/>
      <w:r>
        <w:rPr>
          <w:rFonts w:ascii="PT Astra Serif" w:hAnsi="PT Astra Serif"/>
          <w:sz w:val="28"/>
          <w:szCs w:val="28"/>
        </w:rPr>
        <w:t xml:space="preserve"> принято с учетом максимального количества населения в летний период, с учетом роста населения на конец расчетного периода. Согласно п.2.1., СН и </w:t>
      </w:r>
      <w:proofErr w:type="gramStart"/>
      <w:r>
        <w:rPr>
          <w:rFonts w:ascii="PT Astra Serif" w:hAnsi="PT Astra Serif"/>
          <w:sz w:val="28"/>
          <w:szCs w:val="28"/>
        </w:rPr>
        <w:t>П</w:t>
      </w:r>
      <w:proofErr w:type="gramEnd"/>
      <w:r>
        <w:rPr>
          <w:rFonts w:ascii="PT Astra Serif" w:hAnsi="PT Astra Serif"/>
          <w:sz w:val="28"/>
          <w:szCs w:val="28"/>
        </w:rPr>
        <w:t xml:space="preserve"> 2.04.02-84 п.2.1., удельное водоснабжение включает расходы воды на хозяйственно-питьевые и бытовые нужды в общественных зданиях. Полив не должен производиться артезианской водой, поэтому в расчете хозяйственно-питьевого водопотребления не учитываются. Воду на полив использовать из открытых источников.</w:t>
      </w:r>
    </w:p>
    <w:p w:rsidR="00335C6B" w:rsidRDefault="00335C6B" w:rsidP="00335C6B">
      <w:pPr>
        <w:tabs>
          <w:tab w:val="left" w:pos="4485"/>
        </w:tabs>
        <w:ind w:firstLine="567"/>
        <w:jc w:val="both"/>
        <w:rPr>
          <w:rFonts w:ascii="PT Astra Serif" w:hAnsi="PT Astra Serif"/>
          <w:sz w:val="28"/>
          <w:szCs w:val="28"/>
        </w:rPr>
      </w:pPr>
      <w:r>
        <w:rPr>
          <w:rFonts w:ascii="PT Astra Serif" w:hAnsi="PT Astra Serif"/>
          <w:sz w:val="28"/>
          <w:szCs w:val="28"/>
        </w:rPr>
        <w:t>60. При проектировании систем водоснабжения населенных пунктов удельное, среднесуточное (за год) водопотребление на хозяйственно-питьевые нужды населения принято:</w:t>
      </w:r>
    </w:p>
    <w:p w:rsidR="00335C6B" w:rsidRDefault="00335C6B" w:rsidP="00335C6B">
      <w:pPr>
        <w:tabs>
          <w:tab w:val="left" w:pos="4485"/>
        </w:tabs>
        <w:ind w:firstLine="567"/>
        <w:jc w:val="both"/>
        <w:rPr>
          <w:rFonts w:ascii="PT Astra Serif" w:hAnsi="PT Astra Serif"/>
          <w:sz w:val="28"/>
          <w:szCs w:val="28"/>
        </w:rPr>
      </w:pPr>
      <w:r>
        <w:rPr>
          <w:rFonts w:ascii="PT Astra Serif" w:hAnsi="PT Astra Serif"/>
          <w:sz w:val="28"/>
          <w:szCs w:val="28"/>
        </w:rPr>
        <w:t>а) для потребителей с водопроводом и канализацией – 160 л/</w:t>
      </w:r>
      <w:proofErr w:type="spellStart"/>
      <w:r>
        <w:rPr>
          <w:rFonts w:ascii="PT Astra Serif" w:hAnsi="PT Astra Serif"/>
          <w:sz w:val="28"/>
          <w:szCs w:val="28"/>
        </w:rPr>
        <w:t>сут</w:t>
      </w:r>
      <w:proofErr w:type="spellEnd"/>
      <w:r>
        <w:rPr>
          <w:rFonts w:ascii="PT Astra Serif" w:hAnsi="PT Astra Serif"/>
          <w:sz w:val="28"/>
          <w:szCs w:val="28"/>
        </w:rPr>
        <w:t>.</w:t>
      </w:r>
    </w:p>
    <w:p w:rsidR="00335C6B" w:rsidRDefault="00335C6B" w:rsidP="00335C6B">
      <w:pPr>
        <w:tabs>
          <w:tab w:val="left" w:pos="4485"/>
        </w:tabs>
        <w:ind w:firstLine="567"/>
        <w:jc w:val="both"/>
        <w:rPr>
          <w:rFonts w:ascii="PT Astra Serif" w:hAnsi="PT Astra Serif"/>
          <w:sz w:val="28"/>
          <w:szCs w:val="28"/>
        </w:rPr>
      </w:pPr>
      <w:r>
        <w:rPr>
          <w:rFonts w:ascii="PT Astra Serif" w:hAnsi="PT Astra Serif"/>
          <w:sz w:val="28"/>
          <w:szCs w:val="28"/>
        </w:rPr>
        <w:t xml:space="preserve">Расчетный (средний за год) суточный расход воды </w:t>
      </w:r>
      <w:r>
        <w:rPr>
          <w:rFonts w:ascii="PT Astra Serif" w:hAnsi="PT Astra Serif"/>
          <w:sz w:val="28"/>
          <w:szCs w:val="28"/>
          <w:lang w:val="en-US"/>
        </w:rPr>
        <w:t>Q</w:t>
      </w:r>
      <w:r>
        <w:rPr>
          <w:rFonts w:ascii="PT Astra Serif" w:hAnsi="PT Astra Serif"/>
          <w:sz w:val="28"/>
          <w:szCs w:val="28"/>
        </w:rPr>
        <w:t xml:space="preserve"> </w:t>
      </w:r>
      <w:proofErr w:type="spellStart"/>
      <w:r>
        <w:rPr>
          <w:rFonts w:ascii="PT Astra Serif" w:hAnsi="PT Astra Serif"/>
          <w:sz w:val="28"/>
          <w:szCs w:val="28"/>
        </w:rPr>
        <w:t>сут</w:t>
      </w:r>
      <w:proofErr w:type="gramStart"/>
      <w:r>
        <w:rPr>
          <w:rFonts w:ascii="PT Astra Serif" w:hAnsi="PT Astra Serif"/>
          <w:sz w:val="28"/>
          <w:szCs w:val="28"/>
        </w:rPr>
        <w:t>.т</w:t>
      </w:r>
      <w:proofErr w:type="spellEnd"/>
      <w:proofErr w:type="gramEnd"/>
      <w:r>
        <w:rPr>
          <w:rFonts w:ascii="PT Astra Serif" w:hAnsi="PT Astra Serif"/>
          <w:sz w:val="28"/>
          <w:szCs w:val="28"/>
        </w:rPr>
        <w:t>, м³/</w:t>
      </w:r>
      <w:proofErr w:type="spellStart"/>
      <w:r>
        <w:rPr>
          <w:rFonts w:ascii="PT Astra Serif" w:hAnsi="PT Astra Serif"/>
          <w:sz w:val="28"/>
          <w:szCs w:val="28"/>
        </w:rPr>
        <w:t>сут</w:t>
      </w:r>
      <w:proofErr w:type="spellEnd"/>
      <w:r>
        <w:rPr>
          <w:rFonts w:ascii="PT Astra Serif" w:hAnsi="PT Astra Serif"/>
          <w:sz w:val="28"/>
          <w:szCs w:val="28"/>
        </w:rPr>
        <w:t>., на хозяйственно-питьевые  нужды в населенном пункте определен по формуле:</w:t>
      </w:r>
    </w:p>
    <w:p w:rsidR="00335C6B" w:rsidRDefault="00335C6B" w:rsidP="00335C6B">
      <w:pPr>
        <w:tabs>
          <w:tab w:val="left" w:pos="4485"/>
        </w:tabs>
        <w:ind w:firstLine="567"/>
        <w:jc w:val="both"/>
        <w:rPr>
          <w:rFonts w:ascii="PT Astra Serif" w:hAnsi="PT Astra Serif"/>
          <w:sz w:val="28"/>
          <w:szCs w:val="28"/>
        </w:rPr>
      </w:pPr>
    </w:p>
    <w:p w:rsidR="00335C6B" w:rsidRDefault="00335C6B" w:rsidP="00335C6B">
      <w:pPr>
        <w:tabs>
          <w:tab w:val="left" w:pos="4485"/>
        </w:tabs>
        <w:ind w:firstLine="567"/>
        <w:jc w:val="center"/>
        <w:rPr>
          <w:rFonts w:ascii="PT Astra Serif" w:hAnsi="PT Astra Serif"/>
          <w:sz w:val="28"/>
          <w:szCs w:val="28"/>
        </w:rPr>
      </w:pPr>
      <w:r>
        <w:rPr>
          <w:rFonts w:ascii="PT Astra Serif" w:hAnsi="PT Astra Serif"/>
          <w:sz w:val="28"/>
          <w:szCs w:val="28"/>
          <w:lang w:val="en-US"/>
        </w:rPr>
        <w:t>Q</w:t>
      </w:r>
      <w:r>
        <w:rPr>
          <w:rFonts w:ascii="PT Astra Serif" w:hAnsi="PT Astra Serif"/>
          <w:sz w:val="28"/>
          <w:szCs w:val="28"/>
        </w:rPr>
        <w:t xml:space="preserve"> </w:t>
      </w:r>
      <w:proofErr w:type="spellStart"/>
      <w:r>
        <w:rPr>
          <w:rFonts w:ascii="PT Astra Serif" w:hAnsi="PT Astra Serif"/>
          <w:sz w:val="28"/>
          <w:szCs w:val="28"/>
        </w:rPr>
        <w:t>ср.сут</w:t>
      </w:r>
      <w:proofErr w:type="spellEnd"/>
      <w:r>
        <w:rPr>
          <w:rFonts w:ascii="PT Astra Serif" w:hAnsi="PT Astra Serif"/>
          <w:sz w:val="28"/>
          <w:szCs w:val="28"/>
        </w:rPr>
        <w:t>.</w:t>
      </w:r>
      <w:proofErr w:type="spellStart"/>
      <w:r>
        <w:rPr>
          <w:rFonts w:ascii="PT Astra Serif" w:hAnsi="PT Astra Serif"/>
          <w:sz w:val="28"/>
          <w:szCs w:val="28"/>
          <w:lang w:val="en-US"/>
        </w:rPr>
        <w:t>i</w:t>
      </w:r>
      <w:proofErr w:type="spellEnd"/>
      <w:r>
        <w:rPr>
          <w:rFonts w:ascii="PT Astra Serif" w:hAnsi="PT Astra Serif"/>
          <w:sz w:val="28"/>
          <w:szCs w:val="28"/>
        </w:rPr>
        <w:t xml:space="preserve"> =</w:t>
      </w:r>
      <w:r w:rsidRPr="00335B07">
        <w:rPr>
          <w:rFonts w:ascii="PT Astra Serif" w:hAnsi="PT Astra Serif"/>
          <w:position w:val="-24"/>
          <w:sz w:val="28"/>
          <w:szCs w:val="28"/>
          <w:lang w:val="en-US"/>
        </w:rPr>
        <w:object w:dxaOrig="940" w:dyaOrig="620">
          <v:shape id="_x0000_i1029" type="#_x0000_t75" style="width:46.65pt;height:31.35pt" o:ole="">
            <v:imagedata r:id="rId26" o:title=""/>
          </v:shape>
          <o:OLEObject Type="Embed" ProgID="Equation.3" ShapeID="_x0000_i1029" DrawAspect="Content" ObjectID="_1788692480" r:id="rId27"/>
        </w:object>
      </w:r>
    </w:p>
    <w:p w:rsidR="00335C6B" w:rsidRDefault="00335C6B" w:rsidP="00335C6B">
      <w:pPr>
        <w:tabs>
          <w:tab w:val="left" w:pos="4485"/>
        </w:tabs>
        <w:ind w:firstLine="567"/>
        <w:jc w:val="both"/>
        <w:rPr>
          <w:rFonts w:ascii="PT Astra Serif" w:hAnsi="PT Astra Serif"/>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lang w:val="en-US"/>
        </w:rPr>
        <w:t>Q</w:t>
      </w:r>
      <w:r>
        <w:rPr>
          <w:rFonts w:ascii="PT Astra Serif" w:hAnsi="PT Astra Serif"/>
          <w:sz w:val="28"/>
          <w:szCs w:val="28"/>
        </w:rPr>
        <w:t xml:space="preserve"> </w:t>
      </w:r>
      <w:proofErr w:type="spellStart"/>
      <w:r>
        <w:rPr>
          <w:rFonts w:ascii="PT Astra Serif" w:hAnsi="PT Astra Serif"/>
          <w:sz w:val="28"/>
          <w:szCs w:val="28"/>
        </w:rPr>
        <w:t>ср.сут</w:t>
      </w:r>
      <w:proofErr w:type="spellEnd"/>
      <w:r>
        <w:rPr>
          <w:rFonts w:ascii="PT Astra Serif" w:hAnsi="PT Astra Serif"/>
          <w:sz w:val="28"/>
          <w:szCs w:val="28"/>
        </w:rPr>
        <w:t>.</w:t>
      </w:r>
      <w:proofErr w:type="spellStart"/>
      <w:r>
        <w:rPr>
          <w:rFonts w:ascii="PT Astra Serif" w:hAnsi="PT Astra Serif"/>
          <w:sz w:val="28"/>
          <w:szCs w:val="28"/>
          <w:lang w:val="en-US"/>
        </w:rPr>
        <w:t>i</w:t>
      </w:r>
      <w:proofErr w:type="spellEnd"/>
      <w:r>
        <w:rPr>
          <w:rFonts w:ascii="PT Astra Serif" w:hAnsi="PT Astra Serif"/>
          <w:sz w:val="28"/>
          <w:szCs w:val="28"/>
        </w:rPr>
        <w:t xml:space="preserve"> – среднесуточный расход группы </w:t>
      </w:r>
      <w:proofErr w:type="spellStart"/>
      <w:r>
        <w:rPr>
          <w:rFonts w:ascii="PT Astra Serif" w:hAnsi="PT Astra Serif"/>
          <w:sz w:val="28"/>
          <w:szCs w:val="28"/>
        </w:rPr>
        <w:t>водопотребителей</w:t>
      </w:r>
      <w:proofErr w:type="spellEnd"/>
      <w:r>
        <w:rPr>
          <w:rFonts w:ascii="PT Astra Serif" w:hAnsi="PT Astra Serif"/>
          <w:sz w:val="28"/>
          <w:szCs w:val="28"/>
        </w:rPr>
        <w:t>, м³/</w:t>
      </w:r>
      <w:proofErr w:type="spellStart"/>
      <w:r>
        <w:rPr>
          <w:rFonts w:ascii="PT Astra Serif" w:hAnsi="PT Astra Serif"/>
          <w:sz w:val="28"/>
          <w:szCs w:val="28"/>
        </w:rPr>
        <w:t>сут</w:t>
      </w:r>
      <w:proofErr w:type="spellEnd"/>
      <w:r>
        <w:rPr>
          <w:rFonts w:ascii="PT Astra Serif" w:hAnsi="PT Astra Serif"/>
          <w:sz w:val="28"/>
          <w:szCs w:val="28"/>
        </w:rPr>
        <w:t>;</w:t>
      </w:r>
    </w:p>
    <w:p w:rsidR="00335C6B" w:rsidRDefault="00335C6B" w:rsidP="00335C6B">
      <w:pPr>
        <w:ind w:firstLine="567"/>
        <w:jc w:val="both"/>
        <w:rPr>
          <w:rFonts w:ascii="PT Astra Serif" w:hAnsi="PT Astra Serif"/>
          <w:sz w:val="28"/>
          <w:szCs w:val="28"/>
        </w:rPr>
      </w:pPr>
      <w:r>
        <w:rPr>
          <w:rFonts w:ascii="PT Astra Serif" w:hAnsi="PT Astra Serif"/>
          <w:sz w:val="28"/>
          <w:szCs w:val="28"/>
          <w:lang w:val="en-US"/>
        </w:rPr>
        <w:t>n</w:t>
      </w:r>
      <w:r>
        <w:rPr>
          <w:rFonts w:ascii="PT Astra Serif" w:hAnsi="PT Astra Serif"/>
          <w:sz w:val="28"/>
          <w:szCs w:val="28"/>
        </w:rPr>
        <w:t xml:space="preserve">- </w:t>
      </w:r>
      <w:proofErr w:type="gramStart"/>
      <w:r>
        <w:rPr>
          <w:rFonts w:ascii="PT Astra Serif" w:hAnsi="PT Astra Serif"/>
          <w:sz w:val="28"/>
          <w:szCs w:val="28"/>
        </w:rPr>
        <w:t>количество</w:t>
      </w:r>
      <w:proofErr w:type="gramEnd"/>
      <w:r>
        <w:rPr>
          <w:rFonts w:ascii="PT Astra Serif" w:hAnsi="PT Astra Serif"/>
          <w:sz w:val="28"/>
          <w:szCs w:val="28"/>
        </w:rPr>
        <w:t xml:space="preserve"> </w:t>
      </w:r>
      <w:proofErr w:type="spellStart"/>
      <w:r>
        <w:rPr>
          <w:rFonts w:ascii="PT Astra Serif" w:hAnsi="PT Astra Serif"/>
          <w:sz w:val="28"/>
          <w:szCs w:val="28"/>
        </w:rPr>
        <w:t>водопотребителей</w:t>
      </w:r>
      <w:proofErr w:type="spellEnd"/>
      <w:r>
        <w:rPr>
          <w:rFonts w:ascii="PT Astra Serif" w:hAnsi="PT Astra Serif"/>
          <w:sz w:val="28"/>
          <w:szCs w:val="28"/>
        </w:rPr>
        <w:t xml:space="preserve"> на конец расчетного периода;</w:t>
      </w:r>
    </w:p>
    <w:p w:rsidR="00335C6B" w:rsidRDefault="00335C6B" w:rsidP="00335C6B">
      <w:pPr>
        <w:ind w:firstLine="567"/>
        <w:jc w:val="both"/>
        <w:rPr>
          <w:rFonts w:ascii="PT Astra Serif" w:hAnsi="PT Astra Serif"/>
          <w:sz w:val="28"/>
          <w:szCs w:val="28"/>
        </w:rPr>
      </w:pPr>
      <w:r>
        <w:rPr>
          <w:rFonts w:ascii="PT Astra Serif" w:hAnsi="PT Astra Serif"/>
          <w:sz w:val="28"/>
          <w:szCs w:val="28"/>
          <w:lang w:val="en-US"/>
        </w:rPr>
        <w:lastRenderedPageBreak/>
        <w:t>q</w:t>
      </w:r>
      <w:r>
        <w:rPr>
          <w:rFonts w:ascii="PT Astra Serif" w:hAnsi="PT Astra Serif"/>
          <w:sz w:val="28"/>
          <w:szCs w:val="28"/>
        </w:rPr>
        <w:t xml:space="preserve"> </w:t>
      </w:r>
      <w:proofErr w:type="gramStart"/>
      <w:r>
        <w:rPr>
          <w:rFonts w:ascii="PT Astra Serif" w:hAnsi="PT Astra Serif"/>
          <w:sz w:val="28"/>
          <w:szCs w:val="28"/>
        </w:rPr>
        <w:t>ср</w:t>
      </w:r>
      <w:proofErr w:type="gramEnd"/>
      <w:r>
        <w:rPr>
          <w:rFonts w:ascii="PT Astra Serif" w:hAnsi="PT Astra Serif"/>
          <w:sz w:val="28"/>
          <w:szCs w:val="28"/>
        </w:rPr>
        <w:t xml:space="preserve"> </w:t>
      </w:r>
      <w:proofErr w:type="spellStart"/>
      <w:r>
        <w:rPr>
          <w:rFonts w:ascii="PT Astra Serif" w:hAnsi="PT Astra Serif"/>
          <w:sz w:val="28"/>
          <w:szCs w:val="28"/>
          <w:lang w:val="en-US"/>
        </w:rPr>
        <w:t>i</w:t>
      </w:r>
      <w:proofErr w:type="spellEnd"/>
      <w:r>
        <w:rPr>
          <w:rFonts w:ascii="PT Astra Serif" w:hAnsi="PT Astra Serif"/>
          <w:sz w:val="28"/>
          <w:szCs w:val="28"/>
        </w:rPr>
        <w:t xml:space="preserve"> – среднесуточная норма водопотребления, л/</w:t>
      </w:r>
      <w:proofErr w:type="spellStart"/>
      <w:r>
        <w:rPr>
          <w:rFonts w:ascii="PT Astra Serif" w:hAnsi="PT Astra Serif"/>
          <w:sz w:val="28"/>
          <w:szCs w:val="28"/>
        </w:rPr>
        <w:t>сут</w:t>
      </w:r>
      <w:proofErr w:type="spellEnd"/>
      <w:r>
        <w:rPr>
          <w:rFonts w:ascii="PT Astra Serif" w:hAnsi="PT Astra Serif"/>
          <w:sz w:val="28"/>
          <w:szCs w:val="28"/>
        </w:rPr>
        <w:t>.</w:t>
      </w:r>
    </w:p>
    <w:p w:rsidR="00335C6B" w:rsidRDefault="00335C6B" w:rsidP="00335C6B">
      <w:pPr>
        <w:ind w:firstLine="567"/>
        <w:jc w:val="both"/>
        <w:rPr>
          <w:rFonts w:ascii="PT Astra Serif" w:hAnsi="PT Astra Serif"/>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t>Развитие систем водоснабжения (централизованных или индивидуальных) решается в увязке со сроками нового строительства и реконструкции.</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61.Основными целевыми индикаторами </w:t>
      </w:r>
      <w:proofErr w:type="gramStart"/>
      <w:r>
        <w:rPr>
          <w:rFonts w:ascii="PT Astra Serif" w:hAnsi="PT Astra Serif"/>
          <w:sz w:val="28"/>
          <w:szCs w:val="28"/>
        </w:rPr>
        <w:t>реализации мероприятий программы комплексного развития системы водоснабжения потребителей муниципального образования</w:t>
      </w:r>
      <w:proofErr w:type="gramEnd"/>
      <w:r>
        <w:rPr>
          <w:rFonts w:ascii="PT Astra Serif" w:hAnsi="PT Astra Serif"/>
          <w:sz w:val="28"/>
          <w:szCs w:val="28"/>
        </w:rPr>
        <w:t xml:space="preserve"> являются: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а) общая реконструкция водозаборных сооружений с заменой оборудования на современные аналоги;</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б) перекладка существующих водопроводных сетей с прокладкой новых водопроводных сетей, вдоль существующих и перспективных улиц и проездов с целью обеспечения централизованным водоснабжением всех потребителей населенных пунктов.</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Перечень программных мероприятий приведен в таблице 7.</w:t>
      </w:r>
    </w:p>
    <w:p w:rsidR="00335C6B" w:rsidRPr="00335C6B" w:rsidRDefault="00335C6B" w:rsidP="00335C6B">
      <w:pPr>
        <w:jc w:val="center"/>
        <w:rPr>
          <w:rFonts w:ascii="PT Astra Serif" w:hAnsi="PT Astra Serif"/>
          <w:sz w:val="28"/>
          <w:szCs w:val="28"/>
        </w:rPr>
      </w:pPr>
    </w:p>
    <w:p w:rsidR="00335C6B" w:rsidRPr="00335C6B" w:rsidRDefault="00335C6B" w:rsidP="00335C6B">
      <w:pPr>
        <w:jc w:val="cente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VI</w:t>
      </w:r>
    </w:p>
    <w:p w:rsidR="00335C6B" w:rsidRPr="00335C6B" w:rsidRDefault="00335C6B" w:rsidP="00335C6B">
      <w:pPr>
        <w:jc w:val="center"/>
        <w:rPr>
          <w:rFonts w:ascii="PT Astra Serif" w:hAnsi="PT Astra Serif"/>
          <w:sz w:val="28"/>
          <w:szCs w:val="28"/>
        </w:rPr>
      </w:pPr>
      <w:r>
        <w:rPr>
          <w:rFonts w:ascii="PT Astra Serif" w:hAnsi="PT Astra Serif"/>
          <w:sz w:val="28"/>
          <w:szCs w:val="28"/>
        </w:rPr>
        <w:t>Система газоснабжения</w:t>
      </w:r>
      <w:r w:rsidRPr="00335C6B">
        <w:rPr>
          <w:rFonts w:ascii="PT Astra Serif" w:hAnsi="PT Astra Serif"/>
          <w:sz w:val="28"/>
          <w:szCs w:val="28"/>
        </w:rPr>
        <w:t>.</w:t>
      </w:r>
    </w:p>
    <w:p w:rsidR="00335C6B" w:rsidRDefault="00335C6B" w:rsidP="00335C6B">
      <w:pPr>
        <w:ind w:firstLine="567"/>
        <w:jc w:val="both"/>
        <w:rPr>
          <w:rFonts w:ascii="PT Astra Serif" w:hAnsi="PT Astra Serif"/>
          <w:sz w:val="28"/>
          <w:szCs w:val="28"/>
        </w:rPr>
      </w:pP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 xml:space="preserve">62. Перспективное развитие системы газоснабжения </w:t>
      </w:r>
      <w:proofErr w:type="gramStart"/>
      <w:r>
        <w:rPr>
          <w:rFonts w:ascii="PT Astra Serif" w:hAnsi="PT Astra Serif"/>
          <w:sz w:val="28"/>
          <w:szCs w:val="28"/>
        </w:rPr>
        <w:t>г</w:t>
      </w:r>
      <w:proofErr w:type="gramEnd"/>
      <w:r>
        <w:rPr>
          <w:rFonts w:ascii="PT Astra Serif" w:hAnsi="PT Astra Serif"/>
          <w:sz w:val="28"/>
          <w:szCs w:val="28"/>
        </w:rPr>
        <w:t xml:space="preserve">. Красноармейска следует предусматривать природным газом с использованием существующих газопроводов высокого давления с дополнительной установкой газорегуляторных пунктов. </w:t>
      </w:r>
    </w:p>
    <w:p w:rsidR="00335C6B" w:rsidRDefault="00335C6B" w:rsidP="00335C6B">
      <w:pPr>
        <w:pStyle w:val="af1"/>
        <w:spacing w:after="120"/>
        <w:ind w:firstLine="567"/>
        <w:jc w:val="both"/>
        <w:rPr>
          <w:rFonts w:ascii="PT Astra Serif" w:hAnsi="PT Astra Serif"/>
          <w:sz w:val="28"/>
          <w:szCs w:val="28"/>
        </w:rPr>
      </w:pPr>
      <w:r>
        <w:rPr>
          <w:rFonts w:ascii="PT Astra Serif" w:hAnsi="PT Astra Serif"/>
          <w:sz w:val="28"/>
          <w:szCs w:val="28"/>
        </w:rPr>
        <w:t>Теплоснабжение перспективной застройки в расчетный период предусматривается от индивидуальных отопительных котлов с двойным контуром, один контур на отопление, второй на ГВС.</w:t>
      </w:r>
    </w:p>
    <w:p w:rsidR="00335C6B" w:rsidRDefault="00335C6B" w:rsidP="00335C6B">
      <w:pPr>
        <w:ind w:firstLine="567"/>
        <w:jc w:val="both"/>
        <w:rPr>
          <w:rFonts w:ascii="PT Astra Serif" w:hAnsi="PT Astra Serif"/>
          <w:b/>
          <w:sz w:val="28"/>
          <w:szCs w:val="28"/>
        </w:rPr>
      </w:pPr>
      <w:r>
        <w:rPr>
          <w:rFonts w:ascii="PT Astra Serif" w:hAnsi="PT Astra Serif"/>
          <w:sz w:val="28"/>
          <w:szCs w:val="28"/>
        </w:rPr>
        <w:t>Таблица 1</w:t>
      </w:r>
      <w:r w:rsidRPr="00335C6B">
        <w:rPr>
          <w:rFonts w:ascii="PT Astra Serif" w:hAnsi="PT Astra Serif"/>
          <w:sz w:val="28"/>
          <w:szCs w:val="28"/>
        </w:rPr>
        <w:t>1</w:t>
      </w:r>
      <w:r>
        <w:rPr>
          <w:rFonts w:ascii="PT Astra Serif" w:hAnsi="PT Astra Serif"/>
          <w:sz w:val="28"/>
          <w:szCs w:val="28"/>
        </w:rPr>
        <w:t>. Газоснабжение города на перспективу представлено в таблице</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2"/>
        <w:gridCol w:w="2126"/>
        <w:gridCol w:w="2976"/>
        <w:gridCol w:w="2856"/>
      </w:tblGrid>
      <w:tr w:rsidR="00335C6B" w:rsidTr="00335C6B">
        <w:trPr>
          <w:trHeight w:val="980"/>
          <w:jc w:val="center"/>
        </w:trPr>
        <w:tc>
          <w:tcPr>
            <w:tcW w:w="1942"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Расчетный градостроительный район</w:t>
            </w:r>
          </w:p>
        </w:tc>
        <w:tc>
          <w:tcPr>
            <w:tcW w:w="2126"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Численность населения,</w:t>
            </w:r>
          </w:p>
          <w:p w:rsidR="00335C6B" w:rsidRDefault="00335C6B">
            <w:pPr>
              <w:jc w:val="center"/>
              <w:rPr>
                <w:rFonts w:ascii="PT Astra Serif" w:hAnsi="PT Astra Serif"/>
              </w:rPr>
            </w:pPr>
            <w:r>
              <w:rPr>
                <w:rFonts w:ascii="PT Astra Serif" w:hAnsi="PT Astra Serif"/>
              </w:rPr>
              <w:t>тыс. чел.</w:t>
            </w:r>
          </w:p>
        </w:tc>
        <w:tc>
          <w:tcPr>
            <w:tcW w:w="2977"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 xml:space="preserve">Площадь </w:t>
            </w:r>
            <w:proofErr w:type="gramStart"/>
            <w:r>
              <w:rPr>
                <w:rFonts w:ascii="PT Astra Serif" w:hAnsi="PT Astra Serif"/>
              </w:rPr>
              <w:t>жилого</w:t>
            </w:r>
            <w:proofErr w:type="gramEnd"/>
          </w:p>
          <w:p w:rsidR="00335C6B" w:rsidRDefault="00335C6B">
            <w:pPr>
              <w:jc w:val="center"/>
              <w:rPr>
                <w:rFonts w:ascii="PT Astra Serif" w:hAnsi="PT Astra Serif"/>
              </w:rPr>
            </w:pPr>
            <w:r>
              <w:rPr>
                <w:rFonts w:ascii="PT Astra Serif" w:hAnsi="PT Astra Serif"/>
              </w:rPr>
              <w:t>фонда, м</w:t>
            </w:r>
            <w:proofErr w:type="gramStart"/>
            <w:r>
              <w:rPr>
                <w:rFonts w:ascii="PT Astra Serif" w:hAnsi="PT Astra Serif"/>
                <w:vertAlign w:val="superscript"/>
              </w:rPr>
              <w:t>2</w:t>
            </w:r>
            <w:proofErr w:type="gramEnd"/>
          </w:p>
        </w:tc>
        <w:tc>
          <w:tcPr>
            <w:tcW w:w="2857" w:type="dxa"/>
            <w:tcBorders>
              <w:top w:val="single" w:sz="4" w:space="0" w:color="auto"/>
              <w:left w:val="single" w:sz="4" w:space="0" w:color="auto"/>
              <w:bottom w:val="single" w:sz="4" w:space="0" w:color="auto"/>
              <w:right w:val="single" w:sz="4" w:space="0" w:color="auto"/>
            </w:tcBorders>
            <w:vAlign w:val="center"/>
            <w:hideMark/>
          </w:tcPr>
          <w:p w:rsidR="00335C6B" w:rsidRDefault="00335C6B">
            <w:pPr>
              <w:pStyle w:val="af1"/>
              <w:spacing w:after="120"/>
              <w:jc w:val="center"/>
              <w:rPr>
                <w:rFonts w:ascii="PT Astra Serif" w:hAnsi="PT Astra Serif"/>
              </w:rPr>
            </w:pPr>
            <w:r>
              <w:rPr>
                <w:rFonts w:ascii="PT Astra Serif" w:hAnsi="PT Astra Serif"/>
              </w:rPr>
              <w:t>Расчетный часовой расход газа, м</w:t>
            </w:r>
            <w:r>
              <w:rPr>
                <w:rFonts w:ascii="PT Astra Serif" w:hAnsi="PT Astra Serif"/>
                <w:vertAlign w:val="superscript"/>
              </w:rPr>
              <w:t>3</w:t>
            </w:r>
            <w:r>
              <w:rPr>
                <w:rFonts w:ascii="PT Astra Serif" w:hAnsi="PT Astra Serif"/>
              </w:rPr>
              <w:t>/час</w:t>
            </w:r>
          </w:p>
        </w:tc>
      </w:tr>
      <w:tr w:rsidR="00335C6B" w:rsidTr="00335C6B">
        <w:trPr>
          <w:jc w:val="center"/>
        </w:trPr>
        <w:tc>
          <w:tcPr>
            <w:tcW w:w="1942"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lang w:val="en-US"/>
              </w:rPr>
            </w:pPr>
            <w:r>
              <w:rPr>
                <w:rFonts w:ascii="PT Astra Serif" w:hAnsi="PT Astra Serif"/>
                <w:lang w:val="en-US"/>
              </w:rPr>
              <w:t>I</w:t>
            </w:r>
          </w:p>
        </w:tc>
        <w:tc>
          <w:tcPr>
            <w:tcW w:w="2126"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10400</w:t>
            </w:r>
          </w:p>
        </w:tc>
        <w:tc>
          <w:tcPr>
            <w:tcW w:w="2977"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364000</w:t>
            </w:r>
          </w:p>
        </w:tc>
        <w:tc>
          <w:tcPr>
            <w:tcW w:w="2857"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8919,0</w:t>
            </w:r>
          </w:p>
        </w:tc>
      </w:tr>
      <w:tr w:rsidR="00335C6B" w:rsidTr="00335C6B">
        <w:trPr>
          <w:jc w:val="center"/>
        </w:trPr>
        <w:tc>
          <w:tcPr>
            <w:tcW w:w="1942"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lang w:val="en-US"/>
              </w:rPr>
            </w:pPr>
            <w:r>
              <w:rPr>
                <w:rFonts w:ascii="PT Astra Serif" w:hAnsi="PT Astra Serif"/>
                <w:lang w:val="en-US"/>
              </w:rPr>
              <w:t>II</w:t>
            </w:r>
          </w:p>
        </w:tc>
        <w:tc>
          <w:tcPr>
            <w:tcW w:w="2126"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4900</w:t>
            </w:r>
          </w:p>
        </w:tc>
        <w:tc>
          <w:tcPr>
            <w:tcW w:w="2977"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170100</w:t>
            </w:r>
          </w:p>
        </w:tc>
        <w:tc>
          <w:tcPr>
            <w:tcW w:w="2857"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4173,4</w:t>
            </w:r>
          </w:p>
        </w:tc>
      </w:tr>
      <w:tr w:rsidR="00335C6B" w:rsidTr="00335C6B">
        <w:trPr>
          <w:jc w:val="center"/>
        </w:trPr>
        <w:tc>
          <w:tcPr>
            <w:tcW w:w="1942"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lang w:val="en-US"/>
              </w:rPr>
            </w:pPr>
            <w:r>
              <w:rPr>
                <w:rFonts w:ascii="PT Astra Serif" w:hAnsi="PT Astra Serif"/>
                <w:lang w:val="en-US"/>
              </w:rPr>
              <w:t>III</w:t>
            </w:r>
          </w:p>
        </w:tc>
        <w:tc>
          <w:tcPr>
            <w:tcW w:w="2126"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1800</w:t>
            </w:r>
          </w:p>
        </w:tc>
        <w:tc>
          <w:tcPr>
            <w:tcW w:w="2977"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66500</w:t>
            </w:r>
          </w:p>
        </w:tc>
        <w:tc>
          <w:tcPr>
            <w:tcW w:w="2857"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1618,5</w:t>
            </w:r>
          </w:p>
        </w:tc>
      </w:tr>
      <w:tr w:rsidR="00335C6B" w:rsidTr="00335C6B">
        <w:trPr>
          <w:jc w:val="center"/>
        </w:trPr>
        <w:tc>
          <w:tcPr>
            <w:tcW w:w="1942"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lang w:val="en-US"/>
              </w:rPr>
              <w:t>IV</w:t>
            </w:r>
          </w:p>
        </w:tc>
        <w:tc>
          <w:tcPr>
            <w:tcW w:w="2126"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13700</w:t>
            </w:r>
          </w:p>
        </w:tc>
        <w:tc>
          <w:tcPr>
            <w:tcW w:w="2977"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479500</w:t>
            </w:r>
          </w:p>
        </w:tc>
        <w:tc>
          <w:tcPr>
            <w:tcW w:w="2857"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6057,0</w:t>
            </w:r>
          </w:p>
        </w:tc>
      </w:tr>
      <w:tr w:rsidR="00335C6B" w:rsidTr="00335C6B">
        <w:trPr>
          <w:jc w:val="center"/>
        </w:trPr>
        <w:tc>
          <w:tcPr>
            <w:tcW w:w="1942"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Итого: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30800</w:t>
            </w:r>
          </w:p>
        </w:tc>
        <w:tc>
          <w:tcPr>
            <w:tcW w:w="2977"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1080100</w:t>
            </w:r>
          </w:p>
        </w:tc>
        <w:tc>
          <w:tcPr>
            <w:tcW w:w="2857"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20767,9</w:t>
            </w:r>
          </w:p>
        </w:tc>
      </w:tr>
    </w:tbl>
    <w:p w:rsidR="00335C6B" w:rsidRDefault="00335C6B" w:rsidP="00335C6B">
      <w:pPr>
        <w:ind w:firstLine="567"/>
        <w:jc w:val="both"/>
        <w:rPr>
          <w:rFonts w:ascii="PT Astra Serif" w:hAnsi="PT Astra Serif"/>
          <w:b/>
        </w:rPr>
      </w:pPr>
    </w:p>
    <w:p w:rsidR="00335C6B" w:rsidRDefault="00335C6B" w:rsidP="00335C6B">
      <w:pPr>
        <w:jc w:val="center"/>
        <w:rPr>
          <w:rFonts w:ascii="PT Astra Serif" w:hAnsi="PT Astra Serif"/>
          <w:sz w:val="28"/>
          <w:szCs w:val="28"/>
          <w:lang w:val="en-US"/>
        </w:rPr>
      </w:pPr>
      <w:r>
        <w:rPr>
          <w:rFonts w:ascii="PT Astra Serif" w:hAnsi="PT Astra Serif"/>
          <w:sz w:val="28"/>
          <w:szCs w:val="28"/>
        </w:rPr>
        <w:t xml:space="preserve">Подраздел </w:t>
      </w:r>
      <w:r>
        <w:rPr>
          <w:rFonts w:ascii="PT Astra Serif" w:hAnsi="PT Astra Serif"/>
          <w:sz w:val="28"/>
          <w:szCs w:val="28"/>
          <w:lang w:val="en-US"/>
        </w:rPr>
        <w:t>VII</w:t>
      </w:r>
    </w:p>
    <w:p w:rsidR="00335C6B" w:rsidRDefault="00335C6B" w:rsidP="00335C6B">
      <w:pPr>
        <w:jc w:val="center"/>
        <w:rPr>
          <w:rFonts w:ascii="PT Astra Serif" w:hAnsi="PT Astra Serif"/>
          <w:sz w:val="28"/>
          <w:szCs w:val="28"/>
          <w:lang w:val="en-US"/>
        </w:rPr>
      </w:pPr>
      <w:r>
        <w:rPr>
          <w:rFonts w:ascii="PT Astra Serif" w:hAnsi="PT Astra Serif"/>
          <w:sz w:val="28"/>
          <w:szCs w:val="28"/>
        </w:rPr>
        <w:t>Система электроснабжения</w:t>
      </w:r>
      <w:r>
        <w:rPr>
          <w:rFonts w:ascii="PT Astra Serif" w:hAnsi="PT Astra Serif"/>
          <w:sz w:val="28"/>
          <w:szCs w:val="28"/>
          <w:lang w:val="en-US"/>
        </w:rPr>
        <w:t>.</w:t>
      </w:r>
    </w:p>
    <w:p w:rsidR="00335C6B" w:rsidRDefault="00335C6B" w:rsidP="00335C6B">
      <w:pPr>
        <w:ind w:firstLine="567"/>
        <w:jc w:val="both"/>
        <w:rPr>
          <w:rFonts w:ascii="PT Astra Serif" w:hAnsi="PT Astra Serif"/>
          <w:b/>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63. Электрические нагрузки потребителями муниципального образования определенны по удельным показателям в соответствии с «Инструкцией по проектированию городских электрических сетей» РД </w:t>
      </w:r>
      <w:r>
        <w:rPr>
          <w:rFonts w:ascii="PT Astra Serif" w:hAnsi="PT Astra Serif"/>
          <w:sz w:val="28"/>
          <w:szCs w:val="28"/>
        </w:rPr>
        <w:lastRenderedPageBreak/>
        <w:t xml:space="preserve">34.20.185-94 (изменения и дополнения 1999г) с учетом </w:t>
      </w:r>
      <w:proofErr w:type="spellStart"/>
      <w:r>
        <w:rPr>
          <w:rFonts w:ascii="PT Astra Serif" w:hAnsi="PT Astra Serif"/>
          <w:sz w:val="28"/>
          <w:szCs w:val="28"/>
        </w:rPr>
        <w:t>пищеприготовления</w:t>
      </w:r>
      <w:proofErr w:type="spellEnd"/>
      <w:r>
        <w:rPr>
          <w:rFonts w:ascii="PT Astra Serif" w:hAnsi="PT Astra Serif"/>
          <w:sz w:val="28"/>
          <w:szCs w:val="28"/>
        </w:rPr>
        <w:t xml:space="preserve"> на газовых плитах и средней жилищной обеспеченностью </w:t>
      </w:r>
      <w:smartTag w:uri="urn:schemas-microsoft-com:office:smarttags" w:element="metricconverter">
        <w:smartTagPr>
          <w:attr w:name="ProductID" w:val="27.4 м²"/>
        </w:smartTagPr>
        <w:r>
          <w:rPr>
            <w:rFonts w:ascii="PT Astra Serif" w:hAnsi="PT Astra Serif"/>
            <w:sz w:val="28"/>
            <w:szCs w:val="28"/>
          </w:rPr>
          <w:t>27.4 м²</w:t>
        </w:r>
      </w:smartTag>
      <w:r>
        <w:rPr>
          <w:rFonts w:ascii="PT Astra Serif" w:hAnsi="PT Astra Serif"/>
          <w:sz w:val="28"/>
          <w:szCs w:val="28"/>
        </w:rPr>
        <w:t xml:space="preserve"> на человека.</w:t>
      </w:r>
    </w:p>
    <w:p w:rsidR="00335C6B" w:rsidRDefault="00335C6B" w:rsidP="00335C6B">
      <w:pPr>
        <w:ind w:firstLine="567"/>
        <w:jc w:val="both"/>
        <w:rPr>
          <w:rFonts w:ascii="PT Astra Serif" w:hAnsi="PT Astra Serif"/>
          <w:sz w:val="28"/>
          <w:szCs w:val="28"/>
        </w:rPr>
      </w:pPr>
      <w:r>
        <w:rPr>
          <w:rFonts w:ascii="PT Astra Serif" w:hAnsi="PT Astra Serif"/>
          <w:sz w:val="28"/>
          <w:szCs w:val="28"/>
        </w:rPr>
        <w:t>Строительство на перспективу новых сетей трансформаторных подстанций-10/0,4кВ.</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Обеспечение мер по устранению износа </w:t>
      </w:r>
      <w:proofErr w:type="spellStart"/>
      <w:r>
        <w:rPr>
          <w:rFonts w:ascii="PT Astra Serif" w:hAnsi="PT Astra Serif"/>
          <w:sz w:val="28"/>
          <w:szCs w:val="28"/>
        </w:rPr>
        <w:t>электро</w:t>
      </w:r>
      <w:proofErr w:type="spellEnd"/>
      <w:r>
        <w:rPr>
          <w:rFonts w:ascii="PT Astra Serif" w:hAnsi="PT Astra Serif"/>
          <w:sz w:val="28"/>
          <w:szCs w:val="28"/>
        </w:rPr>
        <w:t xml:space="preserve"> и </w:t>
      </w:r>
      <w:proofErr w:type="spellStart"/>
      <w:r>
        <w:rPr>
          <w:rFonts w:ascii="PT Astra Serif" w:hAnsi="PT Astra Serif"/>
          <w:sz w:val="28"/>
          <w:szCs w:val="28"/>
        </w:rPr>
        <w:t>теплооборудования</w:t>
      </w:r>
      <w:proofErr w:type="spellEnd"/>
      <w:r>
        <w:rPr>
          <w:rFonts w:ascii="PT Astra Serif" w:hAnsi="PT Astra Serif"/>
          <w:sz w:val="28"/>
          <w:szCs w:val="28"/>
        </w:rPr>
        <w:t xml:space="preserve">, для этого следует предусмотреть постоянное проведение работ по обновлению изношенного оборудования, его модернизацию, реконструкцию, </w:t>
      </w:r>
      <w:proofErr w:type="spellStart"/>
      <w:r>
        <w:rPr>
          <w:rFonts w:ascii="PT Astra Serif" w:hAnsi="PT Astra Serif"/>
          <w:sz w:val="28"/>
          <w:szCs w:val="28"/>
        </w:rPr>
        <w:t>техперевооружение</w:t>
      </w:r>
      <w:proofErr w:type="spellEnd"/>
      <w:r>
        <w:rPr>
          <w:rFonts w:ascii="PT Astra Serif" w:hAnsi="PT Astra Serif"/>
          <w:sz w:val="28"/>
          <w:szCs w:val="28"/>
        </w:rPr>
        <w:t xml:space="preserve"> и замену.</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Обеспечение внедрения инновационных технологий и оборудования, широкое оснащение электросетей современными средствами автоматизации.</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Электроснабжение города Красноармейска выполнено в соответствии с генеральным планом застройки </w:t>
      </w:r>
      <w:proofErr w:type="gramStart"/>
      <w:r>
        <w:rPr>
          <w:rFonts w:ascii="PT Astra Serif" w:hAnsi="PT Astra Serif"/>
          <w:sz w:val="28"/>
          <w:szCs w:val="28"/>
        </w:rPr>
        <w:t>г</w:t>
      </w:r>
      <w:proofErr w:type="gramEnd"/>
      <w:r>
        <w:rPr>
          <w:rFonts w:ascii="PT Astra Serif" w:hAnsi="PT Astra Serif"/>
          <w:sz w:val="28"/>
          <w:szCs w:val="28"/>
        </w:rPr>
        <w:t xml:space="preserve">. Красноармейска, и ТУ РЭУ </w:t>
      </w:r>
      <w:proofErr w:type="spellStart"/>
      <w:r>
        <w:rPr>
          <w:rFonts w:ascii="PT Astra Serif" w:hAnsi="PT Astra Serif"/>
          <w:sz w:val="28"/>
          <w:szCs w:val="28"/>
        </w:rPr>
        <w:t>Саратовэнерго</w:t>
      </w:r>
      <w:proofErr w:type="spellEnd"/>
      <w:r>
        <w:rPr>
          <w:rFonts w:ascii="PT Astra Serif" w:hAnsi="PT Astra Serif"/>
          <w:sz w:val="28"/>
          <w:szCs w:val="28"/>
        </w:rPr>
        <w:t xml:space="preserve"> № СРП-12/382 от 3.05.1979г.</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Источником покрытия электрических нагрузок проектируемых жилых районов и общественно-коммунальных объектов будут служить понижающая подстанция Красноармейская 110/35/10 кВ и проектируемая подстанция завода сельхозмашин напряжением 220/110/10 кВ.</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По категории электроснабжения потребители, в основном, относятся ко 2 и 3 категориям, за исключением канализационных и водопроводных очистных сооружений, котельной и насосной станции, которые относятся к 1 категории.</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Распределение электроэнергии потребителям рассматриваемых районов в границах застройки осуществляется через 4 распределительных пункта и 48 </w:t>
      </w:r>
      <w:proofErr w:type="spellStart"/>
      <w:r>
        <w:rPr>
          <w:rFonts w:ascii="PT Astra Serif" w:hAnsi="PT Astra Serif"/>
          <w:sz w:val="28"/>
          <w:szCs w:val="28"/>
        </w:rPr>
        <w:t>отдельностоящих</w:t>
      </w:r>
      <w:proofErr w:type="spellEnd"/>
      <w:r>
        <w:rPr>
          <w:rFonts w:ascii="PT Astra Serif" w:hAnsi="PT Astra Serif"/>
          <w:sz w:val="28"/>
          <w:szCs w:val="28"/>
        </w:rPr>
        <w:t xml:space="preserve"> трансформаторных подстанций на 1 очередь строительства и 75 трансформаторных подстанций на расчетный срок.</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Подсчет нагрузок жилых и общественно-коммунальных зданий выполнен по удельным нагрузкам в соответствии с ВСН 19-74 и ВСН 97-75, а также в соответствии с типовыми проектами.</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Расчет нагрузок промышленных предприятий выполнен только для Западной части </w:t>
      </w:r>
      <w:proofErr w:type="gramStart"/>
      <w:r>
        <w:rPr>
          <w:rFonts w:ascii="PT Astra Serif" w:hAnsi="PT Astra Serif"/>
          <w:sz w:val="28"/>
          <w:szCs w:val="28"/>
        </w:rPr>
        <w:t>г</w:t>
      </w:r>
      <w:proofErr w:type="gramEnd"/>
      <w:r>
        <w:rPr>
          <w:rFonts w:ascii="PT Astra Serif" w:hAnsi="PT Astra Serif"/>
          <w:sz w:val="28"/>
          <w:szCs w:val="28"/>
        </w:rPr>
        <w:t>. Красноармейска.</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Электроснабжение промышленных объектов Юго-Восточной части </w:t>
      </w:r>
      <w:proofErr w:type="gramStart"/>
      <w:r>
        <w:rPr>
          <w:rFonts w:ascii="PT Astra Serif" w:hAnsi="PT Astra Serif"/>
          <w:sz w:val="28"/>
          <w:szCs w:val="28"/>
        </w:rPr>
        <w:t>г</w:t>
      </w:r>
      <w:proofErr w:type="gramEnd"/>
      <w:r>
        <w:rPr>
          <w:rFonts w:ascii="PT Astra Serif" w:hAnsi="PT Astra Serif"/>
          <w:sz w:val="28"/>
          <w:szCs w:val="28"/>
        </w:rPr>
        <w:t>. Красноармейска решается при проектировании завода с/</w:t>
      </w:r>
      <w:proofErr w:type="spellStart"/>
      <w:r>
        <w:rPr>
          <w:rFonts w:ascii="PT Astra Serif" w:hAnsi="PT Astra Serif"/>
          <w:sz w:val="28"/>
          <w:szCs w:val="28"/>
        </w:rPr>
        <w:t>х</w:t>
      </w:r>
      <w:proofErr w:type="spellEnd"/>
      <w:r>
        <w:rPr>
          <w:rFonts w:ascii="PT Astra Serif" w:hAnsi="PT Astra Serif"/>
          <w:sz w:val="28"/>
          <w:szCs w:val="28"/>
        </w:rPr>
        <w:t xml:space="preserve"> машин.</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В соответствии с выполненными расчетами суммарная мощность нагрузок на 1 очередь строительства составляет: 25339 КВт; а на расчетный срок 40285 кВт.</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Установленная мощность трансформаторных подстанций равна: 33940 </w:t>
      </w:r>
      <w:proofErr w:type="spellStart"/>
      <w:r>
        <w:rPr>
          <w:rFonts w:ascii="PT Astra Serif" w:hAnsi="PT Astra Serif"/>
          <w:sz w:val="28"/>
          <w:szCs w:val="28"/>
        </w:rPr>
        <w:t>кВА</w:t>
      </w:r>
      <w:proofErr w:type="spellEnd"/>
      <w:r>
        <w:rPr>
          <w:rFonts w:ascii="PT Astra Serif" w:hAnsi="PT Astra Serif"/>
          <w:sz w:val="28"/>
          <w:szCs w:val="28"/>
        </w:rPr>
        <w:t xml:space="preserve"> на 1 очередь строительства и 52740 </w:t>
      </w:r>
      <w:proofErr w:type="spellStart"/>
      <w:r>
        <w:rPr>
          <w:rFonts w:ascii="PT Astra Serif" w:hAnsi="PT Astra Serif"/>
          <w:sz w:val="28"/>
          <w:szCs w:val="28"/>
        </w:rPr>
        <w:t>кВА</w:t>
      </w:r>
      <w:proofErr w:type="spellEnd"/>
      <w:r>
        <w:rPr>
          <w:rFonts w:ascii="PT Astra Serif" w:hAnsi="PT Astra Serif"/>
          <w:sz w:val="28"/>
          <w:szCs w:val="28"/>
        </w:rPr>
        <w:t xml:space="preserve"> на расчетный срок.</w:t>
      </w:r>
    </w:p>
    <w:p w:rsidR="00335C6B" w:rsidRDefault="00335C6B" w:rsidP="00335C6B">
      <w:pPr>
        <w:ind w:firstLine="567"/>
        <w:jc w:val="both"/>
        <w:rPr>
          <w:rFonts w:ascii="PT Astra Serif" w:hAnsi="PT Astra Serif"/>
          <w:sz w:val="28"/>
          <w:szCs w:val="28"/>
        </w:rPr>
      </w:pPr>
      <w:r>
        <w:rPr>
          <w:rFonts w:ascii="PT Astra Serif" w:hAnsi="PT Astra Serif"/>
          <w:sz w:val="28"/>
          <w:szCs w:val="28"/>
        </w:rPr>
        <w:t>Распределительная сеть 10 кВ выполняется в кабельном исполнении.</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Распределительные пункты приняты типа 2 РПК-2Т по типовому проекту 407-3-175, совмещенные с ТП, трансформаторные подстанции типа К-42-400 </w:t>
      </w:r>
      <w:proofErr w:type="spellStart"/>
      <w:r>
        <w:rPr>
          <w:rFonts w:ascii="PT Astra Serif" w:hAnsi="PT Astra Serif"/>
          <w:sz w:val="28"/>
          <w:szCs w:val="28"/>
        </w:rPr>
        <w:t>мЗ</w:t>
      </w:r>
      <w:proofErr w:type="spellEnd"/>
      <w:r>
        <w:rPr>
          <w:rFonts w:ascii="PT Astra Serif" w:hAnsi="PT Astra Serif"/>
          <w:sz w:val="28"/>
          <w:szCs w:val="28"/>
        </w:rPr>
        <w:t xml:space="preserve"> по типовому проекту 407-3-166/75.</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Питание РП осуществляется от подстанции </w:t>
      </w:r>
      <w:proofErr w:type="gramStart"/>
      <w:r>
        <w:rPr>
          <w:rFonts w:ascii="PT Astra Serif" w:hAnsi="PT Astra Serif"/>
          <w:sz w:val="28"/>
          <w:szCs w:val="28"/>
        </w:rPr>
        <w:t>Красноармейская</w:t>
      </w:r>
      <w:proofErr w:type="gramEnd"/>
      <w:r>
        <w:rPr>
          <w:rFonts w:ascii="PT Astra Serif" w:hAnsi="PT Astra Serif"/>
          <w:sz w:val="28"/>
          <w:szCs w:val="28"/>
        </w:rPr>
        <w:t xml:space="preserve"> напряжением 110/35/10 кВ и от проектируемой подстанции завода сельхозмашин напряжением 220/110/10 кВ по радиальной схеме.</w:t>
      </w:r>
    </w:p>
    <w:p w:rsidR="00335C6B" w:rsidRDefault="00335C6B" w:rsidP="00335C6B">
      <w:pPr>
        <w:ind w:firstLine="567"/>
        <w:jc w:val="both"/>
        <w:rPr>
          <w:rFonts w:ascii="PT Astra Serif" w:hAnsi="PT Astra Serif"/>
          <w:sz w:val="28"/>
          <w:szCs w:val="28"/>
        </w:rPr>
      </w:pPr>
      <w:r>
        <w:rPr>
          <w:rFonts w:ascii="PT Astra Serif" w:hAnsi="PT Astra Serif"/>
          <w:sz w:val="28"/>
          <w:szCs w:val="28"/>
        </w:rPr>
        <w:lastRenderedPageBreak/>
        <w:t xml:space="preserve">Питание трансформаторных подстанций предусматривается от РП кабелями марки ААБл-10кВ. по кольцевым и радиальным схемам, позволяющим питать ТП с двух сторон. В одном кольце находятся 3-6 </w:t>
      </w:r>
      <w:proofErr w:type="gramStart"/>
      <w:r>
        <w:rPr>
          <w:rFonts w:ascii="PT Astra Serif" w:hAnsi="PT Astra Serif"/>
          <w:sz w:val="28"/>
          <w:szCs w:val="28"/>
        </w:rPr>
        <w:t>трансформаторных</w:t>
      </w:r>
      <w:proofErr w:type="gramEnd"/>
      <w:r>
        <w:rPr>
          <w:rFonts w:ascii="PT Astra Serif" w:hAnsi="PT Astra Serif"/>
          <w:sz w:val="28"/>
          <w:szCs w:val="28"/>
        </w:rPr>
        <w:t xml:space="preserve"> подстанции.</w:t>
      </w:r>
    </w:p>
    <w:p w:rsidR="00335C6B" w:rsidRDefault="00335C6B" w:rsidP="00335C6B">
      <w:pPr>
        <w:ind w:firstLine="567"/>
        <w:jc w:val="both"/>
        <w:rPr>
          <w:rFonts w:ascii="PT Astra Serif" w:hAnsi="PT Astra Serif"/>
          <w:sz w:val="28"/>
          <w:szCs w:val="28"/>
        </w:rPr>
      </w:pPr>
      <w:proofErr w:type="gramStart"/>
      <w:r>
        <w:rPr>
          <w:rFonts w:ascii="PT Astra Serif" w:hAnsi="PT Astra Serif"/>
          <w:sz w:val="28"/>
          <w:szCs w:val="28"/>
        </w:rPr>
        <w:t xml:space="preserve">Предлагаемая схема электроснабжения обеспечивает надежное питание всех потребителей электроэнергией в соответствии с их </w:t>
      </w:r>
      <w:proofErr w:type="spellStart"/>
      <w:r>
        <w:rPr>
          <w:rFonts w:ascii="PT Astra Serif" w:hAnsi="PT Astra Serif"/>
          <w:sz w:val="28"/>
          <w:szCs w:val="28"/>
        </w:rPr>
        <w:t>категорийностью</w:t>
      </w:r>
      <w:proofErr w:type="spellEnd"/>
      <w:r>
        <w:rPr>
          <w:rFonts w:ascii="PT Astra Serif" w:hAnsi="PT Astra Serif"/>
          <w:sz w:val="28"/>
          <w:szCs w:val="28"/>
        </w:rPr>
        <w:t>, классифицируемой «Правилами устройств электроустановок».</w:t>
      </w:r>
      <w:proofErr w:type="gramEnd"/>
    </w:p>
    <w:p w:rsidR="00335C6B" w:rsidRDefault="00335C6B" w:rsidP="00335C6B">
      <w:pPr>
        <w:ind w:firstLine="567"/>
        <w:jc w:val="both"/>
        <w:rPr>
          <w:rFonts w:ascii="PT Astra Serif" w:hAnsi="PT Astra Serif"/>
          <w:sz w:val="28"/>
          <w:szCs w:val="28"/>
        </w:rPr>
      </w:pPr>
      <w:r>
        <w:rPr>
          <w:rFonts w:ascii="PT Astra Serif" w:hAnsi="PT Astra Serif"/>
          <w:sz w:val="28"/>
          <w:szCs w:val="28"/>
        </w:rPr>
        <w:t>Существующие трансформаторные подстанции и воздушные линии 10 кВ. находящиеся на территории застройки, демонтируются.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В объемах работ учтен вынос ВЛ-10 кВ и ВЛ-110 кВ, попадающих в зону застройки юго-восточного района.</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Проект выноса ВЛ-10 кВ и ВЛ-110кВ необходимо выполнить по уточненным техническим условиям </w:t>
      </w:r>
      <w:proofErr w:type="spellStart"/>
      <w:r>
        <w:rPr>
          <w:rFonts w:ascii="PT Astra Serif" w:hAnsi="PT Astra Serif"/>
          <w:sz w:val="28"/>
          <w:szCs w:val="28"/>
        </w:rPr>
        <w:t>Саратовэнерго</w:t>
      </w:r>
      <w:proofErr w:type="spellEnd"/>
      <w:r>
        <w:rPr>
          <w:rFonts w:ascii="PT Astra Serif" w:hAnsi="PT Astra Serif"/>
          <w:sz w:val="28"/>
          <w:szCs w:val="28"/>
        </w:rPr>
        <w:t xml:space="preserve"> и Правобережных электрических сетей на стадии рабочих чертежей в соответствии с письмом № 316 от 21.03.79г. Красноармейского исполкома.</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В связи с тем, что канализационные, очистные сооружения, водозабор и водонапорная насосная станция находятся за пределами генерального плана </w:t>
      </w:r>
      <w:proofErr w:type="gramStart"/>
      <w:r>
        <w:rPr>
          <w:rFonts w:ascii="PT Astra Serif" w:hAnsi="PT Astra Serif"/>
          <w:sz w:val="28"/>
          <w:szCs w:val="28"/>
        </w:rPr>
        <w:t>г</w:t>
      </w:r>
      <w:proofErr w:type="gramEnd"/>
      <w:r>
        <w:rPr>
          <w:rFonts w:ascii="PT Astra Serif" w:hAnsi="PT Astra Serif"/>
          <w:sz w:val="28"/>
          <w:szCs w:val="28"/>
        </w:rPr>
        <w:t>. Красноармейска, кабельные сети 10 кВ к ним не показаны.</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Объемами работ кабельные линии к этим сооружениям учтены, а также учтено строительство 2-х трансформаторных подстанций с трансформаторами 2х630 </w:t>
      </w:r>
      <w:proofErr w:type="spellStart"/>
      <w:r>
        <w:rPr>
          <w:rFonts w:ascii="PT Astra Serif" w:hAnsi="PT Astra Serif"/>
          <w:sz w:val="28"/>
          <w:szCs w:val="28"/>
        </w:rPr>
        <w:t>кВА</w:t>
      </w:r>
      <w:proofErr w:type="spellEnd"/>
      <w:r>
        <w:rPr>
          <w:rFonts w:ascii="PT Astra Serif" w:hAnsi="PT Astra Serif"/>
          <w:sz w:val="28"/>
          <w:szCs w:val="28"/>
        </w:rPr>
        <w:t xml:space="preserve"> на территории водозабора.</w:t>
      </w:r>
    </w:p>
    <w:p w:rsidR="00335C6B" w:rsidRDefault="00335C6B" w:rsidP="00335C6B">
      <w:pPr>
        <w:tabs>
          <w:tab w:val="left" w:pos="1380"/>
        </w:tabs>
        <w:ind w:firstLine="567"/>
        <w:jc w:val="both"/>
        <w:rPr>
          <w:rFonts w:ascii="PT Astra Serif" w:hAnsi="PT Astra Serif"/>
          <w:bCs/>
          <w:sz w:val="28"/>
          <w:szCs w:val="28"/>
        </w:rPr>
      </w:pPr>
    </w:p>
    <w:p w:rsidR="00335C6B" w:rsidRDefault="00335C6B" w:rsidP="00335C6B">
      <w:pPr>
        <w:pStyle w:val="3"/>
        <w:suppressAutoHyphens/>
        <w:spacing w:before="0" w:after="0"/>
        <w:jc w:val="center"/>
        <w:rPr>
          <w:rFonts w:ascii="PT Astra Serif" w:hAnsi="PT Astra Serif"/>
          <w:b w:val="0"/>
          <w:sz w:val="28"/>
          <w:szCs w:val="28"/>
        </w:rPr>
      </w:pPr>
      <w:r>
        <w:rPr>
          <w:rFonts w:ascii="PT Astra Serif" w:hAnsi="PT Astra Serif"/>
          <w:b w:val="0"/>
          <w:sz w:val="28"/>
          <w:szCs w:val="28"/>
        </w:rPr>
        <w:t xml:space="preserve">Подраздел </w:t>
      </w:r>
      <w:r>
        <w:rPr>
          <w:rFonts w:ascii="PT Astra Serif" w:hAnsi="PT Astra Serif"/>
          <w:b w:val="0"/>
          <w:sz w:val="28"/>
          <w:szCs w:val="28"/>
          <w:lang w:val="en-US"/>
        </w:rPr>
        <w:t>VIII</w:t>
      </w:r>
    </w:p>
    <w:p w:rsidR="00335C6B" w:rsidRDefault="00335C6B" w:rsidP="00335C6B">
      <w:pPr>
        <w:pStyle w:val="3"/>
        <w:suppressAutoHyphens/>
        <w:spacing w:before="0" w:after="0"/>
        <w:jc w:val="center"/>
        <w:rPr>
          <w:rFonts w:ascii="PT Astra Serif" w:hAnsi="PT Astra Serif"/>
          <w:b w:val="0"/>
          <w:sz w:val="28"/>
          <w:szCs w:val="28"/>
        </w:rPr>
      </w:pPr>
      <w:r>
        <w:rPr>
          <w:rFonts w:ascii="PT Astra Serif" w:hAnsi="PT Astra Serif"/>
          <w:b w:val="0"/>
          <w:sz w:val="28"/>
          <w:szCs w:val="28"/>
        </w:rPr>
        <w:t>Развитие и размещение объектов инженерной инфраструктуры</w:t>
      </w:r>
    </w:p>
    <w:p w:rsidR="00335C6B" w:rsidRDefault="00335C6B" w:rsidP="00335C6B">
      <w:pPr>
        <w:rPr>
          <w:rFonts w:ascii="PT Astra Serif" w:hAnsi="PT Astra Serif"/>
        </w:rPr>
      </w:pPr>
    </w:p>
    <w:p w:rsidR="00335C6B" w:rsidRDefault="00335C6B" w:rsidP="00335C6B">
      <w:pPr>
        <w:suppressAutoHyphens/>
        <w:ind w:firstLine="567"/>
        <w:jc w:val="both"/>
        <w:rPr>
          <w:rFonts w:ascii="PT Astra Serif" w:hAnsi="PT Astra Serif"/>
          <w:bCs/>
          <w:iCs/>
          <w:sz w:val="28"/>
          <w:szCs w:val="28"/>
        </w:rPr>
      </w:pPr>
      <w:r>
        <w:rPr>
          <w:rFonts w:ascii="PT Astra Serif" w:hAnsi="PT Astra Serif"/>
          <w:bCs/>
          <w:iCs/>
          <w:sz w:val="28"/>
          <w:szCs w:val="28"/>
        </w:rPr>
        <w:t>72.Водоснабжение:</w:t>
      </w:r>
    </w:p>
    <w:p w:rsidR="00335C6B" w:rsidRDefault="00335C6B" w:rsidP="00335C6B">
      <w:pPr>
        <w:widowControl w:val="0"/>
        <w:tabs>
          <w:tab w:val="num" w:pos="1440"/>
        </w:tabs>
        <w:suppressAutoHyphens/>
        <w:ind w:firstLine="567"/>
        <w:jc w:val="both"/>
        <w:rPr>
          <w:rFonts w:ascii="PT Astra Serif" w:hAnsi="PT Astra Serif"/>
          <w:sz w:val="28"/>
          <w:szCs w:val="28"/>
        </w:rPr>
      </w:pPr>
      <w:r>
        <w:rPr>
          <w:rFonts w:ascii="PT Astra Serif" w:hAnsi="PT Astra Serif"/>
          <w:sz w:val="28"/>
          <w:szCs w:val="28"/>
        </w:rPr>
        <w:t>а) общая реконструкция водозаборных сооружений с заменой оборудования на современные аналоги: общее водопотребление на расчетный срок составит 4033,1</w:t>
      </w:r>
      <w:r>
        <w:rPr>
          <w:rFonts w:ascii="PT Astra Serif" w:hAnsi="PT Astra Serif"/>
          <w:b/>
          <w:i/>
          <w:sz w:val="28"/>
          <w:szCs w:val="28"/>
        </w:rPr>
        <w:t xml:space="preserve"> </w:t>
      </w:r>
      <w:r>
        <w:rPr>
          <w:rFonts w:ascii="PT Astra Serif" w:hAnsi="PT Astra Serif"/>
          <w:sz w:val="28"/>
          <w:szCs w:val="28"/>
        </w:rPr>
        <w:t>м</w:t>
      </w:r>
      <w:r>
        <w:rPr>
          <w:rFonts w:ascii="PT Astra Serif" w:hAnsi="PT Astra Serif"/>
          <w:sz w:val="28"/>
          <w:szCs w:val="28"/>
          <w:vertAlign w:val="superscript"/>
        </w:rPr>
        <w:t>3</w:t>
      </w:r>
      <w:r>
        <w:rPr>
          <w:rFonts w:ascii="PT Astra Serif" w:hAnsi="PT Astra Serif"/>
          <w:sz w:val="28"/>
          <w:szCs w:val="28"/>
        </w:rPr>
        <w:t xml:space="preserve">/сутки (с учетом подключения планируемых потребителей жилой застройки, а также неучтенных расходов). Перекладка существующих водопроводных сетей и </w:t>
      </w:r>
      <w:proofErr w:type="spellStart"/>
      <w:r>
        <w:rPr>
          <w:rFonts w:ascii="PT Astra Serif" w:hAnsi="PT Astra Serif"/>
          <w:sz w:val="28"/>
          <w:szCs w:val="28"/>
        </w:rPr>
        <w:t>докладка</w:t>
      </w:r>
      <w:proofErr w:type="spellEnd"/>
      <w:r>
        <w:rPr>
          <w:rFonts w:ascii="PT Astra Serif" w:hAnsi="PT Astra Serif"/>
          <w:sz w:val="28"/>
          <w:szCs w:val="28"/>
        </w:rPr>
        <w:t xml:space="preserve"> новых водопроводных сетей, вдоль существующих и перспективных улиц и проездов с целью обеспечения централизованным водоснабжением всех потребителей населенного пункта.</w:t>
      </w:r>
    </w:p>
    <w:p w:rsidR="00335C6B" w:rsidRDefault="00335C6B" w:rsidP="00335C6B">
      <w:pPr>
        <w:widowControl w:val="0"/>
        <w:tabs>
          <w:tab w:val="num" w:pos="1440"/>
        </w:tabs>
        <w:suppressAutoHyphens/>
        <w:ind w:firstLine="567"/>
        <w:jc w:val="both"/>
        <w:rPr>
          <w:rFonts w:ascii="PT Astra Serif" w:hAnsi="PT Astra Serif"/>
          <w:sz w:val="28"/>
          <w:szCs w:val="28"/>
        </w:rPr>
      </w:pPr>
      <w:r>
        <w:rPr>
          <w:rFonts w:ascii="PT Astra Serif" w:hAnsi="PT Astra Serif"/>
          <w:sz w:val="28"/>
          <w:szCs w:val="28"/>
        </w:rPr>
        <w:t>б) Строительство, реконструкция, ремонт водопровода</w:t>
      </w:r>
      <w:proofErr w:type="gramStart"/>
      <w:r>
        <w:rPr>
          <w:rFonts w:ascii="PT Astra Serif" w:hAnsi="PT Astra Serif"/>
          <w:sz w:val="28"/>
          <w:szCs w:val="28"/>
        </w:rPr>
        <w:t>,.</w:t>
      </w:r>
      <w:proofErr w:type="gramEnd"/>
    </w:p>
    <w:p w:rsidR="00335C6B" w:rsidRDefault="00335C6B" w:rsidP="00335C6B">
      <w:pPr>
        <w:widowControl w:val="0"/>
        <w:tabs>
          <w:tab w:val="num" w:pos="1440"/>
        </w:tabs>
        <w:suppressAutoHyphens/>
        <w:ind w:firstLine="567"/>
        <w:jc w:val="both"/>
        <w:rPr>
          <w:rFonts w:ascii="PT Astra Serif" w:hAnsi="PT Astra Serif"/>
          <w:sz w:val="28"/>
          <w:szCs w:val="28"/>
        </w:rPr>
      </w:pPr>
    </w:p>
    <w:p w:rsidR="00335C6B" w:rsidRDefault="00335C6B" w:rsidP="00335C6B">
      <w:pPr>
        <w:suppressAutoHyphens/>
        <w:ind w:firstLine="567"/>
        <w:jc w:val="both"/>
        <w:rPr>
          <w:rFonts w:ascii="PT Astra Serif" w:hAnsi="PT Astra Serif"/>
          <w:bCs/>
          <w:iCs/>
          <w:sz w:val="28"/>
          <w:szCs w:val="28"/>
        </w:rPr>
      </w:pPr>
      <w:r>
        <w:rPr>
          <w:rFonts w:ascii="PT Astra Serif" w:hAnsi="PT Astra Serif"/>
          <w:bCs/>
          <w:iCs/>
          <w:sz w:val="28"/>
          <w:szCs w:val="28"/>
        </w:rPr>
        <w:t>73. Водоотведение. Хозяйственно-бытовая канализация:</w:t>
      </w:r>
    </w:p>
    <w:p w:rsidR="00335C6B" w:rsidRDefault="00335C6B" w:rsidP="00335C6B">
      <w:pPr>
        <w:tabs>
          <w:tab w:val="left" w:pos="720"/>
          <w:tab w:val="left" w:pos="960"/>
        </w:tabs>
        <w:suppressAutoHyphens/>
        <w:autoSpaceDE w:val="0"/>
        <w:autoSpaceDN w:val="0"/>
        <w:adjustRightInd w:val="0"/>
        <w:ind w:firstLine="567"/>
        <w:jc w:val="both"/>
        <w:rPr>
          <w:rFonts w:ascii="PT Astra Serif" w:hAnsi="PT Astra Serif"/>
          <w:sz w:val="28"/>
          <w:szCs w:val="28"/>
        </w:rPr>
      </w:pPr>
      <w:r>
        <w:rPr>
          <w:rFonts w:ascii="PT Astra Serif" w:hAnsi="PT Astra Serif"/>
          <w:sz w:val="28"/>
          <w:szCs w:val="28"/>
        </w:rPr>
        <w:t xml:space="preserve">а) разработка и реализация схемы водоотведения </w:t>
      </w:r>
      <w:proofErr w:type="gramStart"/>
      <w:r>
        <w:rPr>
          <w:rFonts w:ascii="PT Astra Serif" w:hAnsi="PT Astra Serif"/>
          <w:sz w:val="28"/>
          <w:szCs w:val="28"/>
        </w:rPr>
        <w:t>г</w:t>
      </w:r>
      <w:proofErr w:type="gramEnd"/>
      <w:r>
        <w:rPr>
          <w:rFonts w:ascii="PT Astra Serif" w:hAnsi="PT Astra Serif"/>
          <w:sz w:val="28"/>
          <w:szCs w:val="28"/>
        </w:rPr>
        <w:t>. Красноармейск;</w:t>
      </w:r>
    </w:p>
    <w:p w:rsidR="00335C6B" w:rsidRDefault="00335C6B" w:rsidP="00335C6B">
      <w:pPr>
        <w:tabs>
          <w:tab w:val="left" w:pos="720"/>
          <w:tab w:val="left" w:pos="960"/>
        </w:tabs>
        <w:suppressAutoHyphens/>
        <w:autoSpaceDE w:val="0"/>
        <w:autoSpaceDN w:val="0"/>
        <w:adjustRightInd w:val="0"/>
        <w:ind w:firstLine="567"/>
        <w:jc w:val="both"/>
        <w:rPr>
          <w:rFonts w:ascii="PT Astra Serif" w:hAnsi="PT Astra Serif"/>
          <w:sz w:val="28"/>
          <w:szCs w:val="28"/>
        </w:rPr>
      </w:pPr>
      <w:r>
        <w:rPr>
          <w:rFonts w:ascii="PT Astra Serif" w:hAnsi="PT Astra Serif"/>
          <w:sz w:val="28"/>
          <w:szCs w:val="28"/>
        </w:rPr>
        <w:t>б) строительство очистных сооружений на территории планируемых промышленных и сельскохозяйственных предприятий;</w:t>
      </w:r>
    </w:p>
    <w:p w:rsidR="00335C6B" w:rsidRDefault="00335C6B" w:rsidP="00335C6B">
      <w:pPr>
        <w:pStyle w:val="aa"/>
        <w:tabs>
          <w:tab w:val="left" w:pos="960"/>
        </w:tabs>
        <w:suppressAutoHyphens/>
        <w:spacing w:after="0"/>
        <w:ind w:firstLine="567"/>
        <w:jc w:val="both"/>
        <w:rPr>
          <w:rFonts w:ascii="PT Astra Serif" w:hAnsi="PT Astra Serif"/>
          <w:sz w:val="28"/>
          <w:szCs w:val="28"/>
        </w:rPr>
      </w:pPr>
      <w:r>
        <w:rPr>
          <w:rFonts w:ascii="PT Astra Serif" w:hAnsi="PT Astra Serif"/>
          <w:sz w:val="28"/>
          <w:szCs w:val="28"/>
        </w:rPr>
        <w:t>в) организация индивидуальных выгребов, локальных очистных сооружений.</w:t>
      </w:r>
    </w:p>
    <w:p w:rsidR="00335C6B" w:rsidRDefault="00335C6B" w:rsidP="00335C6B">
      <w:pPr>
        <w:pStyle w:val="aa"/>
        <w:tabs>
          <w:tab w:val="left" w:pos="960"/>
        </w:tabs>
        <w:suppressAutoHyphens/>
        <w:spacing w:after="0"/>
        <w:ind w:firstLine="567"/>
        <w:jc w:val="both"/>
        <w:rPr>
          <w:rFonts w:ascii="PT Astra Serif" w:hAnsi="PT Astra Serif"/>
          <w:sz w:val="28"/>
          <w:szCs w:val="28"/>
        </w:rPr>
      </w:pPr>
      <w:r>
        <w:rPr>
          <w:rFonts w:ascii="PT Astra Serif" w:hAnsi="PT Astra Serif"/>
          <w:sz w:val="28"/>
          <w:szCs w:val="28"/>
        </w:rPr>
        <w:t>г) вывоз сточных вод на поля ассенизации.</w:t>
      </w:r>
    </w:p>
    <w:p w:rsidR="00335C6B" w:rsidRDefault="00335C6B" w:rsidP="00335C6B">
      <w:pPr>
        <w:tabs>
          <w:tab w:val="left" w:pos="720"/>
          <w:tab w:val="left" w:pos="960"/>
        </w:tabs>
        <w:suppressAutoHyphens/>
        <w:autoSpaceDE w:val="0"/>
        <w:autoSpaceDN w:val="0"/>
        <w:adjustRightInd w:val="0"/>
        <w:ind w:firstLine="567"/>
        <w:jc w:val="both"/>
        <w:rPr>
          <w:rFonts w:ascii="PT Astra Serif" w:hAnsi="PT Astra Serif"/>
          <w:sz w:val="28"/>
          <w:szCs w:val="28"/>
        </w:rPr>
      </w:pPr>
      <w:proofErr w:type="spellStart"/>
      <w:r>
        <w:rPr>
          <w:rFonts w:ascii="PT Astra Serif" w:hAnsi="PT Astra Serif"/>
          <w:sz w:val="28"/>
          <w:szCs w:val="28"/>
        </w:rPr>
        <w:t>д</w:t>
      </w:r>
      <w:proofErr w:type="spellEnd"/>
      <w:r>
        <w:rPr>
          <w:rFonts w:ascii="PT Astra Serif" w:hAnsi="PT Astra Serif"/>
          <w:sz w:val="28"/>
          <w:szCs w:val="28"/>
        </w:rPr>
        <w:t>) разработка мероприятий по сокращению сбросов сточных вод за счет их повторного использования.</w:t>
      </w:r>
    </w:p>
    <w:p w:rsidR="00335C6B" w:rsidRDefault="00335C6B" w:rsidP="00335C6B">
      <w:pPr>
        <w:suppressAutoHyphens/>
        <w:ind w:firstLine="567"/>
        <w:jc w:val="both"/>
        <w:rPr>
          <w:rFonts w:ascii="PT Astra Serif" w:hAnsi="PT Astra Serif"/>
          <w:bCs/>
          <w:iCs/>
          <w:sz w:val="28"/>
          <w:szCs w:val="28"/>
        </w:rPr>
      </w:pPr>
      <w:r>
        <w:rPr>
          <w:rFonts w:ascii="PT Astra Serif" w:hAnsi="PT Astra Serif"/>
          <w:bCs/>
          <w:iCs/>
          <w:sz w:val="28"/>
          <w:szCs w:val="28"/>
        </w:rPr>
        <w:lastRenderedPageBreak/>
        <w:t>74. Теплоснабжение:</w:t>
      </w:r>
    </w:p>
    <w:p w:rsidR="00335C6B" w:rsidRDefault="00335C6B" w:rsidP="00335C6B">
      <w:pPr>
        <w:pStyle w:val="af1"/>
        <w:suppressAutoHyphens/>
        <w:spacing w:after="0"/>
        <w:ind w:firstLine="567"/>
        <w:jc w:val="both"/>
        <w:rPr>
          <w:rFonts w:ascii="PT Astra Serif" w:hAnsi="PT Astra Serif"/>
          <w:sz w:val="28"/>
          <w:szCs w:val="28"/>
        </w:rPr>
      </w:pPr>
      <w:r>
        <w:rPr>
          <w:rFonts w:ascii="PT Astra Serif" w:hAnsi="PT Astra Serif"/>
          <w:sz w:val="28"/>
          <w:szCs w:val="28"/>
        </w:rPr>
        <w:t>а) капитальный ремонт котельных, выполнение комплексной реконструкции с установкой современных котлов с КПД не менее 91% и систем водоочистки.</w:t>
      </w:r>
    </w:p>
    <w:p w:rsidR="00335C6B" w:rsidRDefault="00335C6B" w:rsidP="00335C6B">
      <w:pPr>
        <w:pStyle w:val="af1"/>
        <w:suppressAutoHyphens/>
        <w:spacing w:after="0"/>
        <w:ind w:firstLine="567"/>
        <w:jc w:val="both"/>
        <w:rPr>
          <w:rFonts w:ascii="PT Astra Serif" w:hAnsi="PT Astra Serif"/>
          <w:sz w:val="28"/>
          <w:szCs w:val="28"/>
        </w:rPr>
      </w:pPr>
      <w:r>
        <w:rPr>
          <w:rFonts w:ascii="PT Astra Serif" w:hAnsi="PT Astra Serif"/>
          <w:sz w:val="28"/>
          <w:szCs w:val="28"/>
        </w:rPr>
        <w:t>б) обеспечение тепловой энергией потребителей, планируемой усадебной жилой застройки, предусматривается индивидуальное (котлы, печи камины, располагаемые у конкретного потребителя).</w:t>
      </w:r>
    </w:p>
    <w:p w:rsidR="00335C6B" w:rsidRDefault="00335C6B" w:rsidP="00335C6B">
      <w:pPr>
        <w:pStyle w:val="af1"/>
        <w:suppressAutoHyphens/>
        <w:spacing w:after="0"/>
        <w:ind w:firstLine="567"/>
        <w:jc w:val="both"/>
        <w:rPr>
          <w:rFonts w:ascii="PT Astra Serif" w:hAnsi="PT Astra Serif"/>
          <w:sz w:val="28"/>
          <w:szCs w:val="28"/>
        </w:rPr>
      </w:pPr>
      <w:r>
        <w:rPr>
          <w:rFonts w:ascii="PT Astra Serif" w:hAnsi="PT Astra Serif"/>
          <w:sz w:val="28"/>
          <w:szCs w:val="28"/>
        </w:rPr>
        <w:t>в) Обеспечение тепловой энергией потребителей объектов соц. культ</w:t>
      </w:r>
      <w:proofErr w:type="gramStart"/>
      <w:r>
        <w:rPr>
          <w:rFonts w:ascii="PT Astra Serif" w:hAnsi="PT Astra Serif"/>
          <w:sz w:val="28"/>
          <w:szCs w:val="28"/>
        </w:rPr>
        <w:t>.</w:t>
      </w:r>
      <w:proofErr w:type="gramEnd"/>
      <w:r>
        <w:rPr>
          <w:rFonts w:ascii="PT Astra Serif" w:hAnsi="PT Astra Serif"/>
          <w:sz w:val="28"/>
          <w:szCs w:val="28"/>
        </w:rPr>
        <w:t xml:space="preserve"> </w:t>
      </w:r>
      <w:proofErr w:type="gramStart"/>
      <w:r>
        <w:rPr>
          <w:rFonts w:ascii="PT Astra Serif" w:hAnsi="PT Astra Serif"/>
          <w:sz w:val="28"/>
          <w:szCs w:val="28"/>
        </w:rPr>
        <w:t>б</w:t>
      </w:r>
      <w:proofErr w:type="gramEnd"/>
      <w:r>
        <w:rPr>
          <w:rFonts w:ascii="PT Astra Serif" w:hAnsi="PT Astra Serif"/>
          <w:sz w:val="28"/>
          <w:szCs w:val="28"/>
        </w:rPr>
        <w:t>ыта, предусматривается от отдельно стоящих или встроенных (</w:t>
      </w:r>
      <w:proofErr w:type="spellStart"/>
      <w:r>
        <w:rPr>
          <w:rFonts w:ascii="PT Astra Serif" w:hAnsi="PT Astra Serif"/>
          <w:sz w:val="28"/>
          <w:szCs w:val="28"/>
        </w:rPr>
        <w:t>крышных</w:t>
      </w:r>
      <w:proofErr w:type="spellEnd"/>
      <w:r>
        <w:rPr>
          <w:rFonts w:ascii="PT Astra Serif" w:hAnsi="PT Astra Serif"/>
          <w:sz w:val="28"/>
          <w:szCs w:val="28"/>
        </w:rPr>
        <w:t>) котельных на газовом топливе.</w:t>
      </w:r>
    </w:p>
    <w:p w:rsidR="00335C6B" w:rsidRDefault="00335C6B" w:rsidP="00335C6B">
      <w:pPr>
        <w:suppressAutoHyphens/>
        <w:ind w:firstLine="567"/>
        <w:jc w:val="both"/>
        <w:rPr>
          <w:rFonts w:ascii="PT Astra Serif" w:hAnsi="PT Astra Serif"/>
          <w:sz w:val="28"/>
          <w:szCs w:val="28"/>
        </w:rPr>
      </w:pPr>
      <w:r>
        <w:rPr>
          <w:rFonts w:ascii="PT Astra Serif" w:hAnsi="PT Astra Serif"/>
          <w:sz w:val="28"/>
          <w:szCs w:val="28"/>
        </w:rPr>
        <w:t>г) Использование возобновляемых источников энергии - солнечной, геотермальной, а также тепловых насосов на территории планируемых родовых поместий;</w:t>
      </w:r>
    </w:p>
    <w:p w:rsidR="00335C6B" w:rsidRDefault="00335C6B" w:rsidP="00335C6B">
      <w:pPr>
        <w:suppressAutoHyphens/>
        <w:autoSpaceDE w:val="0"/>
        <w:autoSpaceDN w:val="0"/>
        <w:adjustRightInd w:val="0"/>
        <w:ind w:firstLine="567"/>
        <w:jc w:val="both"/>
        <w:rPr>
          <w:rFonts w:ascii="PT Astra Serif" w:hAnsi="PT Astra Serif"/>
          <w:sz w:val="28"/>
          <w:szCs w:val="28"/>
        </w:rPr>
      </w:pPr>
      <w:proofErr w:type="spellStart"/>
      <w:r>
        <w:rPr>
          <w:rFonts w:ascii="PT Astra Serif" w:hAnsi="PT Astra Serif"/>
          <w:sz w:val="28"/>
          <w:szCs w:val="28"/>
        </w:rPr>
        <w:t>д</w:t>
      </w:r>
      <w:proofErr w:type="spellEnd"/>
      <w:r>
        <w:rPr>
          <w:rFonts w:ascii="PT Astra Serif" w:hAnsi="PT Astra Serif"/>
          <w:sz w:val="28"/>
          <w:szCs w:val="28"/>
        </w:rPr>
        <w:t xml:space="preserve">) Сокращение </w:t>
      </w:r>
      <w:proofErr w:type="spellStart"/>
      <w:r>
        <w:rPr>
          <w:rFonts w:ascii="PT Astra Serif" w:hAnsi="PT Astra Serif"/>
          <w:sz w:val="28"/>
          <w:szCs w:val="28"/>
        </w:rPr>
        <w:t>теплопотерь</w:t>
      </w:r>
      <w:proofErr w:type="spellEnd"/>
      <w:r>
        <w:rPr>
          <w:rFonts w:ascii="PT Astra Serif" w:hAnsi="PT Astra Serif"/>
          <w:sz w:val="28"/>
          <w:szCs w:val="28"/>
        </w:rPr>
        <w:t xml:space="preserve"> зданий за счет энергосберегающих проектных решений.</w:t>
      </w:r>
    </w:p>
    <w:p w:rsidR="00335C6B" w:rsidRDefault="00335C6B" w:rsidP="00335C6B">
      <w:pPr>
        <w:suppressAutoHyphens/>
        <w:ind w:firstLine="567"/>
        <w:jc w:val="both"/>
        <w:rPr>
          <w:rFonts w:ascii="PT Astra Serif" w:hAnsi="PT Astra Serif"/>
          <w:bCs/>
          <w:iCs/>
          <w:sz w:val="28"/>
          <w:szCs w:val="28"/>
        </w:rPr>
      </w:pPr>
      <w:r>
        <w:rPr>
          <w:rFonts w:ascii="PT Astra Serif" w:hAnsi="PT Astra Serif"/>
          <w:bCs/>
          <w:iCs/>
          <w:sz w:val="28"/>
          <w:szCs w:val="28"/>
        </w:rPr>
        <w:t>75. Электроснабжение</w:t>
      </w:r>
    </w:p>
    <w:p w:rsidR="00335C6B" w:rsidRDefault="00335C6B" w:rsidP="00335C6B">
      <w:pPr>
        <w:pStyle w:val="af1"/>
        <w:suppressAutoHyphens/>
        <w:spacing w:after="0"/>
        <w:ind w:firstLine="567"/>
        <w:jc w:val="both"/>
        <w:rPr>
          <w:rFonts w:ascii="PT Astra Serif" w:hAnsi="PT Astra Serif"/>
          <w:sz w:val="28"/>
          <w:szCs w:val="28"/>
        </w:rPr>
      </w:pPr>
      <w:r>
        <w:rPr>
          <w:rFonts w:ascii="PT Astra Serif" w:hAnsi="PT Astra Serif"/>
          <w:sz w:val="28"/>
          <w:szCs w:val="28"/>
        </w:rPr>
        <w:t xml:space="preserve">а) реконструкция </w:t>
      </w:r>
      <w:proofErr w:type="gramStart"/>
      <w:r>
        <w:rPr>
          <w:rFonts w:ascii="PT Astra Serif" w:hAnsi="PT Astra Serif"/>
          <w:sz w:val="28"/>
          <w:szCs w:val="28"/>
        </w:rPr>
        <w:t>ВЛ</w:t>
      </w:r>
      <w:proofErr w:type="gramEnd"/>
      <w:r>
        <w:rPr>
          <w:rFonts w:ascii="PT Astra Serif" w:hAnsi="PT Astra Serif"/>
          <w:sz w:val="28"/>
          <w:szCs w:val="28"/>
        </w:rPr>
        <w:t xml:space="preserve"> 10 кВ и ТП 10/0.4 кВ.;</w:t>
      </w:r>
    </w:p>
    <w:p w:rsidR="00335C6B" w:rsidRDefault="00335C6B" w:rsidP="00335C6B">
      <w:pPr>
        <w:pStyle w:val="af1"/>
        <w:suppressAutoHyphens/>
        <w:spacing w:after="0"/>
        <w:ind w:firstLine="567"/>
        <w:jc w:val="both"/>
        <w:rPr>
          <w:rFonts w:ascii="PT Astra Serif" w:hAnsi="PT Astra Serif"/>
          <w:sz w:val="28"/>
          <w:szCs w:val="28"/>
        </w:rPr>
      </w:pPr>
      <w:r>
        <w:rPr>
          <w:rFonts w:ascii="PT Astra Serif" w:hAnsi="PT Astra Serif"/>
          <w:sz w:val="28"/>
          <w:szCs w:val="28"/>
        </w:rPr>
        <w:t xml:space="preserve">б) строительство ТП 10/0.4 кВ и </w:t>
      </w:r>
      <w:proofErr w:type="gramStart"/>
      <w:r>
        <w:rPr>
          <w:rFonts w:ascii="PT Astra Serif" w:hAnsi="PT Astra Serif"/>
          <w:sz w:val="28"/>
          <w:szCs w:val="28"/>
        </w:rPr>
        <w:t>ВЛ</w:t>
      </w:r>
      <w:proofErr w:type="gramEnd"/>
      <w:r>
        <w:rPr>
          <w:rFonts w:ascii="PT Astra Serif" w:hAnsi="PT Astra Serif"/>
          <w:sz w:val="28"/>
          <w:szCs w:val="28"/>
        </w:rPr>
        <w:t xml:space="preserve"> 10 кВ для обеспечения электроэнергией планируемых сельскохозяйственных и промышленных предприятий;</w:t>
      </w:r>
    </w:p>
    <w:p w:rsidR="00335C6B" w:rsidRDefault="00335C6B" w:rsidP="00335C6B">
      <w:pPr>
        <w:pStyle w:val="af1"/>
        <w:suppressAutoHyphens/>
        <w:spacing w:after="0"/>
        <w:ind w:firstLine="567"/>
        <w:jc w:val="both"/>
        <w:rPr>
          <w:rFonts w:ascii="PT Astra Serif" w:hAnsi="PT Astra Serif"/>
          <w:sz w:val="28"/>
          <w:szCs w:val="28"/>
        </w:rPr>
      </w:pPr>
      <w:r>
        <w:rPr>
          <w:rFonts w:ascii="PT Astra Serif" w:hAnsi="PT Astra Serif"/>
          <w:sz w:val="28"/>
          <w:szCs w:val="28"/>
        </w:rPr>
        <w:t xml:space="preserve">в) обеспечение мер по устранению износа электрооборудования, для этого следует предусмотреть постоянное проведение работ по обновлению изношенного оборудования, его модернизацию, реконструкцию, </w:t>
      </w:r>
      <w:proofErr w:type="spellStart"/>
      <w:r>
        <w:rPr>
          <w:rFonts w:ascii="PT Astra Serif" w:hAnsi="PT Astra Serif"/>
          <w:sz w:val="28"/>
          <w:szCs w:val="28"/>
        </w:rPr>
        <w:t>техперевооружение</w:t>
      </w:r>
      <w:proofErr w:type="spellEnd"/>
      <w:r>
        <w:rPr>
          <w:rFonts w:ascii="PT Astra Serif" w:hAnsi="PT Astra Serif"/>
          <w:sz w:val="28"/>
          <w:szCs w:val="28"/>
        </w:rPr>
        <w:t xml:space="preserve"> и замену;</w:t>
      </w:r>
    </w:p>
    <w:p w:rsidR="00335C6B" w:rsidRDefault="00335C6B" w:rsidP="00335C6B">
      <w:pPr>
        <w:pStyle w:val="af1"/>
        <w:suppressAutoHyphens/>
        <w:spacing w:after="0"/>
        <w:ind w:firstLine="567"/>
        <w:jc w:val="both"/>
        <w:rPr>
          <w:rFonts w:ascii="PT Astra Serif" w:hAnsi="PT Astra Serif"/>
          <w:sz w:val="28"/>
          <w:szCs w:val="28"/>
        </w:rPr>
      </w:pPr>
      <w:r>
        <w:rPr>
          <w:rFonts w:ascii="PT Astra Serif" w:hAnsi="PT Astra Serif"/>
          <w:sz w:val="28"/>
          <w:szCs w:val="28"/>
        </w:rPr>
        <w:t>г) обеспечение высокого уровня технического обслуживания оборудования, его ремонта, диагностики, внедрение автоматики, достаточную и высокую квалификацию обслуживающего персонала, оснащенность персонала необходимы ми приспособлениями, инструментами, транспортными средствами;</w:t>
      </w:r>
    </w:p>
    <w:p w:rsidR="00335C6B" w:rsidRDefault="00335C6B" w:rsidP="00335C6B">
      <w:pPr>
        <w:pStyle w:val="af1"/>
        <w:suppressAutoHyphens/>
        <w:spacing w:after="0"/>
        <w:ind w:firstLine="567"/>
        <w:jc w:val="both"/>
        <w:rPr>
          <w:rFonts w:ascii="PT Astra Serif" w:hAnsi="PT Astra Serif"/>
          <w:sz w:val="28"/>
          <w:szCs w:val="28"/>
        </w:rPr>
      </w:pPr>
      <w:proofErr w:type="spellStart"/>
      <w:r>
        <w:rPr>
          <w:rFonts w:ascii="PT Astra Serif" w:hAnsi="PT Astra Serif"/>
          <w:sz w:val="28"/>
          <w:szCs w:val="28"/>
        </w:rPr>
        <w:t>д</w:t>
      </w:r>
      <w:proofErr w:type="spellEnd"/>
      <w:r>
        <w:rPr>
          <w:rFonts w:ascii="PT Astra Serif" w:hAnsi="PT Astra Serif"/>
          <w:sz w:val="28"/>
          <w:szCs w:val="28"/>
        </w:rPr>
        <w:t>) организация и проведение своевременных обходов, осмотров, испытаний оборудования, режимов работы системы, не допущение перегрузок отдельных ее элементов;</w:t>
      </w:r>
    </w:p>
    <w:p w:rsidR="00335C6B" w:rsidRDefault="00335C6B" w:rsidP="00335C6B">
      <w:pPr>
        <w:pStyle w:val="af1"/>
        <w:suppressAutoHyphens/>
        <w:spacing w:after="0"/>
        <w:ind w:firstLine="567"/>
        <w:jc w:val="both"/>
        <w:rPr>
          <w:rFonts w:ascii="PT Astra Serif" w:hAnsi="PT Astra Serif"/>
          <w:sz w:val="28"/>
          <w:szCs w:val="28"/>
        </w:rPr>
      </w:pPr>
      <w:r>
        <w:rPr>
          <w:rFonts w:ascii="PT Astra Serif" w:hAnsi="PT Astra Serif"/>
          <w:sz w:val="28"/>
          <w:szCs w:val="28"/>
        </w:rPr>
        <w:t>е) своевременное информирование населения о состоянии городского и сельского электроснабжения через СМИ, своевременное предупреждение об угрозах нарушения;</w:t>
      </w:r>
    </w:p>
    <w:p w:rsidR="00335C6B" w:rsidRDefault="00335C6B" w:rsidP="00335C6B">
      <w:pPr>
        <w:pStyle w:val="af1"/>
        <w:suppressAutoHyphens/>
        <w:spacing w:after="0"/>
        <w:ind w:firstLine="567"/>
        <w:jc w:val="both"/>
        <w:rPr>
          <w:rFonts w:ascii="PT Astra Serif" w:hAnsi="PT Astra Serif"/>
          <w:sz w:val="28"/>
          <w:szCs w:val="28"/>
        </w:rPr>
      </w:pPr>
      <w:r>
        <w:rPr>
          <w:rFonts w:ascii="PT Astra Serif" w:hAnsi="PT Astra Serif"/>
          <w:sz w:val="28"/>
          <w:szCs w:val="28"/>
        </w:rPr>
        <w:lastRenderedPageBreak/>
        <w:t>ж) своевременное финансовое обеспечение мероприятий по повышению надежности и бесперебойное снабжение первичными энергоресурсами и источников электрической и тепловой энергии;</w:t>
      </w:r>
    </w:p>
    <w:p w:rsidR="00335C6B" w:rsidRDefault="00335C6B" w:rsidP="00335C6B">
      <w:pPr>
        <w:pStyle w:val="af1"/>
        <w:suppressAutoHyphens/>
        <w:spacing w:after="0"/>
        <w:ind w:firstLine="567"/>
        <w:jc w:val="both"/>
        <w:rPr>
          <w:rFonts w:ascii="PT Astra Serif" w:hAnsi="PT Astra Serif"/>
          <w:sz w:val="28"/>
          <w:szCs w:val="28"/>
        </w:rPr>
      </w:pPr>
      <w:proofErr w:type="spellStart"/>
      <w:r>
        <w:rPr>
          <w:rFonts w:ascii="PT Astra Serif" w:hAnsi="PT Astra Serif"/>
          <w:sz w:val="28"/>
          <w:szCs w:val="28"/>
        </w:rPr>
        <w:t>з</w:t>
      </w:r>
      <w:proofErr w:type="spellEnd"/>
      <w:r>
        <w:rPr>
          <w:rFonts w:ascii="PT Astra Serif" w:hAnsi="PT Astra Serif"/>
          <w:sz w:val="28"/>
          <w:szCs w:val="28"/>
        </w:rPr>
        <w:t>) мониторинг текущего состояния системы для единого централизованного управления системой электроснабжения;</w:t>
      </w:r>
    </w:p>
    <w:p w:rsidR="00335C6B" w:rsidRDefault="00335C6B" w:rsidP="00335C6B">
      <w:pPr>
        <w:pStyle w:val="af1"/>
        <w:suppressAutoHyphens/>
        <w:spacing w:after="0"/>
        <w:ind w:firstLine="567"/>
        <w:jc w:val="both"/>
        <w:rPr>
          <w:rFonts w:ascii="PT Astra Serif" w:hAnsi="PT Astra Serif"/>
          <w:sz w:val="28"/>
          <w:szCs w:val="28"/>
        </w:rPr>
      </w:pPr>
      <w:r>
        <w:rPr>
          <w:rFonts w:ascii="PT Astra Serif" w:hAnsi="PT Astra Serif"/>
          <w:sz w:val="28"/>
          <w:szCs w:val="28"/>
        </w:rPr>
        <w:t>и) обеспечение внедрения инновационных технологий и оборудования, широкое оснащение электросетей современными средствами автоматизации.</w:t>
      </w:r>
    </w:p>
    <w:p w:rsidR="00335C6B" w:rsidRDefault="00335C6B" w:rsidP="00335C6B">
      <w:pPr>
        <w:suppressAutoHyphens/>
        <w:ind w:firstLine="567"/>
        <w:jc w:val="both"/>
        <w:rPr>
          <w:rFonts w:ascii="PT Astra Serif" w:hAnsi="PT Astra Serif"/>
          <w:bCs/>
          <w:iCs/>
          <w:sz w:val="28"/>
          <w:szCs w:val="28"/>
        </w:rPr>
      </w:pPr>
      <w:r>
        <w:rPr>
          <w:rFonts w:ascii="PT Astra Serif" w:hAnsi="PT Astra Serif"/>
          <w:bCs/>
          <w:iCs/>
          <w:sz w:val="28"/>
          <w:szCs w:val="28"/>
        </w:rPr>
        <w:t>76. Газоснабжение:</w:t>
      </w:r>
    </w:p>
    <w:p w:rsidR="00335C6B" w:rsidRDefault="00335C6B" w:rsidP="00335C6B">
      <w:pPr>
        <w:tabs>
          <w:tab w:val="left" w:pos="0"/>
        </w:tabs>
        <w:suppressAutoHyphens/>
        <w:autoSpaceDE w:val="0"/>
        <w:autoSpaceDN w:val="0"/>
        <w:adjustRightInd w:val="0"/>
        <w:ind w:firstLine="567"/>
        <w:jc w:val="both"/>
        <w:rPr>
          <w:rFonts w:ascii="PT Astra Serif" w:hAnsi="PT Astra Serif"/>
          <w:sz w:val="28"/>
          <w:szCs w:val="28"/>
        </w:rPr>
      </w:pPr>
      <w:r>
        <w:rPr>
          <w:rFonts w:ascii="PT Astra Serif" w:hAnsi="PT Astra Serif"/>
          <w:sz w:val="28"/>
          <w:szCs w:val="28"/>
        </w:rPr>
        <w:t>а) строительство газопровода высокого давления;</w:t>
      </w:r>
    </w:p>
    <w:p w:rsidR="00335C6B" w:rsidRDefault="00335C6B" w:rsidP="00335C6B">
      <w:pPr>
        <w:tabs>
          <w:tab w:val="left" w:pos="0"/>
        </w:tabs>
        <w:suppressAutoHyphens/>
        <w:autoSpaceDE w:val="0"/>
        <w:autoSpaceDN w:val="0"/>
        <w:adjustRightInd w:val="0"/>
        <w:ind w:firstLine="567"/>
        <w:jc w:val="both"/>
        <w:rPr>
          <w:rFonts w:ascii="PT Astra Serif" w:hAnsi="PT Astra Serif"/>
          <w:sz w:val="28"/>
          <w:szCs w:val="28"/>
        </w:rPr>
      </w:pPr>
      <w:r>
        <w:rPr>
          <w:rFonts w:ascii="PT Astra Serif" w:hAnsi="PT Astra Serif"/>
          <w:sz w:val="28"/>
          <w:szCs w:val="28"/>
        </w:rPr>
        <w:t>б) строительство газопроводов низкого давления на территориях нового строительства;</w:t>
      </w:r>
    </w:p>
    <w:p w:rsidR="00335C6B" w:rsidRDefault="00335C6B" w:rsidP="00335C6B">
      <w:pPr>
        <w:tabs>
          <w:tab w:val="left" w:pos="0"/>
        </w:tabs>
        <w:suppressAutoHyphens/>
        <w:autoSpaceDE w:val="0"/>
        <w:autoSpaceDN w:val="0"/>
        <w:adjustRightInd w:val="0"/>
        <w:ind w:firstLine="567"/>
        <w:jc w:val="both"/>
        <w:rPr>
          <w:rFonts w:ascii="PT Astra Serif" w:hAnsi="PT Astra Serif"/>
          <w:sz w:val="28"/>
          <w:szCs w:val="28"/>
        </w:rPr>
      </w:pPr>
      <w:r>
        <w:rPr>
          <w:rFonts w:ascii="PT Astra Serif" w:hAnsi="PT Astra Serif"/>
          <w:sz w:val="28"/>
          <w:szCs w:val="28"/>
        </w:rPr>
        <w:t>в) замена и обеспечение безопасной эксплуатации (проведение диагностики) подземных газопроводов;</w:t>
      </w:r>
    </w:p>
    <w:p w:rsidR="00335C6B" w:rsidRDefault="00335C6B" w:rsidP="00335C6B">
      <w:pPr>
        <w:tabs>
          <w:tab w:val="left" w:pos="0"/>
        </w:tabs>
        <w:suppressAutoHyphens/>
        <w:autoSpaceDE w:val="0"/>
        <w:autoSpaceDN w:val="0"/>
        <w:adjustRightInd w:val="0"/>
        <w:ind w:firstLine="567"/>
        <w:jc w:val="both"/>
        <w:rPr>
          <w:rFonts w:ascii="PT Astra Serif" w:hAnsi="PT Astra Serif"/>
          <w:sz w:val="28"/>
          <w:szCs w:val="28"/>
        </w:rPr>
      </w:pPr>
      <w:r>
        <w:rPr>
          <w:rFonts w:ascii="PT Astra Serif" w:hAnsi="PT Astra Serif"/>
          <w:sz w:val="28"/>
          <w:szCs w:val="28"/>
        </w:rPr>
        <w:t>г) осуществление технического диагностирования ГРП и ШРП;</w:t>
      </w:r>
    </w:p>
    <w:p w:rsidR="00335C6B" w:rsidRDefault="00335C6B" w:rsidP="00335C6B">
      <w:pPr>
        <w:tabs>
          <w:tab w:val="left" w:pos="0"/>
        </w:tabs>
        <w:suppressAutoHyphens/>
        <w:autoSpaceDE w:val="0"/>
        <w:autoSpaceDN w:val="0"/>
        <w:adjustRightInd w:val="0"/>
        <w:ind w:firstLine="567"/>
        <w:jc w:val="both"/>
        <w:rPr>
          <w:rFonts w:ascii="PT Astra Serif" w:hAnsi="PT Astra Serif"/>
          <w:sz w:val="28"/>
          <w:szCs w:val="28"/>
        </w:rPr>
      </w:pPr>
      <w:proofErr w:type="spellStart"/>
      <w:r>
        <w:rPr>
          <w:rFonts w:ascii="PT Astra Serif" w:hAnsi="PT Astra Serif"/>
          <w:sz w:val="28"/>
          <w:szCs w:val="28"/>
        </w:rPr>
        <w:t>д</w:t>
      </w:r>
      <w:proofErr w:type="spellEnd"/>
      <w:r>
        <w:rPr>
          <w:rFonts w:ascii="PT Astra Serif" w:hAnsi="PT Astra Serif"/>
          <w:sz w:val="28"/>
          <w:szCs w:val="28"/>
        </w:rPr>
        <w:t>) проведение энергосберегающих мероприятий для сокращения расхода газа и уменьшения нагрузки на газовые сети.</w:t>
      </w:r>
    </w:p>
    <w:p w:rsidR="00335C6B" w:rsidRDefault="00335C6B" w:rsidP="00335C6B">
      <w:pPr>
        <w:jc w:val="center"/>
        <w:rPr>
          <w:rFonts w:ascii="PT Astra Serif" w:hAnsi="PT Astra Serif"/>
          <w:bCs/>
          <w:sz w:val="28"/>
          <w:szCs w:val="28"/>
        </w:rPr>
      </w:pPr>
    </w:p>
    <w:p w:rsidR="00335C6B" w:rsidRDefault="00335C6B" w:rsidP="00335C6B">
      <w:pPr>
        <w:jc w:val="center"/>
        <w:rPr>
          <w:rFonts w:ascii="PT Astra Serif" w:hAnsi="PT Astra Serif"/>
          <w:bCs/>
          <w:sz w:val="28"/>
          <w:szCs w:val="28"/>
        </w:rPr>
      </w:pPr>
      <w:r>
        <w:rPr>
          <w:rFonts w:ascii="PT Astra Serif" w:hAnsi="PT Astra Serif"/>
          <w:bCs/>
          <w:sz w:val="28"/>
          <w:szCs w:val="28"/>
        </w:rPr>
        <w:t xml:space="preserve">Раздел </w:t>
      </w:r>
      <w:r>
        <w:rPr>
          <w:rFonts w:ascii="PT Astra Serif" w:hAnsi="PT Astra Serif"/>
          <w:bCs/>
          <w:sz w:val="28"/>
          <w:szCs w:val="28"/>
          <w:lang w:val="en-US"/>
        </w:rPr>
        <w:t>VI</w:t>
      </w:r>
    </w:p>
    <w:p w:rsidR="00335C6B" w:rsidRDefault="00335C6B" w:rsidP="00335C6B">
      <w:pPr>
        <w:jc w:val="center"/>
        <w:rPr>
          <w:rFonts w:ascii="PT Astra Serif" w:hAnsi="PT Astra Serif"/>
          <w:bCs/>
          <w:sz w:val="28"/>
          <w:szCs w:val="28"/>
        </w:rPr>
      </w:pPr>
      <w:r>
        <w:rPr>
          <w:rFonts w:ascii="PT Astra Serif" w:hAnsi="PT Astra Serif"/>
          <w:bCs/>
          <w:sz w:val="28"/>
          <w:szCs w:val="28"/>
        </w:rPr>
        <w:t>Финансовое обеспечение реализации муниципальной программы</w:t>
      </w:r>
    </w:p>
    <w:p w:rsidR="00335C6B" w:rsidRDefault="00335C6B" w:rsidP="00335C6B">
      <w:pPr>
        <w:ind w:firstLine="567"/>
        <w:jc w:val="both"/>
        <w:rPr>
          <w:rFonts w:ascii="PT Astra Serif" w:hAnsi="PT Astra Serif"/>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78. Общий объем финансирования Программы в 2021 – 2035 годах ориентировочно составит </w:t>
      </w:r>
      <w:r>
        <w:rPr>
          <w:rFonts w:ascii="PT Astra Serif" w:hAnsi="PT Astra Serif"/>
          <w:bCs/>
          <w:sz w:val="28"/>
          <w:szCs w:val="28"/>
        </w:rPr>
        <w:t>305586,0</w:t>
      </w:r>
      <w:r>
        <w:rPr>
          <w:rFonts w:ascii="PT Astra Serif" w:hAnsi="PT Astra Serif"/>
          <w:sz w:val="28"/>
          <w:szCs w:val="28"/>
        </w:rPr>
        <w:t xml:space="preserve"> тыс. руб. Объем финансирования мероприятий может корректироваться в соответствии с изменениями, вносимыми в бюджет муниципального образования </w:t>
      </w:r>
      <w:proofErr w:type="gramStart"/>
      <w:r>
        <w:rPr>
          <w:rFonts w:ascii="PT Astra Serif" w:hAnsi="PT Astra Serif"/>
          <w:sz w:val="28"/>
          <w:szCs w:val="28"/>
        </w:rPr>
        <w:t>г</w:t>
      </w:r>
      <w:proofErr w:type="gramEnd"/>
      <w:r>
        <w:rPr>
          <w:rFonts w:ascii="PT Astra Serif" w:hAnsi="PT Astra Serif"/>
          <w:sz w:val="28"/>
          <w:szCs w:val="28"/>
        </w:rPr>
        <w:t>. Красноармейск на текущий финансовый год на каждый год исполнения муниципальной программы.</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Для решения задач программы предполагается использовать средства федерального бюджета, областного бюджета, в том числе выделяемые на целевые программы Саратовской области, средства местного бюджета, средства районного бюджета, собственные средства предприятий коммунального комплекса. Ресурсное обеспечение реализации программы по годам ее реализации в разрезе мероприятий программы представлено в Приложение 1.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Объемы средств местного бюджета для финансирования программы носят прогнозный характер и подлежат ежегодной корректировке.</w:t>
      </w:r>
    </w:p>
    <w:p w:rsidR="00335C6B" w:rsidRDefault="00335C6B" w:rsidP="00335C6B">
      <w:pPr>
        <w:ind w:firstLine="567"/>
        <w:jc w:val="both"/>
        <w:rPr>
          <w:rFonts w:ascii="PT Astra Serif" w:hAnsi="PT Astra Serif"/>
          <w:sz w:val="28"/>
          <w:szCs w:val="28"/>
        </w:rPr>
      </w:pPr>
    </w:p>
    <w:p w:rsidR="00335C6B" w:rsidRPr="00335C6B" w:rsidRDefault="00335C6B" w:rsidP="00335C6B">
      <w:pPr>
        <w:jc w:val="center"/>
        <w:rPr>
          <w:rFonts w:ascii="PT Astra Serif" w:hAnsi="PT Astra Serif"/>
          <w:sz w:val="28"/>
          <w:szCs w:val="28"/>
        </w:rPr>
      </w:pPr>
      <w:r>
        <w:rPr>
          <w:rFonts w:ascii="PT Astra Serif" w:hAnsi="PT Astra Serif"/>
          <w:sz w:val="28"/>
          <w:szCs w:val="28"/>
        </w:rPr>
        <w:t xml:space="preserve">Раздел </w:t>
      </w:r>
      <w:r>
        <w:rPr>
          <w:rFonts w:ascii="PT Astra Serif" w:hAnsi="PT Astra Serif"/>
          <w:sz w:val="28"/>
          <w:szCs w:val="28"/>
          <w:lang w:val="en-US"/>
        </w:rPr>
        <w:t>VII</w:t>
      </w:r>
    </w:p>
    <w:p w:rsidR="00335C6B" w:rsidRDefault="00335C6B" w:rsidP="00335C6B">
      <w:pPr>
        <w:pStyle w:val="af1"/>
        <w:spacing w:after="0"/>
        <w:jc w:val="center"/>
        <w:rPr>
          <w:rFonts w:ascii="PT Astra Serif" w:hAnsi="PT Astra Serif"/>
          <w:bCs/>
          <w:sz w:val="28"/>
          <w:szCs w:val="28"/>
        </w:rPr>
      </w:pPr>
      <w:r>
        <w:rPr>
          <w:rFonts w:ascii="PT Astra Serif" w:hAnsi="PT Astra Serif"/>
          <w:bCs/>
          <w:sz w:val="28"/>
          <w:szCs w:val="28"/>
        </w:rPr>
        <w:t>Анализ рисков реализации муниципальной программы</w:t>
      </w:r>
    </w:p>
    <w:p w:rsidR="00335C6B" w:rsidRDefault="00335C6B" w:rsidP="00335C6B">
      <w:pPr>
        <w:rPr>
          <w:rFonts w:ascii="PT Astra Serif" w:hAnsi="PT Astra Serif"/>
        </w:rPr>
      </w:pP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lastRenderedPageBreak/>
        <w:t>79. Реализация муниципальной программы сопряжена, прежде всего, с финансово-экономическими и социальными рисками.</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Финансово-экономические риски связаны с сокращением в ходе реализации государственной программы предусмотренных объемов бюджетных средств. Это потребует внесения изменений в программу, пересмотра целевых значений показателей муниципальной программы. К финансово-экономическим рискам также относится неэффективное использование ресурсов муниципальной программы. Управление данными рисками будет обеспечено в рамках организации мониторинга и аналитического сопровождения реализации муниципальной программы.</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 муниципальной программы.</w:t>
      </w:r>
    </w:p>
    <w:p w:rsidR="00335C6B" w:rsidRDefault="00335C6B" w:rsidP="00335C6B">
      <w:pPr>
        <w:autoSpaceDE w:val="0"/>
        <w:autoSpaceDN w:val="0"/>
        <w:adjustRightInd w:val="0"/>
        <w:ind w:firstLine="567"/>
        <w:jc w:val="both"/>
        <w:rPr>
          <w:rFonts w:ascii="PT Astra Serif" w:hAnsi="PT Astra Serif"/>
          <w:sz w:val="28"/>
          <w:szCs w:val="28"/>
          <w:lang w:eastAsia="en-US"/>
        </w:rPr>
      </w:pPr>
      <w:r>
        <w:rPr>
          <w:rFonts w:ascii="PT Astra Serif" w:hAnsi="PT Astra Serif"/>
          <w:sz w:val="28"/>
          <w:szCs w:val="28"/>
          <w:lang w:eastAsia="en-US"/>
        </w:rPr>
        <w:t>Для минимизации указанных рисков в ходе реализации муниципальной программы предусматривается создание эффективной системы управления на основе четкого распределения полномочий и ответственности исполнителей муниципальной программы, мониторинг выполнения муниципальной программы, регулярный анализ и, при необходимости, корректировка показателей и мероприятий муниципальной программы.</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80. В целях </w:t>
      </w:r>
      <w:proofErr w:type="gramStart"/>
      <w:r>
        <w:rPr>
          <w:rFonts w:ascii="PT Astra Serif" w:hAnsi="PT Astra Serif"/>
          <w:sz w:val="28"/>
          <w:szCs w:val="28"/>
        </w:rPr>
        <w:t>повышения результативности реализации мероприятий программы</w:t>
      </w:r>
      <w:proofErr w:type="gramEnd"/>
      <w:r>
        <w:rPr>
          <w:rFonts w:ascii="PT Astra Serif" w:hAnsi="PT Astra Serif"/>
          <w:sz w:val="28"/>
          <w:szCs w:val="28"/>
        </w:rPr>
        <w:t xml:space="preserve"> требуется разработка ряда муниципальных нормативных правовых документов, в том числе:</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а) система критериев, используемых для определения доступности для потребителей услуг организацией коммунального комплекс</w:t>
      </w:r>
      <w:proofErr w:type="gramStart"/>
      <w:r>
        <w:rPr>
          <w:rFonts w:ascii="PT Astra Serif" w:hAnsi="PT Astra Serif"/>
          <w:sz w:val="28"/>
          <w:szCs w:val="28"/>
        </w:rPr>
        <w:t>а-</w:t>
      </w:r>
      <w:proofErr w:type="gramEnd"/>
      <w:r>
        <w:rPr>
          <w:rFonts w:ascii="PT Astra Serif" w:hAnsi="PT Astra Serif"/>
          <w:sz w:val="28"/>
          <w:szCs w:val="28"/>
        </w:rPr>
        <w:t xml:space="preserve"> муниципальный правовой акт должен содержать перечень критериев, используемых при определении доступности услуг организацией коммунального комплекса и их значения;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б) порядок утверждения технических заданий по разработке инвестиционных программ организацией коммунального комплекса по развитию систем коммунальной инфраструктур</w:t>
      </w:r>
      <w:proofErr w:type="gramStart"/>
      <w:r>
        <w:rPr>
          <w:rFonts w:ascii="PT Astra Serif" w:hAnsi="PT Astra Serif"/>
          <w:sz w:val="28"/>
          <w:szCs w:val="28"/>
        </w:rPr>
        <w:t>ы-</w:t>
      </w:r>
      <w:proofErr w:type="gramEnd"/>
      <w:r>
        <w:rPr>
          <w:rFonts w:ascii="PT Astra Serif" w:hAnsi="PT Astra Serif"/>
          <w:sz w:val="28"/>
          <w:szCs w:val="28"/>
        </w:rPr>
        <w:t xml:space="preserve"> муниципальный правовой акт должен определять порядок взаимодействия заинтересованных органов местного самоуправления между собой, а также с организациями коммунального комплекса по вопросам технических заданий по разработке инвестиционных программ. Представляется, что технические здания должны включать основные требования к разработке, содержанию и реализации инвестиционных программ организации коммунального комплекса;</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в) технические задания по разработке инвестиционных программ организацией коммунального комплекса по развитию систем коммунальной инфраструктуры;</w:t>
      </w:r>
    </w:p>
    <w:p w:rsidR="00335C6B" w:rsidRDefault="00335C6B" w:rsidP="00335C6B">
      <w:pPr>
        <w:ind w:firstLine="567"/>
        <w:jc w:val="both"/>
        <w:rPr>
          <w:rFonts w:ascii="PT Astra Serif" w:hAnsi="PT Astra Serif"/>
          <w:sz w:val="28"/>
          <w:szCs w:val="28"/>
        </w:rPr>
      </w:pPr>
      <w:proofErr w:type="gramStart"/>
      <w:r>
        <w:rPr>
          <w:rFonts w:ascii="PT Astra Serif" w:hAnsi="PT Astra Serif"/>
          <w:sz w:val="28"/>
          <w:szCs w:val="28"/>
        </w:rPr>
        <w:lastRenderedPageBreak/>
        <w:t>г) порядок утверждения Советом депутатов Красноармейского муниципального образования инвестиционных программ, организацией коммунального комплекса по развитию систем коммунальной инфраструктуры - муниципальный правовой акт должен определять порядок взаимодействия заинтересованных органов местного самоуправления между собой, а так же с организациями коммунального комплекса по вопросам разработки инвестиционных программ; инвестиционные программы организаций коммунального комплекса по развитию систем коммунальной инфраструктуры.</w:t>
      </w:r>
      <w:proofErr w:type="gramEnd"/>
    </w:p>
    <w:p w:rsidR="00335C6B" w:rsidRDefault="00335C6B" w:rsidP="00335C6B">
      <w:pPr>
        <w:ind w:firstLine="567"/>
        <w:jc w:val="both"/>
        <w:rPr>
          <w:rFonts w:ascii="PT Astra Serif" w:hAnsi="PT Astra Serif"/>
          <w:color w:val="FF0000"/>
          <w:sz w:val="28"/>
          <w:szCs w:val="28"/>
        </w:rPr>
      </w:pPr>
    </w:p>
    <w:p w:rsidR="00335C6B" w:rsidRDefault="00335C6B" w:rsidP="00335C6B">
      <w:pPr>
        <w:ind w:firstLine="567"/>
        <w:jc w:val="both"/>
        <w:rPr>
          <w:rFonts w:ascii="PT Astra Serif" w:hAnsi="PT Astra Serif"/>
          <w:color w:val="FF0000"/>
          <w:sz w:val="28"/>
          <w:szCs w:val="28"/>
        </w:rPr>
      </w:pPr>
    </w:p>
    <w:p w:rsidR="00335C6B" w:rsidRDefault="00335C6B" w:rsidP="00335C6B">
      <w:pPr>
        <w:ind w:firstLine="567"/>
        <w:jc w:val="both"/>
        <w:rPr>
          <w:rFonts w:ascii="PT Astra Serif" w:hAnsi="PT Astra Serif"/>
          <w:color w:val="FF0000"/>
          <w:sz w:val="28"/>
          <w:szCs w:val="28"/>
        </w:rPr>
      </w:pPr>
    </w:p>
    <w:p w:rsidR="00335C6B" w:rsidRDefault="00335C6B" w:rsidP="00335C6B">
      <w:pPr>
        <w:ind w:firstLine="567"/>
        <w:jc w:val="both"/>
        <w:rPr>
          <w:rFonts w:ascii="PT Astra Serif" w:hAnsi="PT Astra Serif"/>
          <w:color w:val="FF0000"/>
          <w:sz w:val="28"/>
          <w:szCs w:val="28"/>
        </w:rPr>
      </w:pPr>
    </w:p>
    <w:p w:rsidR="00335C6B" w:rsidRDefault="00335C6B" w:rsidP="00335C6B">
      <w:pPr>
        <w:ind w:firstLine="567"/>
        <w:jc w:val="both"/>
        <w:rPr>
          <w:rFonts w:ascii="PT Astra Serif" w:hAnsi="PT Astra Serif"/>
          <w:color w:val="FF0000"/>
          <w:sz w:val="28"/>
          <w:szCs w:val="28"/>
        </w:rPr>
      </w:pPr>
    </w:p>
    <w:p w:rsidR="00335C6B" w:rsidRDefault="00335C6B" w:rsidP="00335C6B">
      <w:pPr>
        <w:ind w:firstLine="567"/>
        <w:jc w:val="both"/>
        <w:rPr>
          <w:rFonts w:ascii="PT Astra Serif" w:hAnsi="PT Astra Serif"/>
          <w:color w:val="FF0000"/>
          <w:sz w:val="28"/>
          <w:szCs w:val="28"/>
        </w:rPr>
      </w:pPr>
    </w:p>
    <w:p w:rsidR="00335C6B" w:rsidRDefault="00335C6B" w:rsidP="00335C6B">
      <w:pPr>
        <w:ind w:firstLine="567"/>
        <w:jc w:val="both"/>
        <w:rPr>
          <w:rFonts w:ascii="PT Astra Serif" w:hAnsi="PT Astra Serif"/>
          <w:color w:val="FF0000"/>
          <w:sz w:val="28"/>
          <w:szCs w:val="28"/>
        </w:rPr>
      </w:pPr>
    </w:p>
    <w:p w:rsidR="00335C6B" w:rsidRDefault="00335C6B" w:rsidP="00335C6B">
      <w:pPr>
        <w:ind w:firstLine="567"/>
        <w:jc w:val="both"/>
        <w:rPr>
          <w:rFonts w:ascii="PT Astra Serif" w:hAnsi="PT Astra Serif"/>
          <w:color w:val="FF0000"/>
          <w:sz w:val="28"/>
          <w:szCs w:val="28"/>
        </w:rPr>
      </w:pPr>
    </w:p>
    <w:p w:rsidR="00335C6B" w:rsidRDefault="00335C6B" w:rsidP="00335C6B">
      <w:pPr>
        <w:ind w:firstLine="567"/>
        <w:jc w:val="both"/>
        <w:rPr>
          <w:rFonts w:ascii="PT Astra Serif" w:hAnsi="PT Astra Serif"/>
          <w:color w:val="FF0000"/>
          <w:sz w:val="28"/>
          <w:szCs w:val="28"/>
        </w:rPr>
      </w:pPr>
    </w:p>
    <w:p w:rsidR="00335C6B" w:rsidRDefault="00335C6B" w:rsidP="00335C6B">
      <w:pPr>
        <w:ind w:firstLine="567"/>
        <w:jc w:val="both"/>
        <w:rPr>
          <w:rFonts w:ascii="PT Astra Serif" w:hAnsi="PT Astra Serif"/>
          <w:color w:val="FF0000"/>
          <w:sz w:val="28"/>
          <w:szCs w:val="28"/>
        </w:rPr>
      </w:pPr>
    </w:p>
    <w:p w:rsidR="00335C6B" w:rsidRDefault="00335C6B" w:rsidP="00335C6B">
      <w:pPr>
        <w:ind w:firstLine="567"/>
        <w:jc w:val="both"/>
        <w:rPr>
          <w:rFonts w:ascii="PT Astra Serif" w:hAnsi="PT Astra Serif"/>
          <w:color w:val="FF0000"/>
          <w:sz w:val="28"/>
          <w:szCs w:val="28"/>
        </w:rPr>
      </w:pPr>
    </w:p>
    <w:p w:rsidR="00335C6B" w:rsidRDefault="00335C6B" w:rsidP="00335C6B">
      <w:pPr>
        <w:ind w:firstLine="567"/>
        <w:jc w:val="both"/>
        <w:rPr>
          <w:rFonts w:ascii="PT Astra Serif" w:hAnsi="PT Astra Serif"/>
          <w:color w:val="FF0000"/>
          <w:sz w:val="28"/>
          <w:szCs w:val="28"/>
        </w:rPr>
      </w:pPr>
    </w:p>
    <w:p w:rsidR="00335C6B" w:rsidRDefault="00335C6B" w:rsidP="00335C6B">
      <w:pPr>
        <w:ind w:firstLine="567"/>
        <w:jc w:val="both"/>
        <w:rPr>
          <w:rFonts w:ascii="PT Astra Serif" w:hAnsi="PT Astra Serif"/>
          <w:color w:val="FF0000"/>
          <w:sz w:val="28"/>
          <w:szCs w:val="28"/>
        </w:rPr>
      </w:pPr>
    </w:p>
    <w:p w:rsidR="00335C6B" w:rsidRDefault="00335C6B" w:rsidP="00335C6B">
      <w:pPr>
        <w:ind w:firstLine="567"/>
        <w:jc w:val="both"/>
        <w:rPr>
          <w:rFonts w:ascii="PT Astra Serif" w:hAnsi="PT Astra Serif"/>
          <w:color w:val="FF0000"/>
          <w:sz w:val="28"/>
          <w:szCs w:val="28"/>
        </w:rPr>
      </w:pPr>
    </w:p>
    <w:p w:rsidR="00335C6B" w:rsidRDefault="00335C6B" w:rsidP="00335C6B">
      <w:pPr>
        <w:rPr>
          <w:rFonts w:ascii="PT Astra Serif" w:hAnsi="PT Astra Serif"/>
          <w:color w:val="FF0000"/>
          <w:sz w:val="28"/>
          <w:szCs w:val="28"/>
        </w:rPr>
        <w:sectPr w:rsidR="00335C6B">
          <w:headerReference w:type="even" r:id="rId28"/>
          <w:headerReference w:type="default" r:id="rId29"/>
          <w:footerReference w:type="even" r:id="rId30"/>
          <w:footerReference w:type="default" r:id="rId31"/>
          <w:headerReference w:type="first" r:id="rId32"/>
          <w:footerReference w:type="first" r:id="rId33"/>
          <w:pgSz w:w="11906" w:h="16838"/>
          <w:pgMar w:top="1134" w:right="851" w:bottom="1134" w:left="1701" w:header="709" w:footer="709" w:gutter="0"/>
          <w:cols w:space="720"/>
        </w:sectPr>
      </w:pPr>
    </w:p>
    <w:p w:rsidR="00335C6B" w:rsidRPr="002853AB" w:rsidRDefault="00335C6B" w:rsidP="00335C6B">
      <w:pPr>
        <w:ind w:left="8647"/>
        <w:rPr>
          <w:rFonts w:ascii="PT Astra Serif" w:hAnsi="PT Astra Serif"/>
          <w:sz w:val="28"/>
          <w:szCs w:val="28"/>
        </w:rPr>
      </w:pPr>
      <w:r>
        <w:rPr>
          <w:rFonts w:ascii="PT Astra Serif" w:hAnsi="PT Astra Serif"/>
          <w:sz w:val="28"/>
          <w:szCs w:val="28"/>
        </w:rPr>
        <w:lastRenderedPageBreak/>
        <w:t xml:space="preserve">Приложение </w:t>
      </w:r>
    </w:p>
    <w:p w:rsidR="00335C6B" w:rsidRDefault="00335C6B" w:rsidP="00335C6B">
      <w:pPr>
        <w:ind w:left="8647"/>
        <w:rPr>
          <w:rFonts w:ascii="PT Astra Serif" w:hAnsi="PT Astra Serif"/>
          <w:sz w:val="28"/>
          <w:szCs w:val="28"/>
        </w:rPr>
      </w:pPr>
      <w:r>
        <w:rPr>
          <w:rFonts w:ascii="PT Astra Serif" w:hAnsi="PT Astra Serif"/>
          <w:sz w:val="28"/>
          <w:szCs w:val="28"/>
        </w:rPr>
        <w:t>к муниципальной программе</w:t>
      </w:r>
    </w:p>
    <w:p w:rsidR="00335C6B" w:rsidRDefault="00335C6B" w:rsidP="00335C6B">
      <w:pPr>
        <w:ind w:left="8647"/>
        <w:rPr>
          <w:rFonts w:ascii="PT Astra Serif" w:hAnsi="PT Astra Serif"/>
          <w:sz w:val="28"/>
          <w:szCs w:val="28"/>
        </w:rPr>
      </w:pPr>
      <w:r>
        <w:rPr>
          <w:rFonts w:ascii="PT Astra Serif" w:hAnsi="PT Astra Serif"/>
          <w:sz w:val="28"/>
          <w:szCs w:val="28"/>
        </w:rPr>
        <w:t xml:space="preserve">«Комплексное развитие систем коммунальной инфраструктуры на территории </w:t>
      </w:r>
      <w:proofErr w:type="gramStart"/>
      <w:r>
        <w:rPr>
          <w:rFonts w:ascii="PT Astra Serif" w:hAnsi="PT Astra Serif"/>
          <w:sz w:val="28"/>
          <w:szCs w:val="28"/>
        </w:rPr>
        <w:t>г</w:t>
      </w:r>
      <w:proofErr w:type="gramEnd"/>
      <w:r>
        <w:rPr>
          <w:rFonts w:ascii="PT Astra Serif" w:hAnsi="PT Astra Serif"/>
          <w:sz w:val="28"/>
          <w:szCs w:val="28"/>
        </w:rPr>
        <w:t>. Красноармейска Красноармейского муниципального района Саратовской области на 2021 -2035 годы»</w:t>
      </w:r>
    </w:p>
    <w:p w:rsidR="00335C6B" w:rsidRDefault="00335C6B" w:rsidP="00335C6B">
      <w:pPr>
        <w:jc w:val="right"/>
        <w:rPr>
          <w:rFonts w:ascii="PT Astra Serif" w:hAnsi="PT Astra Serif"/>
          <w:sz w:val="28"/>
          <w:szCs w:val="28"/>
        </w:rPr>
      </w:pPr>
    </w:p>
    <w:p w:rsidR="00335C6B" w:rsidRDefault="00335C6B" w:rsidP="00335C6B">
      <w:pPr>
        <w:jc w:val="center"/>
        <w:rPr>
          <w:rFonts w:ascii="PT Astra Serif" w:hAnsi="PT Astra Serif"/>
          <w:sz w:val="28"/>
          <w:szCs w:val="28"/>
        </w:rPr>
      </w:pPr>
      <w:r>
        <w:rPr>
          <w:rFonts w:ascii="PT Astra Serif" w:hAnsi="PT Astra Serif"/>
          <w:sz w:val="28"/>
          <w:szCs w:val="28"/>
        </w:rPr>
        <w:t xml:space="preserve">Сведения </w:t>
      </w:r>
    </w:p>
    <w:p w:rsidR="00335C6B" w:rsidRDefault="00335C6B" w:rsidP="00335C6B">
      <w:pPr>
        <w:jc w:val="center"/>
        <w:rPr>
          <w:rFonts w:ascii="PT Astra Serif" w:hAnsi="PT Astra Serif"/>
          <w:sz w:val="28"/>
          <w:szCs w:val="28"/>
        </w:rPr>
      </w:pPr>
      <w:r>
        <w:rPr>
          <w:rFonts w:ascii="PT Astra Serif" w:hAnsi="PT Astra Serif"/>
          <w:sz w:val="28"/>
          <w:szCs w:val="28"/>
        </w:rPr>
        <w:t xml:space="preserve">о мероприятиях, объемах и источниках финансового обеспечения муниципальной программы </w:t>
      </w:r>
    </w:p>
    <w:p w:rsidR="00335C6B" w:rsidRDefault="00335C6B" w:rsidP="00335C6B">
      <w:pPr>
        <w:ind w:right="-314"/>
        <w:jc w:val="center"/>
        <w:rPr>
          <w:rFonts w:ascii="PT Astra Serif" w:hAnsi="PT Astra Serif"/>
          <w:sz w:val="28"/>
          <w:szCs w:val="28"/>
        </w:rPr>
      </w:pPr>
      <w:r>
        <w:rPr>
          <w:rFonts w:ascii="PT Astra Serif" w:hAnsi="PT Astra Serif"/>
          <w:sz w:val="28"/>
          <w:szCs w:val="28"/>
        </w:rPr>
        <w:t xml:space="preserve">«Комплексное развитие систем коммунальной инфраструктуры на территории </w:t>
      </w:r>
      <w:proofErr w:type="gramStart"/>
      <w:r>
        <w:rPr>
          <w:rFonts w:ascii="PT Astra Serif" w:hAnsi="PT Astra Serif"/>
          <w:sz w:val="28"/>
          <w:szCs w:val="28"/>
        </w:rPr>
        <w:t>г</w:t>
      </w:r>
      <w:proofErr w:type="gramEnd"/>
      <w:r>
        <w:rPr>
          <w:rFonts w:ascii="PT Astra Serif" w:hAnsi="PT Astra Serif"/>
          <w:sz w:val="28"/>
          <w:szCs w:val="28"/>
        </w:rPr>
        <w:t>. Красноармейска Красноармейского муниципального района Саратовской области на 2021-2035 годы»</w:t>
      </w:r>
    </w:p>
    <w:p w:rsidR="00335C6B" w:rsidRDefault="00335C6B" w:rsidP="00335C6B">
      <w:pPr>
        <w:jc w:val="center"/>
        <w:rPr>
          <w:rFonts w:ascii="PT Astra Serif" w:hAnsi="PT Astra Serif"/>
          <w:sz w:val="28"/>
          <w:szCs w:val="28"/>
        </w:rPr>
      </w:pPr>
    </w:p>
    <w:tbl>
      <w:tblPr>
        <w:tblW w:w="15684" w:type="dxa"/>
        <w:tblInd w:w="-459" w:type="dxa"/>
        <w:tblLayout w:type="fixed"/>
        <w:tblLook w:val="04A0"/>
      </w:tblPr>
      <w:tblGrid>
        <w:gridCol w:w="584"/>
        <w:gridCol w:w="1980"/>
        <w:gridCol w:w="1699"/>
        <w:gridCol w:w="1134"/>
        <w:gridCol w:w="992"/>
        <w:gridCol w:w="709"/>
        <w:gridCol w:w="709"/>
        <w:gridCol w:w="1134"/>
        <w:gridCol w:w="709"/>
        <w:gridCol w:w="709"/>
        <w:gridCol w:w="567"/>
        <w:gridCol w:w="567"/>
        <w:gridCol w:w="506"/>
        <w:gridCol w:w="506"/>
        <w:gridCol w:w="506"/>
        <w:gridCol w:w="506"/>
        <w:gridCol w:w="506"/>
        <w:gridCol w:w="588"/>
        <w:gridCol w:w="567"/>
        <w:gridCol w:w="506"/>
      </w:tblGrid>
      <w:tr w:rsidR="00335C6B" w:rsidTr="00335C6B">
        <w:trPr>
          <w:trHeight w:val="405"/>
        </w:trPr>
        <w:tc>
          <w:tcPr>
            <w:tcW w:w="585" w:type="dxa"/>
            <w:vMerge w:val="restart"/>
            <w:tcBorders>
              <w:top w:val="single" w:sz="4" w:space="0" w:color="auto"/>
              <w:left w:val="single" w:sz="4" w:space="0" w:color="auto"/>
              <w:bottom w:val="single" w:sz="4" w:space="0" w:color="000000"/>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xml:space="preserve">№ </w:t>
            </w:r>
            <w:proofErr w:type="spellStart"/>
            <w:proofErr w:type="gramStart"/>
            <w:r>
              <w:rPr>
                <w:rFonts w:ascii="PT Astra Serif" w:hAnsi="PT Astra Serif"/>
                <w:color w:val="000000"/>
              </w:rPr>
              <w:t>п</w:t>
            </w:r>
            <w:proofErr w:type="spellEnd"/>
            <w:proofErr w:type="gramEnd"/>
            <w:r>
              <w:rPr>
                <w:rFonts w:ascii="PT Astra Serif" w:hAnsi="PT Astra Serif"/>
                <w:color w:val="000000"/>
              </w:rPr>
              <w:t>/</w:t>
            </w:r>
            <w:proofErr w:type="spellStart"/>
            <w:r>
              <w:rPr>
                <w:rFonts w:ascii="PT Astra Serif" w:hAnsi="PT Astra Serif"/>
                <w:color w:val="000000"/>
              </w:rPr>
              <w:t>п</w:t>
            </w:r>
            <w:proofErr w:type="spellEnd"/>
          </w:p>
        </w:tc>
        <w:tc>
          <w:tcPr>
            <w:tcW w:w="1982" w:type="dxa"/>
            <w:vMerge w:val="restart"/>
            <w:tcBorders>
              <w:top w:val="single" w:sz="4" w:space="0" w:color="auto"/>
              <w:left w:val="single" w:sz="4" w:space="0" w:color="auto"/>
              <w:bottom w:val="single" w:sz="4" w:space="0" w:color="000000"/>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Наименование программы, подпрограммы, мероприятий</w:t>
            </w:r>
          </w:p>
        </w:tc>
        <w:tc>
          <w:tcPr>
            <w:tcW w:w="1701" w:type="dxa"/>
            <w:vMerge w:val="restart"/>
            <w:tcBorders>
              <w:top w:val="single" w:sz="4" w:space="0" w:color="auto"/>
              <w:left w:val="single" w:sz="4" w:space="0" w:color="auto"/>
              <w:bottom w:val="single" w:sz="4" w:space="0" w:color="000000"/>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Ответственный исполнитель (соисполнитель, участник)</w:t>
            </w:r>
          </w:p>
        </w:tc>
        <w:tc>
          <w:tcPr>
            <w:tcW w:w="1134" w:type="dxa"/>
            <w:vMerge w:val="restart"/>
            <w:tcBorders>
              <w:top w:val="single" w:sz="4" w:space="0" w:color="auto"/>
              <w:left w:val="single" w:sz="4" w:space="0" w:color="auto"/>
              <w:bottom w:val="single" w:sz="4" w:space="0" w:color="000000"/>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Источник финансирования</w:t>
            </w:r>
          </w:p>
        </w:tc>
        <w:tc>
          <w:tcPr>
            <w:tcW w:w="992" w:type="dxa"/>
            <w:vMerge w:val="restart"/>
            <w:tcBorders>
              <w:top w:val="single" w:sz="4" w:space="0" w:color="auto"/>
              <w:left w:val="single" w:sz="4" w:space="0" w:color="auto"/>
              <w:bottom w:val="single" w:sz="4" w:space="0" w:color="000000"/>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Объем финансирования, всего</w:t>
            </w:r>
          </w:p>
        </w:tc>
        <w:tc>
          <w:tcPr>
            <w:tcW w:w="9295" w:type="dxa"/>
            <w:gridSpan w:val="15"/>
            <w:tcBorders>
              <w:top w:val="single" w:sz="4" w:space="0" w:color="auto"/>
              <w:left w:val="nil"/>
              <w:bottom w:val="single" w:sz="4" w:space="0" w:color="auto"/>
              <w:right w:val="single" w:sz="4" w:space="0" w:color="000000"/>
            </w:tcBorders>
            <w:hideMark/>
          </w:tcPr>
          <w:p w:rsidR="00335C6B" w:rsidRDefault="00335C6B">
            <w:pPr>
              <w:jc w:val="center"/>
              <w:rPr>
                <w:rFonts w:ascii="PT Astra Serif" w:hAnsi="PT Astra Serif"/>
                <w:color w:val="000000"/>
              </w:rPr>
            </w:pPr>
            <w:r>
              <w:rPr>
                <w:rFonts w:ascii="PT Astra Serif" w:hAnsi="PT Astra Serif"/>
                <w:color w:val="000000"/>
              </w:rPr>
              <w:t>В том числе по годам реализации</w:t>
            </w:r>
          </w:p>
        </w:tc>
      </w:tr>
      <w:tr w:rsidR="00335C6B" w:rsidTr="00335C6B">
        <w:trPr>
          <w:trHeight w:val="900"/>
        </w:trPr>
        <w:tc>
          <w:tcPr>
            <w:tcW w:w="585" w:type="dxa"/>
            <w:vMerge/>
            <w:tcBorders>
              <w:top w:val="single" w:sz="4" w:space="0" w:color="auto"/>
              <w:left w:val="single" w:sz="4" w:space="0" w:color="auto"/>
              <w:bottom w:val="single" w:sz="4" w:space="0" w:color="000000"/>
              <w:right w:val="single" w:sz="4" w:space="0" w:color="auto"/>
            </w:tcBorders>
            <w:vAlign w:val="center"/>
            <w:hideMark/>
          </w:tcPr>
          <w:p w:rsidR="00335C6B" w:rsidRDefault="00335C6B">
            <w:pPr>
              <w:rPr>
                <w:rFonts w:ascii="PT Astra Serif" w:hAnsi="PT Astra Serif"/>
                <w:color w:val="000000"/>
              </w:rPr>
            </w:pPr>
          </w:p>
        </w:tc>
        <w:tc>
          <w:tcPr>
            <w:tcW w:w="1982" w:type="dxa"/>
            <w:vMerge/>
            <w:tcBorders>
              <w:top w:val="single" w:sz="4" w:space="0" w:color="auto"/>
              <w:left w:val="single" w:sz="4" w:space="0" w:color="auto"/>
              <w:bottom w:val="single" w:sz="4" w:space="0" w:color="000000"/>
              <w:right w:val="single" w:sz="4" w:space="0" w:color="auto"/>
            </w:tcBorders>
            <w:vAlign w:val="center"/>
            <w:hideMark/>
          </w:tcPr>
          <w:p w:rsidR="00335C6B" w:rsidRDefault="00335C6B">
            <w:pPr>
              <w:rPr>
                <w:rFonts w:ascii="PT Astra Serif" w:hAnsi="PT Astra Serif"/>
                <w:color w:val="00000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335C6B" w:rsidRDefault="00335C6B">
            <w:pPr>
              <w:rPr>
                <w:rFonts w:ascii="PT Astra Serif" w:hAnsi="PT Astra Serif"/>
                <w:color w:val="00000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35C6B" w:rsidRDefault="00335C6B">
            <w:pPr>
              <w:rPr>
                <w:rFonts w:ascii="PT Astra Serif" w:hAnsi="PT Astra Serif"/>
                <w:color w:val="00000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335C6B" w:rsidRDefault="00335C6B">
            <w:pPr>
              <w:rPr>
                <w:rFonts w:ascii="PT Astra Serif" w:hAnsi="PT Astra Serif"/>
                <w:color w:val="000000"/>
              </w:rPr>
            </w:pPr>
          </w:p>
        </w:tc>
        <w:tc>
          <w:tcPr>
            <w:tcW w:w="709" w:type="dxa"/>
            <w:tcBorders>
              <w:top w:val="nil"/>
              <w:left w:val="nil"/>
              <w:bottom w:val="single" w:sz="4" w:space="0" w:color="auto"/>
              <w:right w:val="single" w:sz="4" w:space="0" w:color="auto"/>
            </w:tcBorders>
            <w:textDirection w:val="btLr"/>
            <w:hideMark/>
          </w:tcPr>
          <w:p w:rsidR="00335C6B" w:rsidRDefault="00335C6B">
            <w:pPr>
              <w:jc w:val="center"/>
              <w:rPr>
                <w:rFonts w:ascii="PT Astra Serif" w:hAnsi="PT Astra Serif"/>
                <w:color w:val="000000"/>
              </w:rPr>
            </w:pPr>
            <w:r>
              <w:rPr>
                <w:rFonts w:ascii="PT Astra Serif" w:hAnsi="PT Astra Serif"/>
                <w:color w:val="000000"/>
              </w:rPr>
              <w:t>2021</w:t>
            </w:r>
          </w:p>
        </w:tc>
        <w:tc>
          <w:tcPr>
            <w:tcW w:w="709" w:type="dxa"/>
            <w:tcBorders>
              <w:top w:val="nil"/>
              <w:left w:val="nil"/>
              <w:bottom w:val="single" w:sz="4" w:space="0" w:color="auto"/>
              <w:right w:val="single" w:sz="4" w:space="0" w:color="auto"/>
            </w:tcBorders>
            <w:textDirection w:val="btLr"/>
            <w:hideMark/>
          </w:tcPr>
          <w:p w:rsidR="00335C6B" w:rsidRDefault="00335C6B">
            <w:pPr>
              <w:jc w:val="center"/>
              <w:rPr>
                <w:rFonts w:ascii="PT Astra Serif" w:hAnsi="PT Astra Serif"/>
                <w:color w:val="000000"/>
              </w:rPr>
            </w:pPr>
            <w:r>
              <w:rPr>
                <w:rFonts w:ascii="PT Astra Serif" w:hAnsi="PT Astra Serif"/>
                <w:color w:val="000000"/>
              </w:rPr>
              <w:t>2022</w:t>
            </w:r>
          </w:p>
        </w:tc>
        <w:tc>
          <w:tcPr>
            <w:tcW w:w="1134" w:type="dxa"/>
            <w:tcBorders>
              <w:top w:val="nil"/>
              <w:left w:val="nil"/>
              <w:bottom w:val="single" w:sz="4" w:space="0" w:color="auto"/>
              <w:right w:val="single" w:sz="4" w:space="0" w:color="auto"/>
            </w:tcBorders>
            <w:textDirection w:val="btLr"/>
            <w:hideMark/>
          </w:tcPr>
          <w:p w:rsidR="00335C6B" w:rsidRDefault="00335C6B">
            <w:pPr>
              <w:jc w:val="center"/>
              <w:rPr>
                <w:rFonts w:ascii="PT Astra Serif" w:hAnsi="PT Astra Serif"/>
                <w:color w:val="000000"/>
              </w:rPr>
            </w:pPr>
            <w:r>
              <w:rPr>
                <w:rFonts w:ascii="PT Astra Serif" w:hAnsi="PT Astra Serif"/>
                <w:color w:val="000000"/>
              </w:rPr>
              <w:t>2023</w:t>
            </w:r>
          </w:p>
        </w:tc>
        <w:tc>
          <w:tcPr>
            <w:tcW w:w="709" w:type="dxa"/>
            <w:tcBorders>
              <w:top w:val="nil"/>
              <w:left w:val="nil"/>
              <w:bottom w:val="single" w:sz="4" w:space="0" w:color="auto"/>
              <w:right w:val="single" w:sz="4" w:space="0" w:color="auto"/>
            </w:tcBorders>
            <w:textDirection w:val="btLr"/>
            <w:hideMark/>
          </w:tcPr>
          <w:p w:rsidR="00335C6B" w:rsidRDefault="00335C6B">
            <w:pPr>
              <w:jc w:val="center"/>
              <w:rPr>
                <w:rFonts w:ascii="PT Astra Serif" w:hAnsi="PT Astra Serif"/>
                <w:color w:val="000000"/>
              </w:rPr>
            </w:pPr>
            <w:r>
              <w:rPr>
                <w:rFonts w:ascii="PT Astra Serif" w:hAnsi="PT Astra Serif"/>
                <w:color w:val="000000"/>
              </w:rPr>
              <w:t>2024</w:t>
            </w:r>
          </w:p>
        </w:tc>
        <w:tc>
          <w:tcPr>
            <w:tcW w:w="709" w:type="dxa"/>
            <w:tcBorders>
              <w:top w:val="nil"/>
              <w:left w:val="nil"/>
              <w:bottom w:val="single" w:sz="4" w:space="0" w:color="auto"/>
              <w:right w:val="single" w:sz="4" w:space="0" w:color="auto"/>
            </w:tcBorders>
            <w:textDirection w:val="btLr"/>
            <w:hideMark/>
          </w:tcPr>
          <w:p w:rsidR="00335C6B" w:rsidRDefault="00335C6B">
            <w:pPr>
              <w:jc w:val="center"/>
              <w:rPr>
                <w:rFonts w:ascii="PT Astra Serif" w:hAnsi="PT Astra Serif"/>
              </w:rPr>
            </w:pPr>
            <w:r>
              <w:rPr>
                <w:rFonts w:ascii="PT Astra Serif" w:hAnsi="PT Astra Serif"/>
              </w:rPr>
              <w:t>2025</w:t>
            </w:r>
          </w:p>
        </w:tc>
        <w:tc>
          <w:tcPr>
            <w:tcW w:w="567" w:type="dxa"/>
            <w:tcBorders>
              <w:top w:val="nil"/>
              <w:left w:val="nil"/>
              <w:bottom w:val="single" w:sz="4" w:space="0" w:color="auto"/>
              <w:right w:val="single" w:sz="4" w:space="0" w:color="auto"/>
            </w:tcBorders>
            <w:textDirection w:val="btLr"/>
            <w:hideMark/>
          </w:tcPr>
          <w:p w:rsidR="00335C6B" w:rsidRDefault="00335C6B">
            <w:pPr>
              <w:jc w:val="center"/>
              <w:rPr>
                <w:rFonts w:ascii="PT Astra Serif" w:hAnsi="PT Astra Serif"/>
                <w:color w:val="000000"/>
              </w:rPr>
            </w:pPr>
            <w:r>
              <w:rPr>
                <w:rFonts w:ascii="PT Astra Serif" w:hAnsi="PT Astra Serif"/>
                <w:color w:val="000000"/>
              </w:rPr>
              <w:t>2026</w:t>
            </w:r>
          </w:p>
        </w:tc>
        <w:tc>
          <w:tcPr>
            <w:tcW w:w="567" w:type="dxa"/>
            <w:tcBorders>
              <w:top w:val="nil"/>
              <w:left w:val="nil"/>
              <w:bottom w:val="single" w:sz="4" w:space="0" w:color="auto"/>
              <w:right w:val="single" w:sz="4" w:space="0" w:color="auto"/>
            </w:tcBorders>
            <w:textDirection w:val="btLr"/>
            <w:hideMark/>
          </w:tcPr>
          <w:p w:rsidR="00335C6B" w:rsidRDefault="00335C6B">
            <w:pPr>
              <w:jc w:val="center"/>
              <w:rPr>
                <w:rFonts w:ascii="PT Astra Serif" w:hAnsi="PT Astra Serif"/>
                <w:color w:val="000000"/>
              </w:rPr>
            </w:pPr>
            <w:r>
              <w:rPr>
                <w:rFonts w:ascii="PT Astra Serif" w:hAnsi="PT Astra Serif"/>
                <w:color w:val="000000"/>
              </w:rPr>
              <w:t>2027</w:t>
            </w:r>
          </w:p>
        </w:tc>
        <w:tc>
          <w:tcPr>
            <w:tcW w:w="506" w:type="dxa"/>
            <w:tcBorders>
              <w:top w:val="nil"/>
              <w:left w:val="nil"/>
              <w:bottom w:val="single" w:sz="4" w:space="0" w:color="auto"/>
              <w:right w:val="single" w:sz="4" w:space="0" w:color="auto"/>
            </w:tcBorders>
            <w:textDirection w:val="btLr"/>
            <w:hideMark/>
          </w:tcPr>
          <w:p w:rsidR="00335C6B" w:rsidRDefault="00335C6B">
            <w:pPr>
              <w:jc w:val="center"/>
              <w:rPr>
                <w:rFonts w:ascii="PT Astra Serif" w:hAnsi="PT Astra Serif"/>
                <w:color w:val="000000"/>
              </w:rPr>
            </w:pPr>
            <w:r>
              <w:rPr>
                <w:rFonts w:ascii="PT Astra Serif" w:hAnsi="PT Astra Serif"/>
                <w:color w:val="000000"/>
              </w:rPr>
              <w:t>2028</w:t>
            </w:r>
          </w:p>
        </w:tc>
        <w:tc>
          <w:tcPr>
            <w:tcW w:w="506" w:type="dxa"/>
            <w:tcBorders>
              <w:top w:val="nil"/>
              <w:left w:val="nil"/>
              <w:bottom w:val="single" w:sz="4" w:space="0" w:color="auto"/>
              <w:right w:val="single" w:sz="4" w:space="0" w:color="auto"/>
            </w:tcBorders>
            <w:textDirection w:val="btLr"/>
            <w:hideMark/>
          </w:tcPr>
          <w:p w:rsidR="00335C6B" w:rsidRDefault="00335C6B">
            <w:pPr>
              <w:jc w:val="center"/>
              <w:rPr>
                <w:rFonts w:ascii="PT Astra Serif" w:hAnsi="PT Astra Serif"/>
                <w:color w:val="000000"/>
              </w:rPr>
            </w:pPr>
            <w:r>
              <w:rPr>
                <w:rFonts w:ascii="PT Astra Serif" w:hAnsi="PT Astra Serif"/>
                <w:color w:val="000000"/>
              </w:rPr>
              <w:t>2029</w:t>
            </w:r>
          </w:p>
        </w:tc>
        <w:tc>
          <w:tcPr>
            <w:tcW w:w="506" w:type="dxa"/>
            <w:tcBorders>
              <w:top w:val="nil"/>
              <w:left w:val="nil"/>
              <w:bottom w:val="single" w:sz="4" w:space="0" w:color="auto"/>
              <w:right w:val="single" w:sz="4" w:space="0" w:color="auto"/>
            </w:tcBorders>
            <w:textDirection w:val="btLr"/>
            <w:hideMark/>
          </w:tcPr>
          <w:p w:rsidR="00335C6B" w:rsidRDefault="00335C6B">
            <w:pPr>
              <w:jc w:val="center"/>
              <w:rPr>
                <w:rFonts w:ascii="PT Astra Serif" w:hAnsi="PT Astra Serif"/>
                <w:color w:val="000000"/>
              </w:rPr>
            </w:pPr>
            <w:r>
              <w:rPr>
                <w:rFonts w:ascii="PT Astra Serif" w:hAnsi="PT Astra Serif"/>
                <w:color w:val="000000"/>
              </w:rPr>
              <w:t>2030</w:t>
            </w:r>
          </w:p>
        </w:tc>
        <w:tc>
          <w:tcPr>
            <w:tcW w:w="506" w:type="dxa"/>
            <w:tcBorders>
              <w:top w:val="nil"/>
              <w:left w:val="nil"/>
              <w:bottom w:val="single" w:sz="4" w:space="0" w:color="auto"/>
              <w:right w:val="single" w:sz="4" w:space="0" w:color="auto"/>
            </w:tcBorders>
            <w:textDirection w:val="btLr"/>
            <w:hideMark/>
          </w:tcPr>
          <w:p w:rsidR="00335C6B" w:rsidRDefault="00335C6B">
            <w:pPr>
              <w:jc w:val="center"/>
              <w:rPr>
                <w:rFonts w:ascii="PT Astra Serif" w:hAnsi="PT Astra Serif"/>
                <w:color w:val="000000"/>
              </w:rPr>
            </w:pPr>
            <w:r>
              <w:rPr>
                <w:rFonts w:ascii="PT Astra Serif" w:hAnsi="PT Astra Serif"/>
                <w:color w:val="000000"/>
              </w:rPr>
              <w:t>2031</w:t>
            </w:r>
          </w:p>
        </w:tc>
        <w:tc>
          <w:tcPr>
            <w:tcW w:w="506" w:type="dxa"/>
            <w:tcBorders>
              <w:top w:val="nil"/>
              <w:left w:val="nil"/>
              <w:bottom w:val="single" w:sz="4" w:space="0" w:color="auto"/>
              <w:right w:val="single" w:sz="4" w:space="0" w:color="auto"/>
            </w:tcBorders>
            <w:textDirection w:val="btLr"/>
            <w:hideMark/>
          </w:tcPr>
          <w:p w:rsidR="00335C6B" w:rsidRDefault="00335C6B">
            <w:pPr>
              <w:jc w:val="center"/>
              <w:rPr>
                <w:rFonts w:ascii="PT Astra Serif" w:hAnsi="PT Astra Serif"/>
                <w:color w:val="000000"/>
              </w:rPr>
            </w:pPr>
            <w:r>
              <w:rPr>
                <w:rFonts w:ascii="PT Astra Serif" w:hAnsi="PT Astra Serif"/>
                <w:color w:val="000000"/>
              </w:rPr>
              <w:t>2032</w:t>
            </w:r>
          </w:p>
        </w:tc>
        <w:tc>
          <w:tcPr>
            <w:tcW w:w="588" w:type="dxa"/>
            <w:tcBorders>
              <w:top w:val="nil"/>
              <w:left w:val="nil"/>
              <w:bottom w:val="single" w:sz="4" w:space="0" w:color="auto"/>
              <w:right w:val="single" w:sz="4" w:space="0" w:color="auto"/>
            </w:tcBorders>
            <w:textDirection w:val="btLr"/>
            <w:hideMark/>
          </w:tcPr>
          <w:p w:rsidR="00335C6B" w:rsidRDefault="00335C6B">
            <w:pPr>
              <w:rPr>
                <w:rFonts w:ascii="PT Astra Serif" w:hAnsi="PT Astra Serif"/>
                <w:color w:val="000000"/>
              </w:rPr>
            </w:pPr>
            <w:r>
              <w:rPr>
                <w:rFonts w:ascii="PT Astra Serif" w:hAnsi="PT Astra Serif"/>
                <w:color w:val="000000"/>
              </w:rPr>
              <w:t xml:space="preserve">    2033</w:t>
            </w:r>
          </w:p>
        </w:tc>
        <w:tc>
          <w:tcPr>
            <w:tcW w:w="567" w:type="dxa"/>
            <w:tcBorders>
              <w:top w:val="nil"/>
              <w:left w:val="nil"/>
              <w:bottom w:val="single" w:sz="4" w:space="0" w:color="auto"/>
              <w:right w:val="single" w:sz="4" w:space="0" w:color="auto"/>
            </w:tcBorders>
            <w:textDirection w:val="btLr"/>
            <w:hideMark/>
          </w:tcPr>
          <w:p w:rsidR="00335C6B" w:rsidRDefault="00335C6B">
            <w:pPr>
              <w:rPr>
                <w:rFonts w:ascii="PT Astra Serif" w:hAnsi="PT Astra Serif"/>
                <w:color w:val="000000"/>
              </w:rPr>
            </w:pPr>
            <w:r>
              <w:rPr>
                <w:rFonts w:ascii="PT Astra Serif" w:hAnsi="PT Astra Serif"/>
                <w:color w:val="000000"/>
              </w:rPr>
              <w:t xml:space="preserve">   2034</w:t>
            </w:r>
          </w:p>
        </w:tc>
        <w:tc>
          <w:tcPr>
            <w:tcW w:w="506" w:type="dxa"/>
            <w:tcBorders>
              <w:top w:val="nil"/>
              <w:left w:val="nil"/>
              <w:bottom w:val="single" w:sz="4" w:space="0" w:color="auto"/>
              <w:right w:val="single" w:sz="4" w:space="0" w:color="auto"/>
            </w:tcBorders>
            <w:textDirection w:val="btLr"/>
            <w:hideMark/>
          </w:tcPr>
          <w:p w:rsidR="00335C6B" w:rsidRDefault="00335C6B">
            <w:pPr>
              <w:jc w:val="center"/>
              <w:rPr>
                <w:rFonts w:ascii="PT Astra Serif" w:hAnsi="PT Astra Serif"/>
                <w:color w:val="000000"/>
              </w:rPr>
            </w:pPr>
            <w:r>
              <w:rPr>
                <w:rFonts w:ascii="PT Astra Serif" w:hAnsi="PT Astra Serif"/>
                <w:color w:val="000000"/>
              </w:rPr>
              <w:t>2035</w:t>
            </w:r>
          </w:p>
        </w:tc>
      </w:tr>
      <w:tr w:rsidR="00335C6B" w:rsidTr="00335C6B">
        <w:trPr>
          <w:trHeight w:val="315"/>
        </w:trPr>
        <w:tc>
          <w:tcPr>
            <w:tcW w:w="585" w:type="dxa"/>
            <w:tcBorders>
              <w:top w:val="nil"/>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w:t>
            </w:r>
          </w:p>
        </w:tc>
        <w:tc>
          <w:tcPr>
            <w:tcW w:w="1982"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2</w:t>
            </w:r>
          </w:p>
        </w:tc>
        <w:tc>
          <w:tcPr>
            <w:tcW w:w="1701"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3</w:t>
            </w:r>
          </w:p>
        </w:tc>
        <w:tc>
          <w:tcPr>
            <w:tcW w:w="1134"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4</w:t>
            </w:r>
          </w:p>
        </w:tc>
        <w:tc>
          <w:tcPr>
            <w:tcW w:w="992"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5</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7</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8</w:t>
            </w:r>
          </w:p>
        </w:tc>
        <w:tc>
          <w:tcPr>
            <w:tcW w:w="1134"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9</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11</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12</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13</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14</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15</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16</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17</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18</w:t>
            </w:r>
          </w:p>
        </w:tc>
        <w:tc>
          <w:tcPr>
            <w:tcW w:w="588"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19</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20</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21</w:t>
            </w:r>
          </w:p>
        </w:tc>
      </w:tr>
      <w:tr w:rsidR="00335C6B" w:rsidTr="00335C6B">
        <w:trPr>
          <w:trHeight w:val="315"/>
        </w:trPr>
        <w:tc>
          <w:tcPr>
            <w:tcW w:w="585" w:type="dxa"/>
            <w:vMerge w:val="restart"/>
            <w:tcBorders>
              <w:top w:val="nil"/>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1982" w:type="dxa"/>
            <w:vMerge w:val="restart"/>
            <w:tcBorders>
              <w:top w:val="nil"/>
              <w:left w:val="single" w:sz="4" w:space="0" w:color="auto"/>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xml:space="preserve">Муниципальная программа «Комплексное развитие систем коммунальной инфраструктуры на территории </w:t>
            </w:r>
            <w:proofErr w:type="gramStart"/>
            <w:r>
              <w:rPr>
                <w:rFonts w:ascii="PT Astra Serif" w:hAnsi="PT Astra Serif"/>
                <w:color w:val="000000"/>
              </w:rPr>
              <w:t>г</w:t>
            </w:r>
            <w:proofErr w:type="gramEnd"/>
            <w:r>
              <w:rPr>
                <w:rFonts w:ascii="PT Astra Serif" w:hAnsi="PT Astra Serif"/>
                <w:color w:val="000000"/>
              </w:rPr>
              <w:t xml:space="preserve">. Красноармейска Красноармейского муниципального </w:t>
            </w:r>
            <w:r>
              <w:rPr>
                <w:rFonts w:ascii="PT Astra Serif" w:hAnsi="PT Astra Serif"/>
                <w:color w:val="000000"/>
              </w:rPr>
              <w:lastRenderedPageBreak/>
              <w:t>района Саратовской области на 2020-2035годы»</w:t>
            </w:r>
          </w:p>
        </w:tc>
        <w:tc>
          <w:tcPr>
            <w:tcW w:w="1701" w:type="dxa"/>
            <w:vMerge w:val="restart"/>
            <w:tcBorders>
              <w:top w:val="nil"/>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lastRenderedPageBreak/>
              <w:t xml:space="preserve">Управление по строительству, ЖКХ и субсидиям администрации Красноармейского муниципального района, </w:t>
            </w:r>
            <w:r>
              <w:rPr>
                <w:rFonts w:ascii="PT Astra Serif" w:hAnsi="PT Astra Serif"/>
                <w:color w:val="000000"/>
              </w:rPr>
              <w:lastRenderedPageBreak/>
              <w:t>Управление по земельным и имущественным отношениям, теплоснабжающие организации, организации по обслуживанию газопроводов, организации водоснабжения и водоотведения</w:t>
            </w:r>
          </w:p>
        </w:tc>
        <w:tc>
          <w:tcPr>
            <w:tcW w:w="1134"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lastRenderedPageBreak/>
              <w:t>Всего</w:t>
            </w:r>
          </w:p>
        </w:tc>
        <w:tc>
          <w:tcPr>
            <w:tcW w:w="992"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rPr>
            </w:pPr>
            <w:r>
              <w:rPr>
                <w:rFonts w:ascii="PT Astra Serif" w:hAnsi="PT Astra Serif"/>
                <w:b/>
                <w:bCs/>
              </w:rPr>
              <w:t>440856,756</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33345,0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39562,0</w:t>
            </w:r>
          </w:p>
        </w:tc>
        <w:tc>
          <w:tcPr>
            <w:tcW w:w="1134"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59966,207</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180741,549</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rPr>
            </w:pPr>
            <w:r>
              <w:rPr>
                <w:rFonts w:ascii="PT Astra Serif" w:hAnsi="PT Astra Serif"/>
                <w:b/>
                <w:bCs/>
              </w:rPr>
              <w:t>60093,0</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 1000,0</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t> </w:t>
            </w:r>
          </w:p>
        </w:tc>
        <w:tc>
          <w:tcPr>
            <w:tcW w:w="588"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t>62875,0</w:t>
            </w:r>
          </w:p>
        </w:tc>
        <w:tc>
          <w:tcPr>
            <w:tcW w:w="567" w:type="dxa"/>
            <w:tcBorders>
              <w:top w:val="nil"/>
              <w:left w:val="nil"/>
              <w:bottom w:val="single" w:sz="4" w:space="0" w:color="auto"/>
              <w:right w:val="single" w:sz="4" w:space="0" w:color="auto"/>
            </w:tcBorders>
            <w:hideMark/>
          </w:tcPr>
          <w:p w:rsidR="00335C6B" w:rsidRDefault="00335C6B">
            <w:pPr>
              <w:jc w:val="right"/>
              <w:rPr>
                <w:rFonts w:ascii="PT Astra Serif" w:hAnsi="PT Astra Serif"/>
                <w:b/>
                <w:bCs/>
                <w:color w:val="000000"/>
              </w:rPr>
            </w:pPr>
            <w:r>
              <w:rPr>
                <w:rFonts w:ascii="PT Astra Serif" w:hAnsi="PT Astra Serif"/>
                <w:b/>
                <w:bCs/>
                <w:color w:val="000000"/>
              </w:rPr>
              <w:t>3274,0</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 </w:t>
            </w:r>
          </w:p>
        </w:tc>
      </w:tr>
      <w:tr w:rsidR="00335C6B" w:rsidTr="00335C6B">
        <w:trPr>
          <w:trHeight w:val="630"/>
        </w:trPr>
        <w:tc>
          <w:tcPr>
            <w:tcW w:w="585"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982"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134"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Местный бюджет</w:t>
            </w:r>
          </w:p>
        </w:tc>
        <w:tc>
          <w:tcPr>
            <w:tcW w:w="992"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78002,7086</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7401,0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8901,0</w:t>
            </w:r>
          </w:p>
        </w:tc>
        <w:tc>
          <w:tcPr>
            <w:tcW w:w="1134"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19525,7086</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13600,0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12900,0</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1000,0</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88"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14575,0</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100,0</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r>
      <w:tr w:rsidR="00335C6B" w:rsidTr="00335C6B">
        <w:trPr>
          <w:trHeight w:val="945"/>
        </w:trPr>
        <w:tc>
          <w:tcPr>
            <w:tcW w:w="585"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982"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134"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Областной бюджет (</w:t>
            </w:r>
            <w:proofErr w:type="spellStart"/>
            <w:r>
              <w:rPr>
                <w:rFonts w:ascii="PT Astra Serif" w:hAnsi="PT Astra Serif"/>
                <w:color w:val="000000"/>
              </w:rPr>
              <w:t>прогнозно</w:t>
            </w:r>
            <w:proofErr w:type="spellEnd"/>
            <w:r>
              <w:rPr>
                <w:rFonts w:ascii="PT Astra Serif" w:hAnsi="PT Astra Serif"/>
                <w:color w:val="000000"/>
              </w:rPr>
              <w:t>)</w:t>
            </w:r>
          </w:p>
        </w:tc>
        <w:tc>
          <w:tcPr>
            <w:tcW w:w="992"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125733,12384</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14850,0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17500,0</w:t>
            </w:r>
          </w:p>
        </w:tc>
        <w:tc>
          <w:tcPr>
            <w:tcW w:w="1134"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21055,53184</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25227,592</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22650,0</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88"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24450,0</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r>
      <w:tr w:rsidR="00335C6B" w:rsidTr="00335C6B">
        <w:trPr>
          <w:trHeight w:val="945"/>
        </w:trPr>
        <w:tc>
          <w:tcPr>
            <w:tcW w:w="585"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982"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134"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Федеральный бюджет (</w:t>
            </w:r>
            <w:proofErr w:type="spellStart"/>
            <w:r>
              <w:rPr>
                <w:rFonts w:ascii="PT Astra Serif" w:hAnsi="PT Astra Serif"/>
                <w:color w:val="000000"/>
              </w:rPr>
              <w:t>прогнозно</w:t>
            </w:r>
            <w:proofErr w:type="spellEnd"/>
            <w:r>
              <w:rPr>
                <w:rFonts w:ascii="PT Astra Serif" w:hAnsi="PT Astra Serif"/>
                <w:color w:val="000000"/>
              </w:rPr>
              <w:t>)</w:t>
            </w:r>
          </w:p>
        </w:tc>
        <w:tc>
          <w:tcPr>
            <w:tcW w:w="992"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199475,0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7514,0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9406,0</w:t>
            </w:r>
          </w:p>
        </w:tc>
        <w:tc>
          <w:tcPr>
            <w:tcW w:w="1134"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15300,0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125495,0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19886,0</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88"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18700,0</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3174,0</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r>
      <w:tr w:rsidR="00335C6B" w:rsidTr="00335C6B">
        <w:trPr>
          <w:trHeight w:val="1260"/>
        </w:trPr>
        <w:tc>
          <w:tcPr>
            <w:tcW w:w="585"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982"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134"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Внебюджетные источники (</w:t>
            </w:r>
            <w:proofErr w:type="spellStart"/>
            <w:r>
              <w:rPr>
                <w:rFonts w:ascii="PT Astra Serif" w:hAnsi="PT Astra Serif"/>
                <w:color w:val="000000"/>
              </w:rPr>
              <w:t>прогнозно</w:t>
            </w:r>
            <w:proofErr w:type="spellEnd"/>
            <w:r>
              <w:rPr>
                <w:rFonts w:ascii="PT Astra Serif" w:hAnsi="PT Astra Serif"/>
                <w:color w:val="000000"/>
              </w:rPr>
              <w:t>)</w:t>
            </w:r>
          </w:p>
        </w:tc>
        <w:tc>
          <w:tcPr>
            <w:tcW w:w="992"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37645,92356</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3580,0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3755,0</w:t>
            </w:r>
          </w:p>
        </w:tc>
        <w:tc>
          <w:tcPr>
            <w:tcW w:w="1134"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4084,96656</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16418,957</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4657,0</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88"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5150,0</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r>
      <w:tr w:rsidR="00335C6B" w:rsidTr="00335C6B">
        <w:trPr>
          <w:trHeight w:val="315"/>
        </w:trPr>
        <w:tc>
          <w:tcPr>
            <w:tcW w:w="585" w:type="dxa"/>
            <w:vMerge w:val="restart"/>
            <w:tcBorders>
              <w:top w:val="nil"/>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w:t>
            </w:r>
          </w:p>
        </w:tc>
        <w:tc>
          <w:tcPr>
            <w:tcW w:w="1982"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t>Теплоснабжение</w:t>
            </w:r>
          </w:p>
        </w:tc>
        <w:tc>
          <w:tcPr>
            <w:tcW w:w="1701" w:type="dxa"/>
            <w:vMerge w:val="restart"/>
            <w:tcBorders>
              <w:top w:val="nil"/>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xml:space="preserve">Управление по строительству, ЖКХ и субсидиям, теплоснабжающие организации, Управление по земельным и </w:t>
            </w:r>
            <w:r>
              <w:rPr>
                <w:rFonts w:ascii="PT Astra Serif" w:hAnsi="PT Astra Serif"/>
                <w:color w:val="000000"/>
              </w:rPr>
              <w:lastRenderedPageBreak/>
              <w:t>имущественным отношениям</w:t>
            </w:r>
          </w:p>
        </w:tc>
        <w:tc>
          <w:tcPr>
            <w:tcW w:w="1134"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lastRenderedPageBreak/>
              <w:t>Всего</w:t>
            </w:r>
          </w:p>
        </w:tc>
        <w:tc>
          <w:tcPr>
            <w:tcW w:w="992"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190940,0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23240,0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27400,0</w:t>
            </w:r>
          </w:p>
        </w:tc>
        <w:tc>
          <w:tcPr>
            <w:tcW w:w="1134"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30800,0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34000,0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rPr>
            </w:pPr>
            <w:r>
              <w:rPr>
                <w:rFonts w:ascii="PT Astra Serif" w:hAnsi="PT Astra Serif"/>
                <w:b/>
                <w:bCs/>
              </w:rPr>
              <w:t>36500,0</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 </w:t>
            </w:r>
          </w:p>
        </w:tc>
        <w:tc>
          <w:tcPr>
            <w:tcW w:w="567"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t> </w:t>
            </w:r>
          </w:p>
        </w:tc>
        <w:tc>
          <w:tcPr>
            <w:tcW w:w="588"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t>39000,0</w:t>
            </w:r>
          </w:p>
        </w:tc>
        <w:tc>
          <w:tcPr>
            <w:tcW w:w="567"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r>
      <w:tr w:rsidR="00335C6B" w:rsidTr="00335C6B">
        <w:trPr>
          <w:trHeight w:val="630"/>
        </w:trPr>
        <w:tc>
          <w:tcPr>
            <w:tcW w:w="585"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982" w:type="dxa"/>
            <w:vMerge w:val="restart"/>
            <w:tcBorders>
              <w:top w:val="nil"/>
              <w:left w:val="single" w:sz="4" w:space="0" w:color="auto"/>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xml:space="preserve"> «Техническое перевооружение, реконструкция источников теплоснабжения, разработка ПСД, проведение экспертизы ПСД </w:t>
            </w:r>
            <w:r>
              <w:rPr>
                <w:rFonts w:ascii="PT Astra Serif" w:hAnsi="PT Astra Serif"/>
                <w:color w:val="000000"/>
              </w:rPr>
              <w:lastRenderedPageBreak/>
              <w:t>в Красноармейском муниципальном районе»</w:t>
            </w:r>
          </w:p>
        </w:tc>
        <w:tc>
          <w:tcPr>
            <w:tcW w:w="1701"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134"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Местный бюджет</w:t>
            </w:r>
          </w:p>
        </w:tc>
        <w:tc>
          <w:tcPr>
            <w:tcW w:w="992"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38900,0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3500,0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4600,0</w:t>
            </w:r>
          </w:p>
        </w:tc>
        <w:tc>
          <w:tcPr>
            <w:tcW w:w="1134"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6200,0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7000,0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8300,0</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88"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9300,0</w:t>
            </w:r>
          </w:p>
        </w:tc>
        <w:tc>
          <w:tcPr>
            <w:tcW w:w="567"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r>
      <w:tr w:rsidR="00335C6B" w:rsidTr="00335C6B">
        <w:trPr>
          <w:trHeight w:val="945"/>
        </w:trPr>
        <w:tc>
          <w:tcPr>
            <w:tcW w:w="585"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982"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134"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Областной бюджет (</w:t>
            </w:r>
            <w:proofErr w:type="spellStart"/>
            <w:r>
              <w:rPr>
                <w:rFonts w:ascii="PT Astra Serif" w:hAnsi="PT Astra Serif"/>
                <w:color w:val="000000"/>
              </w:rPr>
              <w:t>прогнозно</w:t>
            </w:r>
            <w:proofErr w:type="spellEnd"/>
            <w:r>
              <w:rPr>
                <w:rFonts w:ascii="PT Astra Serif" w:hAnsi="PT Astra Serif"/>
                <w:color w:val="000000"/>
              </w:rPr>
              <w:t>)</w:t>
            </w:r>
          </w:p>
        </w:tc>
        <w:tc>
          <w:tcPr>
            <w:tcW w:w="992"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82400,0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10500,0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12300,0</w:t>
            </w:r>
          </w:p>
        </w:tc>
        <w:tc>
          <w:tcPr>
            <w:tcW w:w="1134"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13400,0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14500,0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15200,0</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88"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16500,0</w:t>
            </w:r>
          </w:p>
        </w:tc>
        <w:tc>
          <w:tcPr>
            <w:tcW w:w="567"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r>
      <w:tr w:rsidR="00335C6B" w:rsidTr="00335C6B">
        <w:trPr>
          <w:trHeight w:val="945"/>
        </w:trPr>
        <w:tc>
          <w:tcPr>
            <w:tcW w:w="585"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982"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134"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Федеральный бюджет (</w:t>
            </w:r>
            <w:proofErr w:type="spellStart"/>
            <w:r>
              <w:rPr>
                <w:rFonts w:ascii="PT Astra Serif" w:hAnsi="PT Astra Serif"/>
                <w:color w:val="000000"/>
              </w:rPr>
              <w:t>прогнозно</w:t>
            </w:r>
            <w:proofErr w:type="spellEnd"/>
            <w:r>
              <w:rPr>
                <w:rFonts w:ascii="PT Astra Serif" w:hAnsi="PT Astra Serif"/>
                <w:color w:val="000000"/>
              </w:rPr>
              <w:t>)</w:t>
            </w:r>
          </w:p>
        </w:tc>
        <w:tc>
          <w:tcPr>
            <w:tcW w:w="992"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51640,0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6240,0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7500,0</w:t>
            </w:r>
          </w:p>
        </w:tc>
        <w:tc>
          <w:tcPr>
            <w:tcW w:w="1134"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8200,0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9500,0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10000,0</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88"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10200,0</w:t>
            </w:r>
          </w:p>
        </w:tc>
        <w:tc>
          <w:tcPr>
            <w:tcW w:w="567"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r>
      <w:tr w:rsidR="00335C6B" w:rsidTr="00335C6B">
        <w:trPr>
          <w:trHeight w:val="915"/>
        </w:trPr>
        <w:tc>
          <w:tcPr>
            <w:tcW w:w="585"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982"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134"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Внебюджетные источники (</w:t>
            </w:r>
            <w:proofErr w:type="spellStart"/>
            <w:r>
              <w:rPr>
                <w:rFonts w:ascii="PT Astra Serif" w:hAnsi="PT Astra Serif"/>
                <w:color w:val="000000"/>
              </w:rPr>
              <w:t>прогнозно</w:t>
            </w:r>
            <w:proofErr w:type="spellEnd"/>
            <w:r>
              <w:rPr>
                <w:rFonts w:ascii="PT Astra Serif" w:hAnsi="PT Astra Serif"/>
                <w:color w:val="000000"/>
              </w:rPr>
              <w:t>)</w:t>
            </w:r>
          </w:p>
        </w:tc>
        <w:tc>
          <w:tcPr>
            <w:tcW w:w="992"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18000,0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3000,0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3000,0</w:t>
            </w:r>
          </w:p>
        </w:tc>
        <w:tc>
          <w:tcPr>
            <w:tcW w:w="1134"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3000,0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3000,0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3000,0</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88"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3000,0</w:t>
            </w:r>
          </w:p>
        </w:tc>
        <w:tc>
          <w:tcPr>
            <w:tcW w:w="567"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r>
      <w:tr w:rsidR="00335C6B" w:rsidTr="00335C6B">
        <w:trPr>
          <w:trHeight w:val="630"/>
        </w:trPr>
        <w:tc>
          <w:tcPr>
            <w:tcW w:w="585" w:type="dxa"/>
            <w:vMerge w:val="restart"/>
            <w:tcBorders>
              <w:top w:val="nil"/>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2.</w:t>
            </w:r>
          </w:p>
        </w:tc>
        <w:tc>
          <w:tcPr>
            <w:tcW w:w="1982"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t>Водоснабжение, водоотведение.</w:t>
            </w:r>
          </w:p>
        </w:tc>
        <w:tc>
          <w:tcPr>
            <w:tcW w:w="1701" w:type="dxa"/>
            <w:vMerge w:val="restart"/>
            <w:tcBorders>
              <w:top w:val="nil"/>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xml:space="preserve">Управление по строительству, ЖКХ и субсидиям, Управление по земельным и имущественным отношениям, организации коммунального </w:t>
            </w:r>
            <w:proofErr w:type="gramStart"/>
            <w:r>
              <w:rPr>
                <w:rFonts w:ascii="PT Astra Serif" w:hAnsi="PT Astra Serif"/>
                <w:color w:val="000000"/>
              </w:rPr>
              <w:t>комплекса</w:t>
            </w:r>
            <w:proofErr w:type="gramEnd"/>
            <w:r>
              <w:rPr>
                <w:rFonts w:ascii="PT Astra Serif" w:hAnsi="PT Astra Serif"/>
                <w:color w:val="000000"/>
              </w:rPr>
              <w:t xml:space="preserve"> осуществляющие водоснабжение и водоотведение</w:t>
            </w:r>
          </w:p>
        </w:tc>
        <w:tc>
          <w:tcPr>
            <w:tcW w:w="1134"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t>Всего</w:t>
            </w:r>
          </w:p>
        </w:tc>
        <w:tc>
          <w:tcPr>
            <w:tcW w:w="992"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213010,08598</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5580,0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6655,0</w:t>
            </w:r>
          </w:p>
        </w:tc>
        <w:tc>
          <w:tcPr>
            <w:tcW w:w="1134"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21481,0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137987,08598</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rPr>
            </w:pPr>
            <w:r>
              <w:rPr>
                <w:rFonts w:ascii="PT Astra Serif" w:hAnsi="PT Astra Serif"/>
                <w:b/>
                <w:bCs/>
              </w:rPr>
              <w:t>19157,0</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 </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t> </w:t>
            </w:r>
          </w:p>
        </w:tc>
        <w:tc>
          <w:tcPr>
            <w:tcW w:w="588"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t>22150</w:t>
            </w:r>
          </w:p>
        </w:tc>
        <w:tc>
          <w:tcPr>
            <w:tcW w:w="567"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r>
      <w:tr w:rsidR="00335C6B" w:rsidTr="00335C6B">
        <w:trPr>
          <w:trHeight w:val="1066"/>
        </w:trPr>
        <w:tc>
          <w:tcPr>
            <w:tcW w:w="585"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982" w:type="dxa"/>
            <w:vMerge w:val="restart"/>
            <w:tcBorders>
              <w:top w:val="nil"/>
              <w:left w:val="single" w:sz="4" w:space="0" w:color="auto"/>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w:t>
            </w:r>
            <w:r>
              <w:rPr>
                <w:color w:val="000000"/>
              </w:rPr>
              <w:t xml:space="preserve">Строительство, реконструкция источников водоснабжения и водоотведения, разработка ПСД, проведение экспертизы ПСД, мероприятия по оформлению зон санитарной охраны на территории МО г. Красноармейск Красноармейском </w:t>
            </w:r>
            <w:r>
              <w:rPr>
                <w:color w:val="000000"/>
              </w:rPr>
              <w:lastRenderedPageBreak/>
              <w:t>муниципальном районе</w:t>
            </w:r>
          </w:p>
        </w:tc>
        <w:tc>
          <w:tcPr>
            <w:tcW w:w="1701"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134"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Местный бюджет</w:t>
            </w:r>
          </w:p>
        </w:tc>
        <w:tc>
          <w:tcPr>
            <w:tcW w:w="992"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23712,08598</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1100,0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1400,0</w:t>
            </w:r>
          </w:p>
        </w:tc>
        <w:tc>
          <w:tcPr>
            <w:tcW w:w="1134"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10000,0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3712,08598</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3500,0</w:t>
            </w:r>
          </w:p>
        </w:tc>
        <w:tc>
          <w:tcPr>
            <w:tcW w:w="567" w:type="dxa"/>
            <w:tcBorders>
              <w:top w:val="nil"/>
              <w:left w:val="nil"/>
              <w:bottom w:val="single" w:sz="4" w:space="0" w:color="auto"/>
              <w:right w:val="single" w:sz="4" w:space="0" w:color="auto"/>
            </w:tcBorders>
            <w:hideMark/>
          </w:tcPr>
          <w:p w:rsidR="00335C6B" w:rsidRDefault="00335C6B">
            <w:pPr>
              <w:rPr>
                <w:sz w:val="20"/>
                <w:szCs w:val="20"/>
              </w:rPr>
            </w:pP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88"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4000</w:t>
            </w:r>
          </w:p>
        </w:tc>
        <w:tc>
          <w:tcPr>
            <w:tcW w:w="567"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r>
      <w:tr w:rsidR="00335C6B" w:rsidTr="00335C6B">
        <w:trPr>
          <w:trHeight w:val="945"/>
        </w:trPr>
        <w:tc>
          <w:tcPr>
            <w:tcW w:w="585"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982"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134"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Областной бюджет (</w:t>
            </w:r>
            <w:proofErr w:type="spellStart"/>
            <w:r>
              <w:rPr>
                <w:rFonts w:ascii="PT Astra Serif" w:hAnsi="PT Astra Serif"/>
                <w:color w:val="000000"/>
              </w:rPr>
              <w:t>прогнозно</w:t>
            </w:r>
            <w:proofErr w:type="spellEnd"/>
            <w:r>
              <w:rPr>
                <w:rFonts w:ascii="PT Astra Serif" w:hAnsi="PT Astra Serif"/>
                <w:color w:val="000000"/>
              </w:rPr>
              <w:t>)</w:t>
            </w:r>
          </w:p>
        </w:tc>
        <w:tc>
          <w:tcPr>
            <w:tcW w:w="992"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37060,0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3900,0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4500,0</w:t>
            </w:r>
          </w:p>
        </w:tc>
        <w:tc>
          <w:tcPr>
            <w:tcW w:w="1134"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5500,0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8660,0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7000,0</w:t>
            </w:r>
          </w:p>
        </w:tc>
        <w:tc>
          <w:tcPr>
            <w:tcW w:w="567" w:type="dxa"/>
            <w:tcBorders>
              <w:top w:val="nil"/>
              <w:left w:val="nil"/>
              <w:bottom w:val="single" w:sz="4" w:space="0" w:color="auto"/>
              <w:right w:val="single" w:sz="4" w:space="0" w:color="auto"/>
            </w:tcBorders>
            <w:hideMark/>
          </w:tcPr>
          <w:p w:rsidR="00335C6B" w:rsidRDefault="00335C6B">
            <w:pPr>
              <w:rPr>
                <w:sz w:val="20"/>
                <w:szCs w:val="20"/>
              </w:rPr>
            </w:pP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88"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7500</w:t>
            </w:r>
          </w:p>
        </w:tc>
        <w:tc>
          <w:tcPr>
            <w:tcW w:w="567"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r>
      <w:tr w:rsidR="00335C6B" w:rsidTr="00335C6B">
        <w:trPr>
          <w:trHeight w:val="945"/>
        </w:trPr>
        <w:tc>
          <w:tcPr>
            <w:tcW w:w="585"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982"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134"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Федеральный бюджет (</w:t>
            </w:r>
            <w:proofErr w:type="spellStart"/>
            <w:r>
              <w:rPr>
                <w:rFonts w:ascii="PT Astra Serif" w:hAnsi="PT Astra Serif"/>
                <w:color w:val="000000"/>
              </w:rPr>
              <w:t>прогнозно</w:t>
            </w:r>
            <w:proofErr w:type="spellEnd"/>
            <w:r>
              <w:rPr>
                <w:rFonts w:ascii="PT Astra Serif" w:hAnsi="PT Astra Serif"/>
                <w:color w:val="000000"/>
              </w:rPr>
              <w:t>)</w:t>
            </w:r>
          </w:p>
        </w:tc>
        <w:tc>
          <w:tcPr>
            <w:tcW w:w="992"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132840,0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1134"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5000,0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112340,0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7000,0</w:t>
            </w:r>
          </w:p>
        </w:tc>
        <w:tc>
          <w:tcPr>
            <w:tcW w:w="567" w:type="dxa"/>
            <w:tcBorders>
              <w:top w:val="nil"/>
              <w:left w:val="nil"/>
              <w:bottom w:val="single" w:sz="4" w:space="0" w:color="auto"/>
              <w:right w:val="single" w:sz="4" w:space="0" w:color="auto"/>
            </w:tcBorders>
            <w:hideMark/>
          </w:tcPr>
          <w:p w:rsidR="00335C6B" w:rsidRDefault="00335C6B">
            <w:pPr>
              <w:rPr>
                <w:sz w:val="20"/>
                <w:szCs w:val="20"/>
              </w:rPr>
            </w:pP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88"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8500</w:t>
            </w:r>
          </w:p>
        </w:tc>
        <w:tc>
          <w:tcPr>
            <w:tcW w:w="567"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r>
      <w:tr w:rsidR="00335C6B" w:rsidTr="00335C6B">
        <w:trPr>
          <w:trHeight w:val="960"/>
        </w:trPr>
        <w:tc>
          <w:tcPr>
            <w:tcW w:w="585"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982"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134"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Внебюджетные источники (</w:t>
            </w:r>
            <w:proofErr w:type="spellStart"/>
            <w:r>
              <w:rPr>
                <w:rFonts w:ascii="PT Astra Serif" w:hAnsi="PT Astra Serif"/>
                <w:color w:val="000000"/>
              </w:rPr>
              <w:t>прогноз</w:t>
            </w:r>
            <w:r>
              <w:rPr>
                <w:rFonts w:ascii="PT Astra Serif" w:hAnsi="PT Astra Serif"/>
                <w:color w:val="000000"/>
              </w:rPr>
              <w:lastRenderedPageBreak/>
              <w:t>но</w:t>
            </w:r>
            <w:proofErr w:type="spellEnd"/>
            <w:r>
              <w:rPr>
                <w:rFonts w:ascii="PT Astra Serif" w:hAnsi="PT Astra Serif"/>
                <w:color w:val="000000"/>
              </w:rPr>
              <w:t>)</w:t>
            </w:r>
          </w:p>
        </w:tc>
        <w:tc>
          <w:tcPr>
            <w:tcW w:w="992"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lastRenderedPageBreak/>
              <w:t>19398,0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580,0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755,0</w:t>
            </w:r>
          </w:p>
        </w:tc>
        <w:tc>
          <w:tcPr>
            <w:tcW w:w="1134"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981,0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13275,0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1657,0</w:t>
            </w:r>
          </w:p>
        </w:tc>
        <w:tc>
          <w:tcPr>
            <w:tcW w:w="567" w:type="dxa"/>
            <w:tcBorders>
              <w:top w:val="nil"/>
              <w:left w:val="nil"/>
              <w:bottom w:val="single" w:sz="4" w:space="0" w:color="auto"/>
              <w:right w:val="single" w:sz="4" w:space="0" w:color="auto"/>
            </w:tcBorders>
            <w:hideMark/>
          </w:tcPr>
          <w:p w:rsidR="00335C6B" w:rsidRDefault="00335C6B">
            <w:pPr>
              <w:rPr>
                <w:sz w:val="20"/>
                <w:szCs w:val="20"/>
              </w:rPr>
            </w:pP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88"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2150</w:t>
            </w:r>
          </w:p>
        </w:tc>
        <w:tc>
          <w:tcPr>
            <w:tcW w:w="567"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r>
      <w:tr w:rsidR="00335C6B" w:rsidTr="00335C6B">
        <w:trPr>
          <w:trHeight w:val="315"/>
        </w:trPr>
        <w:tc>
          <w:tcPr>
            <w:tcW w:w="585" w:type="dxa"/>
            <w:vMerge w:val="restart"/>
            <w:tcBorders>
              <w:top w:val="nil"/>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lastRenderedPageBreak/>
              <w:t>3.</w:t>
            </w:r>
          </w:p>
        </w:tc>
        <w:tc>
          <w:tcPr>
            <w:tcW w:w="1982"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t>Газоснабжение</w:t>
            </w:r>
          </w:p>
        </w:tc>
        <w:tc>
          <w:tcPr>
            <w:tcW w:w="1701" w:type="dxa"/>
            <w:vMerge w:val="restart"/>
            <w:tcBorders>
              <w:top w:val="nil"/>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Управление по строительству, ЖКХ и субсидиям, обслуживающие организации объектов газоснабжения</w:t>
            </w:r>
          </w:p>
        </w:tc>
        <w:tc>
          <w:tcPr>
            <w:tcW w:w="1134"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t>Всего</w:t>
            </w:r>
          </w:p>
        </w:tc>
        <w:tc>
          <w:tcPr>
            <w:tcW w:w="992"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15898,0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1725,0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2107,0</w:t>
            </w:r>
          </w:p>
        </w:tc>
        <w:tc>
          <w:tcPr>
            <w:tcW w:w="1134"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2301,0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rPr>
            </w:pPr>
            <w:r>
              <w:rPr>
                <w:rFonts w:ascii="PT Astra Serif" w:hAnsi="PT Astra Serif"/>
                <w:b/>
                <w:bCs/>
              </w:rPr>
              <w:t>3505,0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rPr>
            </w:pPr>
            <w:r>
              <w:rPr>
                <w:rFonts w:ascii="PT Astra Serif" w:hAnsi="PT Astra Serif"/>
                <w:b/>
                <w:bCs/>
              </w:rPr>
              <w:t>2986,0</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 </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t> </w:t>
            </w:r>
          </w:p>
        </w:tc>
        <w:tc>
          <w:tcPr>
            <w:tcW w:w="588"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t> </w:t>
            </w:r>
          </w:p>
        </w:tc>
        <w:tc>
          <w:tcPr>
            <w:tcW w:w="567" w:type="dxa"/>
            <w:tcBorders>
              <w:top w:val="nil"/>
              <w:left w:val="nil"/>
              <w:bottom w:val="single" w:sz="4" w:space="0" w:color="auto"/>
              <w:right w:val="single" w:sz="4" w:space="0" w:color="auto"/>
            </w:tcBorders>
            <w:hideMark/>
          </w:tcPr>
          <w:p w:rsidR="00335C6B" w:rsidRDefault="00335C6B">
            <w:pPr>
              <w:jc w:val="right"/>
              <w:rPr>
                <w:rFonts w:ascii="PT Astra Serif" w:hAnsi="PT Astra Serif"/>
                <w:b/>
                <w:bCs/>
                <w:color w:val="000000"/>
              </w:rPr>
            </w:pPr>
            <w:r>
              <w:rPr>
                <w:rFonts w:ascii="PT Astra Serif" w:hAnsi="PT Astra Serif"/>
                <w:b/>
                <w:bCs/>
                <w:color w:val="000000"/>
              </w:rPr>
              <w:t>3274,0</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t> </w:t>
            </w:r>
          </w:p>
        </w:tc>
      </w:tr>
      <w:tr w:rsidR="00335C6B" w:rsidTr="00335C6B">
        <w:trPr>
          <w:trHeight w:val="630"/>
        </w:trPr>
        <w:tc>
          <w:tcPr>
            <w:tcW w:w="585"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982" w:type="dxa"/>
            <w:vMerge w:val="restart"/>
            <w:tcBorders>
              <w:top w:val="nil"/>
              <w:left w:val="single" w:sz="4" w:space="0" w:color="auto"/>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xml:space="preserve">«Повышение качества газоснабжения, строительство, ремонт и реконструкция межпоселковых и </w:t>
            </w:r>
            <w:proofErr w:type="spellStart"/>
            <w:r>
              <w:rPr>
                <w:rFonts w:ascii="PT Astra Serif" w:hAnsi="PT Astra Serif"/>
                <w:color w:val="000000"/>
              </w:rPr>
              <w:t>внутрипоселковых</w:t>
            </w:r>
            <w:proofErr w:type="spellEnd"/>
            <w:r>
              <w:rPr>
                <w:rFonts w:ascii="PT Astra Serif" w:hAnsi="PT Astra Serif"/>
                <w:color w:val="000000"/>
              </w:rPr>
              <w:t xml:space="preserve"> разводящих газовых сетей, объектов газораспределительного оборудования на газопроводах, разработка ПСД, проведение экспертизы ПСД </w:t>
            </w:r>
            <w:proofErr w:type="gramStart"/>
            <w:r>
              <w:rPr>
                <w:rFonts w:ascii="PT Astra Serif" w:hAnsi="PT Astra Serif"/>
                <w:color w:val="000000"/>
              </w:rPr>
              <w:t>в</w:t>
            </w:r>
            <w:proofErr w:type="gramEnd"/>
            <w:r>
              <w:rPr>
                <w:rFonts w:ascii="PT Astra Serif" w:hAnsi="PT Astra Serif"/>
                <w:color w:val="000000"/>
              </w:rPr>
              <w:t xml:space="preserve"> Красноармейского муниципального района</w:t>
            </w:r>
          </w:p>
        </w:tc>
        <w:tc>
          <w:tcPr>
            <w:tcW w:w="1701"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134"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Местный бюджет</w:t>
            </w:r>
          </w:p>
        </w:tc>
        <w:tc>
          <w:tcPr>
            <w:tcW w:w="992"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1653,0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451,0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451,0</w:t>
            </w:r>
          </w:p>
        </w:tc>
        <w:tc>
          <w:tcPr>
            <w:tcW w:w="1134"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451,0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100,0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100,0</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88"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67" w:type="dxa"/>
            <w:tcBorders>
              <w:top w:val="nil"/>
              <w:left w:val="nil"/>
              <w:bottom w:val="single" w:sz="4" w:space="0" w:color="auto"/>
              <w:right w:val="single" w:sz="4" w:space="0" w:color="auto"/>
            </w:tcBorders>
            <w:hideMark/>
          </w:tcPr>
          <w:p w:rsidR="00335C6B" w:rsidRDefault="00335C6B">
            <w:pPr>
              <w:jc w:val="right"/>
              <w:rPr>
                <w:rFonts w:ascii="PT Astra Serif" w:hAnsi="PT Astra Serif"/>
                <w:color w:val="000000"/>
              </w:rPr>
            </w:pPr>
            <w:r>
              <w:rPr>
                <w:rFonts w:ascii="PT Astra Serif" w:hAnsi="PT Astra Serif"/>
                <w:color w:val="000000"/>
              </w:rPr>
              <w:t>100,0</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r>
      <w:tr w:rsidR="00335C6B" w:rsidTr="00335C6B">
        <w:trPr>
          <w:trHeight w:val="945"/>
        </w:trPr>
        <w:tc>
          <w:tcPr>
            <w:tcW w:w="585"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982"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134"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Областной бюджет (</w:t>
            </w:r>
            <w:proofErr w:type="spellStart"/>
            <w:r>
              <w:rPr>
                <w:rFonts w:ascii="PT Astra Serif" w:hAnsi="PT Astra Serif"/>
                <w:color w:val="000000"/>
              </w:rPr>
              <w:t>прогнозно</w:t>
            </w:r>
            <w:proofErr w:type="spellEnd"/>
            <w:r>
              <w:rPr>
                <w:rFonts w:ascii="PT Astra Serif" w:hAnsi="PT Astra Serif"/>
                <w:color w:val="000000"/>
              </w:rPr>
              <w:t>)</w:t>
            </w:r>
          </w:p>
        </w:tc>
        <w:tc>
          <w:tcPr>
            <w:tcW w:w="992"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1134"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 </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 </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88"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67"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r>
      <w:tr w:rsidR="00335C6B" w:rsidTr="00335C6B">
        <w:trPr>
          <w:trHeight w:val="945"/>
        </w:trPr>
        <w:tc>
          <w:tcPr>
            <w:tcW w:w="585"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982"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134"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Федеральный бюджет (</w:t>
            </w:r>
            <w:proofErr w:type="spellStart"/>
            <w:r>
              <w:rPr>
                <w:rFonts w:ascii="PT Astra Serif" w:hAnsi="PT Astra Serif"/>
                <w:color w:val="000000"/>
              </w:rPr>
              <w:t>прогнозно</w:t>
            </w:r>
            <w:proofErr w:type="spellEnd"/>
            <w:r>
              <w:rPr>
                <w:rFonts w:ascii="PT Astra Serif" w:hAnsi="PT Astra Serif"/>
                <w:color w:val="000000"/>
              </w:rPr>
              <w:t>)</w:t>
            </w:r>
          </w:p>
        </w:tc>
        <w:tc>
          <w:tcPr>
            <w:tcW w:w="992"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14245,0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1274,0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1656,0</w:t>
            </w:r>
          </w:p>
        </w:tc>
        <w:tc>
          <w:tcPr>
            <w:tcW w:w="1134"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1850,0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3405,0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2886,0</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88"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67" w:type="dxa"/>
            <w:tcBorders>
              <w:top w:val="nil"/>
              <w:left w:val="nil"/>
              <w:bottom w:val="single" w:sz="4" w:space="0" w:color="auto"/>
              <w:right w:val="single" w:sz="4" w:space="0" w:color="auto"/>
            </w:tcBorders>
            <w:hideMark/>
          </w:tcPr>
          <w:p w:rsidR="00335C6B" w:rsidRDefault="00335C6B">
            <w:pPr>
              <w:jc w:val="right"/>
              <w:rPr>
                <w:rFonts w:ascii="PT Astra Serif" w:hAnsi="PT Astra Serif"/>
                <w:color w:val="000000"/>
              </w:rPr>
            </w:pPr>
            <w:r>
              <w:rPr>
                <w:rFonts w:ascii="PT Astra Serif" w:hAnsi="PT Astra Serif"/>
                <w:color w:val="000000"/>
              </w:rPr>
              <w:t>3174,0</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r>
      <w:tr w:rsidR="00335C6B" w:rsidTr="00335C6B">
        <w:trPr>
          <w:trHeight w:val="2296"/>
        </w:trPr>
        <w:tc>
          <w:tcPr>
            <w:tcW w:w="585"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982"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134"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Внебюджетные источники (</w:t>
            </w:r>
            <w:proofErr w:type="spellStart"/>
            <w:r>
              <w:rPr>
                <w:rFonts w:ascii="PT Astra Serif" w:hAnsi="PT Astra Serif"/>
                <w:color w:val="000000"/>
              </w:rPr>
              <w:t>прогнозно</w:t>
            </w:r>
            <w:proofErr w:type="spellEnd"/>
            <w:r>
              <w:rPr>
                <w:rFonts w:ascii="PT Astra Serif" w:hAnsi="PT Astra Serif"/>
                <w:color w:val="000000"/>
              </w:rPr>
              <w:t>)</w:t>
            </w:r>
          </w:p>
        </w:tc>
        <w:tc>
          <w:tcPr>
            <w:tcW w:w="992"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1134"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 </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 </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88"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67"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r>
      <w:tr w:rsidR="00335C6B" w:rsidTr="00335C6B">
        <w:trPr>
          <w:trHeight w:val="315"/>
        </w:trPr>
        <w:tc>
          <w:tcPr>
            <w:tcW w:w="585" w:type="dxa"/>
            <w:vMerge w:val="restart"/>
            <w:tcBorders>
              <w:top w:val="nil"/>
              <w:left w:val="single" w:sz="4" w:space="0" w:color="auto"/>
              <w:bottom w:val="single" w:sz="4" w:space="0" w:color="000000"/>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4.</w:t>
            </w:r>
          </w:p>
        </w:tc>
        <w:tc>
          <w:tcPr>
            <w:tcW w:w="1982"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t>Электроснабжение</w:t>
            </w:r>
          </w:p>
        </w:tc>
        <w:tc>
          <w:tcPr>
            <w:tcW w:w="1701" w:type="dxa"/>
            <w:vMerge w:val="restart"/>
            <w:tcBorders>
              <w:top w:val="nil"/>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xml:space="preserve">Управление по </w:t>
            </w:r>
            <w:r>
              <w:rPr>
                <w:rFonts w:ascii="PT Astra Serif" w:hAnsi="PT Astra Serif"/>
                <w:color w:val="000000"/>
              </w:rPr>
              <w:lastRenderedPageBreak/>
              <w:t>строительству, ЖКХ и субсидиям, обслуживающие организации объектов газоснабжения</w:t>
            </w:r>
          </w:p>
        </w:tc>
        <w:tc>
          <w:tcPr>
            <w:tcW w:w="1134"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lastRenderedPageBreak/>
              <w:t>Всего</w:t>
            </w:r>
          </w:p>
        </w:tc>
        <w:tc>
          <w:tcPr>
            <w:tcW w:w="992"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4600,0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600,0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1000,0</w:t>
            </w:r>
          </w:p>
        </w:tc>
        <w:tc>
          <w:tcPr>
            <w:tcW w:w="1134"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1000,0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rPr>
            </w:pPr>
            <w:r>
              <w:rPr>
                <w:rFonts w:ascii="PT Astra Serif" w:hAnsi="PT Astra Serif"/>
                <w:b/>
                <w:bCs/>
              </w:rPr>
              <w:t>2000,0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rPr>
            </w:pPr>
            <w:r>
              <w:rPr>
                <w:rFonts w:ascii="PT Astra Serif" w:hAnsi="PT Astra Serif"/>
                <w:b/>
                <w:bCs/>
              </w:rPr>
              <w:t> </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 </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t> </w:t>
            </w:r>
          </w:p>
        </w:tc>
        <w:tc>
          <w:tcPr>
            <w:tcW w:w="588"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t> </w:t>
            </w:r>
          </w:p>
        </w:tc>
        <w:tc>
          <w:tcPr>
            <w:tcW w:w="567"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t> </w:t>
            </w:r>
          </w:p>
        </w:tc>
      </w:tr>
      <w:tr w:rsidR="00335C6B" w:rsidTr="00335C6B">
        <w:trPr>
          <w:trHeight w:val="630"/>
        </w:trPr>
        <w:tc>
          <w:tcPr>
            <w:tcW w:w="585" w:type="dxa"/>
            <w:vMerge/>
            <w:tcBorders>
              <w:top w:val="nil"/>
              <w:left w:val="single" w:sz="4" w:space="0" w:color="auto"/>
              <w:bottom w:val="single" w:sz="4" w:space="0" w:color="000000"/>
              <w:right w:val="single" w:sz="4" w:space="0" w:color="auto"/>
            </w:tcBorders>
            <w:vAlign w:val="center"/>
            <w:hideMark/>
          </w:tcPr>
          <w:p w:rsidR="00335C6B" w:rsidRDefault="00335C6B">
            <w:pPr>
              <w:rPr>
                <w:rFonts w:ascii="PT Astra Serif" w:hAnsi="PT Astra Serif"/>
                <w:color w:val="000000"/>
              </w:rPr>
            </w:pPr>
          </w:p>
        </w:tc>
        <w:tc>
          <w:tcPr>
            <w:tcW w:w="1982" w:type="dxa"/>
            <w:vMerge w:val="restart"/>
            <w:tcBorders>
              <w:top w:val="nil"/>
              <w:left w:val="single" w:sz="4" w:space="0" w:color="auto"/>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xml:space="preserve">«Повышение качества электроснабжения, строительство, ремонт и реконструкция, объектов электроснабжения, разработка ПСД, проведение экспертизы ПСД </w:t>
            </w:r>
            <w:proofErr w:type="gramStart"/>
            <w:r>
              <w:rPr>
                <w:rFonts w:ascii="PT Astra Serif" w:hAnsi="PT Astra Serif"/>
                <w:color w:val="000000"/>
              </w:rPr>
              <w:t>в</w:t>
            </w:r>
            <w:proofErr w:type="gramEnd"/>
            <w:r>
              <w:rPr>
                <w:rFonts w:ascii="PT Astra Serif" w:hAnsi="PT Astra Serif"/>
                <w:color w:val="000000"/>
              </w:rPr>
              <w:t xml:space="preserve"> Красноармейского муниципального района</w:t>
            </w:r>
          </w:p>
        </w:tc>
        <w:tc>
          <w:tcPr>
            <w:tcW w:w="1701"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134"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Местный бюджет</w:t>
            </w:r>
          </w:p>
        </w:tc>
        <w:tc>
          <w:tcPr>
            <w:tcW w:w="992"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3100,0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600,0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500,0</w:t>
            </w:r>
          </w:p>
        </w:tc>
        <w:tc>
          <w:tcPr>
            <w:tcW w:w="1134"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500,0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1500,0</w:t>
            </w:r>
          </w:p>
        </w:tc>
        <w:tc>
          <w:tcPr>
            <w:tcW w:w="709" w:type="dxa"/>
            <w:tcBorders>
              <w:top w:val="nil"/>
              <w:left w:val="nil"/>
              <w:bottom w:val="single" w:sz="4" w:space="0" w:color="auto"/>
              <w:right w:val="single" w:sz="4" w:space="0" w:color="auto"/>
            </w:tcBorders>
            <w:hideMark/>
          </w:tcPr>
          <w:p w:rsidR="00335C6B" w:rsidRDefault="00335C6B">
            <w:pPr>
              <w:rPr>
                <w:sz w:val="20"/>
                <w:szCs w:val="20"/>
              </w:rPr>
            </w:pPr>
          </w:p>
        </w:tc>
        <w:tc>
          <w:tcPr>
            <w:tcW w:w="567" w:type="dxa"/>
            <w:tcBorders>
              <w:top w:val="nil"/>
              <w:left w:val="nil"/>
              <w:bottom w:val="single" w:sz="4" w:space="0" w:color="auto"/>
              <w:right w:val="single" w:sz="4" w:space="0" w:color="auto"/>
            </w:tcBorders>
            <w:hideMark/>
          </w:tcPr>
          <w:p w:rsidR="00335C6B" w:rsidRDefault="00335C6B">
            <w:pPr>
              <w:rPr>
                <w:sz w:val="20"/>
                <w:szCs w:val="20"/>
              </w:rPr>
            </w:pP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88"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67"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r>
      <w:tr w:rsidR="00335C6B" w:rsidTr="00335C6B">
        <w:trPr>
          <w:trHeight w:val="945"/>
        </w:trPr>
        <w:tc>
          <w:tcPr>
            <w:tcW w:w="585" w:type="dxa"/>
            <w:vMerge/>
            <w:tcBorders>
              <w:top w:val="nil"/>
              <w:left w:val="single" w:sz="4" w:space="0" w:color="auto"/>
              <w:bottom w:val="single" w:sz="4" w:space="0" w:color="000000"/>
              <w:right w:val="single" w:sz="4" w:space="0" w:color="auto"/>
            </w:tcBorders>
            <w:vAlign w:val="center"/>
            <w:hideMark/>
          </w:tcPr>
          <w:p w:rsidR="00335C6B" w:rsidRDefault="00335C6B">
            <w:pPr>
              <w:rPr>
                <w:rFonts w:ascii="PT Astra Serif" w:hAnsi="PT Astra Serif"/>
                <w:color w:val="000000"/>
              </w:rPr>
            </w:pPr>
          </w:p>
        </w:tc>
        <w:tc>
          <w:tcPr>
            <w:tcW w:w="1982"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134"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Областной бюджет (</w:t>
            </w:r>
            <w:proofErr w:type="spellStart"/>
            <w:r>
              <w:rPr>
                <w:rFonts w:ascii="PT Astra Serif" w:hAnsi="PT Astra Serif"/>
                <w:color w:val="000000"/>
              </w:rPr>
              <w:t>прогнозно</w:t>
            </w:r>
            <w:proofErr w:type="spellEnd"/>
            <w:r>
              <w:rPr>
                <w:rFonts w:ascii="PT Astra Serif" w:hAnsi="PT Astra Serif"/>
                <w:color w:val="000000"/>
              </w:rPr>
              <w:t>)</w:t>
            </w:r>
          </w:p>
        </w:tc>
        <w:tc>
          <w:tcPr>
            <w:tcW w:w="992"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750,0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250,0</w:t>
            </w:r>
          </w:p>
        </w:tc>
        <w:tc>
          <w:tcPr>
            <w:tcW w:w="1134"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250,0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250,0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 </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88"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67"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r>
      <w:tr w:rsidR="00335C6B" w:rsidTr="00335C6B">
        <w:trPr>
          <w:trHeight w:val="945"/>
        </w:trPr>
        <w:tc>
          <w:tcPr>
            <w:tcW w:w="585" w:type="dxa"/>
            <w:vMerge/>
            <w:tcBorders>
              <w:top w:val="nil"/>
              <w:left w:val="single" w:sz="4" w:space="0" w:color="auto"/>
              <w:bottom w:val="single" w:sz="4" w:space="0" w:color="000000"/>
              <w:right w:val="single" w:sz="4" w:space="0" w:color="auto"/>
            </w:tcBorders>
            <w:vAlign w:val="center"/>
            <w:hideMark/>
          </w:tcPr>
          <w:p w:rsidR="00335C6B" w:rsidRDefault="00335C6B">
            <w:pPr>
              <w:rPr>
                <w:rFonts w:ascii="PT Astra Serif" w:hAnsi="PT Astra Serif"/>
                <w:color w:val="000000"/>
              </w:rPr>
            </w:pPr>
          </w:p>
        </w:tc>
        <w:tc>
          <w:tcPr>
            <w:tcW w:w="1982"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134"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Федеральный бюджет (</w:t>
            </w:r>
            <w:proofErr w:type="spellStart"/>
            <w:r>
              <w:rPr>
                <w:rFonts w:ascii="PT Astra Serif" w:hAnsi="PT Astra Serif"/>
                <w:color w:val="000000"/>
              </w:rPr>
              <w:t>прогнозно</w:t>
            </w:r>
            <w:proofErr w:type="spellEnd"/>
            <w:r>
              <w:rPr>
                <w:rFonts w:ascii="PT Astra Serif" w:hAnsi="PT Astra Serif"/>
                <w:color w:val="000000"/>
              </w:rPr>
              <w:t>)</w:t>
            </w:r>
          </w:p>
        </w:tc>
        <w:tc>
          <w:tcPr>
            <w:tcW w:w="992"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750,0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250,0</w:t>
            </w:r>
          </w:p>
        </w:tc>
        <w:tc>
          <w:tcPr>
            <w:tcW w:w="1134"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250,0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250,0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 </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88"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67"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r>
      <w:tr w:rsidR="00335C6B" w:rsidTr="00335C6B">
        <w:trPr>
          <w:trHeight w:val="278"/>
        </w:trPr>
        <w:tc>
          <w:tcPr>
            <w:tcW w:w="585" w:type="dxa"/>
            <w:vMerge/>
            <w:tcBorders>
              <w:top w:val="nil"/>
              <w:left w:val="single" w:sz="4" w:space="0" w:color="auto"/>
              <w:bottom w:val="single" w:sz="4" w:space="0" w:color="000000"/>
              <w:right w:val="single" w:sz="4" w:space="0" w:color="auto"/>
            </w:tcBorders>
            <w:vAlign w:val="center"/>
            <w:hideMark/>
          </w:tcPr>
          <w:p w:rsidR="00335C6B" w:rsidRDefault="00335C6B">
            <w:pPr>
              <w:rPr>
                <w:rFonts w:ascii="PT Astra Serif" w:hAnsi="PT Astra Serif"/>
                <w:color w:val="000000"/>
              </w:rPr>
            </w:pPr>
          </w:p>
        </w:tc>
        <w:tc>
          <w:tcPr>
            <w:tcW w:w="1982"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134"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Внебюджетные источники (</w:t>
            </w:r>
            <w:proofErr w:type="spellStart"/>
            <w:r>
              <w:rPr>
                <w:rFonts w:ascii="PT Astra Serif" w:hAnsi="PT Astra Serif"/>
                <w:color w:val="000000"/>
              </w:rPr>
              <w:t>прогнозно</w:t>
            </w:r>
            <w:proofErr w:type="spellEnd"/>
            <w:r>
              <w:rPr>
                <w:rFonts w:ascii="PT Astra Serif" w:hAnsi="PT Astra Serif"/>
                <w:color w:val="000000"/>
              </w:rPr>
              <w:t>)</w:t>
            </w:r>
          </w:p>
        </w:tc>
        <w:tc>
          <w:tcPr>
            <w:tcW w:w="992"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1134"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 </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 </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88"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67"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w:t>
            </w:r>
          </w:p>
        </w:tc>
      </w:tr>
      <w:tr w:rsidR="00335C6B" w:rsidTr="00335C6B">
        <w:trPr>
          <w:trHeight w:val="315"/>
        </w:trPr>
        <w:tc>
          <w:tcPr>
            <w:tcW w:w="585" w:type="dxa"/>
            <w:vMerge w:val="restart"/>
            <w:tcBorders>
              <w:top w:val="nil"/>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5.</w:t>
            </w:r>
          </w:p>
        </w:tc>
        <w:tc>
          <w:tcPr>
            <w:tcW w:w="1982" w:type="dxa"/>
            <w:vMerge w:val="restart"/>
            <w:tcBorders>
              <w:top w:val="nil"/>
              <w:left w:val="single" w:sz="4" w:space="0" w:color="auto"/>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t xml:space="preserve"> Обеспечение земельных участков, предоставляемых гражданам, имеющим трех и более детей, инженерной инфраструктуро</w:t>
            </w:r>
            <w:proofErr w:type="gramStart"/>
            <w:r>
              <w:rPr>
                <w:rFonts w:ascii="PT Astra Serif" w:hAnsi="PT Astra Serif"/>
                <w:b/>
                <w:bCs/>
                <w:color w:val="000000"/>
              </w:rPr>
              <w:t>й</w:t>
            </w:r>
            <w:r w:rsidR="00310215">
              <w:rPr>
                <w:rFonts w:ascii="PT Astra Serif" w:hAnsi="PT Astra Serif"/>
                <w:b/>
                <w:bCs/>
                <w:color w:val="000000"/>
              </w:rPr>
              <w:t>(</w:t>
            </w:r>
            <w:proofErr w:type="gramEnd"/>
            <w:r w:rsidR="00310215">
              <w:rPr>
                <w:rFonts w:ascii="PT Astra Serif" w:hAnsi="PT Astra Serif"/>
                <w:b/>
                <w:bCs/>
                <w:color w:val="000000"/>
              </w:rPr>
              <w:t xml:space="preserve">от </w:t>
            </w:r>
            <w:hyperlink r:id="rId34" w:history="1">
              <w:r w:rsidR="001B3F6D">
                <w:rPr>
                  <w:rStyle w:val="af6"/>
                  <w:rFonts w:ascii="PT Astra Serif" w:hAnsi="PT Astra Serif"/>
                  <w:b/>
                  <w:bCs/>
                </w:rPr>
                <w:t>09.04.2024г.</w:t>
              </w:r>
              <w:r w:rsidR="001B3F6D">
                <w:rPr>
                  <w:rStyle w:val="af6"/>
                  <w:rFonts w:ascii="PT Astra Serif" w:hAnsi="PT Astra Serif"/>
                  <w:b/>
                  <w:bCs/>
                </w:rPr>
                <w:cr/>
                <w:t>№291</w:t>
              </w:r>
            </w:hyperlink>
            <w:r w:rsidR="00310215">
              <w:rPr>
                <w:rFonts w:ascii="PT Astra Serif" w:hAnsi="PT Astra Serif"/>
                <w:b/>
                <w:bCs/>
                <w:color w:val="000000"/>
              </w:rPr>
              <w:t>)</w:t>
            </w:r>
          </w:p>
        </w:tc>
        <w:tc>
          <w:tcPr>
            <w:tcW w:w="1701" w:type="dxa"/>
            <w:vMerge w:val="restart"/>
            <w:tcBorders>
              <w:top w:val="nil"/>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Управление по строительству, ЖКХ и субсидиям</w:t>
            </w:r>
          </w:p>
        </w:tc>
        <w:tc>
          <w:tcPr>
            <w:tcW w:w="1134"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t>Всего</w:t>
            </w:r>
          </w:p>
        </w:tc>
        <w:tc>
          <w:tcPr>
            <w:tcW w:w="992" w:type="dxa"/>
            <w:tcBorders>
              <w:top w:val="nil"/>
              <w:left w:val="nil"/>
              <w:bottom w:val="single" w:sz="4" w:space="0" w:color="auto"/>
              <w:right w:val="single" w:sz="4" w:space="0" w:color="auto"/>
            </w:tcBorders>
            <w:hideMark/>
          </w:tcPr>
          <w:p w:rsidR="00335C6B" w:rsidRDefault="00310215">
            <w:pPr>
              <w:jc w:val="center"/>
              <w:rPr>
                <w:rFonts w:ascii="PT Astra Serif" w:hAnsi="PT Astra Serif"/>
                <w:b/>
                <w:bCs/>
                <w:color w:val="000000"/>
              </w:rPr>
            </w:pPr>
            <w:r>
              <w:rPr>
                <w:rFonts w:ascii="PT Astra Serif" w:hAnsi="PT Astra Serif"/>
                <w:b/>
                <w:bCs/>
                <w:color w:val="000000"/>
              </w:rPr>
              <w:t>15588,51698</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2200,0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2400,0</w:t>
            </w:r>
          </w:p>
        </w:tc>
        <w:tc>
          <w:tcPr>
            <w:tcW w:w="1134"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2651,431</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rPr>
            </w:pPr>
            <w:r>
              <w:rPr>
                <w:rFonts w:ascii="PT Astra Serif" w:hAnsi="PT Astra Serif"/>
                <w:b/>
                <w:bCs/>
              </w:rPr>
              <w:t>1450,0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rPr>
            </w:pPr>
            <w:r>
              <w:rPr>
                <w:rFonts w:ascii="PT Astra Serif" w:hAnsi="PT Astra Serif"/>
                <w:b/>
                <w:bCs/>
              </w:rPr>
              <w:t>1450,0</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rPr>
            </w:pPr>
            <w:r>
              <w:rPr>
                <w:rFonts w:ascii="PT Astra Serif" w:hAnsi="PT Astra Serif"/>
                <w:b/>
                <w:bCs/>
              </w:rPr>
              <w:t>1000,0 </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rPr>
            </w:pPr>
            <w:r>
              <w:rPr>
                <w:rFonts w:ascii="PT Astra Serif" w:hAnsi="PT Astra Serif"/>
                <w:b/>
                <w:bCs/>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rPr>
            </w:pPr>
            <w:r>
              <w:rPr>
                <w:rFonts w:ascii="PT Astra Serif" w:hAnsi="PT Astra Serif"/>
                <w:b/>
                <w:bCs/>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b/>
                <w:bCs/>
              </w:rPr>
            </w:pPr>
            <w:r>
              <w:rPr>
                <w:rFonts w:ascii="PT Astra Serif" w:hAnsi="PT Astra Serif"/>
                <w:b/>
                <w:bCs/>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b/>
                <w:bCs/>
              </w:rPr>
            </w:pPr>
            <w:r>
              <w:rPr>
                <w:rFonts w:ascii="PT Astra Serif" w:hAnsi="PT Astra Serif"/>
                <w:b/>
                <w:bCs/>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b/>
                <w:bCs/>
              </w:rPr>
            </w:pPr>
            <w:r>
              <w:rPr>
                <w:rFonts w:ascii="PT Astra Serif" w:hAnsi="PT Astra Serif"/>
                <w:b/>
                <w:bCs/>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b/>
                <w:bCs/>
              </w:rPr>
            </w:pPr>
            <w:r>
              <w:rPr>
                <w:rFonts w:ascii="PT Astra Serif" w:hAnsi="PT Astra Serif"/>
                <w:b/>
                <w:bCs/>
              </w:rPr>
              <w:t> </w:t>
            </w:r>
          </w:p>
        </w:tc>
        <w:tc>
          <w:tcPr>
            <w:tcW w:w="588" w:type="dxa"/>
            <w:tcBorders>
              <w:top w:val="nil"/>
              <w:left w:val="nil"/>
              <w:bottom w:val="single" w:sz="4" w:space="0" w:color="auto"/>
              <w:right w:val="single" w:sz="4" w:space="0" w:color="auto"/>
            </w:tcBorders>
            <w:hideMark/>
          </w:tcPr>
          <w:p w:rsidR="00335C6B" w:rsidRDefault="00335C6B">
            <w:pPr>
              <w:rPr>
                <w:rFonts w:ascii="PT Astra Serif" w:hAnsi="PT Astra Serif"/>
                <w:b/>
                <w:bCs/>
              </w:rPr>
            </w:pPr>
            <w:r>
              <w:rPr>
                <w:rFonts w:ascii="PT Astra Serif" w:hAnsi="PT Astra Serif"/>
                <w:b/>
                <w:bCs/>
              </w:rPr>
              <w:t>1725,0</w:t>
            </w:r>
          </w:p>
        </w:tc>
        <w:tc>
          <w:tcPr>
            <w:tcW w:w="567" w:type="dxa"/>
            <w:tcBorders>
              <w:top w:val="nil"/>
              <w:left w:val="nil"/>
              <w:bottom w:val="single" w:sz="4" w:space="0" w:color="auto"/>
              <w:right w:val="single" w:sz="4" w:space="0" w:color="auto"/>
            </w:tcBorders>
            <w:hideMark/>
          </w:tcPr>
          <w:p w:rsidR="00335C6B" w:rsidRDefault="00335C6B">
            <w:pPr>
              <w:rPr>
                <w:rFonts w:ascii="PT Astra Serif" w:hAnsi="PT Astra Serif"/>
                <w:b/>
                <w:bCs/>
              </w:rPr>
            </w:pPr>
            <w:r>
              <w:rPr>
                <w:rFonts w:ascii="PT Astra Serif" w:hAnsi="PT Astra Serif"/>
                <w:b/>
                <w:bCs/>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b/>
                <w:bCs/>
              </w:rPr>
            </w:pPr>
            <w:r>
              <w:rPr>
                <w:rFonts w:ascii="PT Astra Serif" w:hAnsi="PT Astra Serif"/>
                <w:b/>
                <w:bCs/>
              </w:rPr>
              <w:t> </w:t>
            </w:r>
          </w:p>
        </w:tc>
      </w:tr>
      <w:tr w:rsidR="00335C6B" w:rsidTr="00335C6B">
        <w:trPr>
          <w:trHeight w:val="630"/>
        </w:trPr>
        <w:tc>
          <w:tcPr>
            <w:tcW w:w="585"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982"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134"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Местный бюджет</w:t>
            </w:r>
          </w:p>
        </w:tc>
        <w:tc>
          <w:tcPr>
            <w:tcW w:w="992" w:type="dxa"/>
            <w:tcBorders>
              <w:top w:val="nil"/>
              <w:left w:val="nil"/>
              <w:bottom w:val="single" w:sz="4" w:space="0" w:color="auto"/>
              <w:right w:val="single" w:sz="4" w:space="0" w:color="auto"/>
            </w:tcBorders>
            <w:hideMark/>
          </w:tcPr>
          <w:p w:rsidR="00335C6B" w:rsidRDefault="00310215">
            <w:pPr>
              <w:jc w:val="center"/>
              <w:rPr>
                <w:rFonts w:ascii="PT Astra Serif" w:hAnsi="PT Astra Serif"/>
                <w:color w:val="000000"/>
              </w:rPr>
            </w:pPr>
            <w:r>
              <w:rPr>
                <w:rFonts w:ascii="PT Astra Serif" w:hAnsi="PT Astra Serif"/>
                <w:color w:val="000000"/>
              </w:rPr>
              <w:t>12888,51698</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1750,0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1950,0</w:t>
            </w:r>
          </w:p>
        </w:tc>
        <w:tc>
          <w:tcPr>
            <w:tcW w:w="1134"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2201,431</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1000,0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1000,0</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1000,0</w:t>
            </w:r>
          </w:p>
        </w:tc>
        <w:tc>
          <w:tcPr>
            <w:tcW w:w="567" w:type="dxa"/>
            <w:tcBorders>
              <w:top w:val="nil"/>
              <w:left w:val="nil"/>
              <w:bottom w:val="single" w:sz="4" w:space="0" w:color="auto"/>
              <w:right w:val="single" w:sz="4" w:space="0" w:color="auto"/>
            </w:tcBorders>
            <w:hideMark/>
          </w:tcPr>
          <w:p w:rsidR="00335C6B" w:rsidRDefault="00335C6B">
            <w:pPr>
              <w:rPr>
                <w:sz w:val="20"/>
                <w:szCs w:val="20"/>
              </w:rPr>
            </w:pP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w:t>
            </w:r>
          </w:p>
        </w:tc>
        <w:tc>
          <w:tcPr>
            <w:tcW w:w="588" w:type="dxa"/>
            <w:tcBorders>
              <w:top w:val="nil"/>
              <w:left w:val="nil"/>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1275,0</w:t>
            </w:r>
          </w:p>
        </w:tc>
        <w:tc>
          <w:tcPr>
            <w:tcW w:w="567" w:type="dxa"/>
            <w:tcBorders>
              <w:top w:val="nil"/>
              <w:left w:val="nil"/>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w:t>
            </w:r>
          </w:p>
        </w:tc>
      </w:tr>
      <w:tr w:rsidR="00335C6B" w:rsidTr="00335C6B">
        <w:trPr>
          <w:trHeight w:val="945"/>
        </w:trPr>
        <w:tc>
          <w:tcPr>
            <w:tcW w:w="585"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982"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134"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Областной бюджет (</w:t>
            </w:r>
            <w:proofErr w:type="spellStart"/>
            <w:r>
              <w:rPr>
                <w:rFonts w:ascii="PT Astra Serif" w:hAnsi="PT Astra Serif"/>
                <w:color w:val="000000"/>
              </w:rPr>
              <w:t>прогнозно</w:t>
            </w:r>
            <w:proofErr w:type="spellEnd"/>
            <w:r>
              <w:rPr>
                <w:rFonts w:ascii="PT Astra Serif" w:hAnsi="PT Astra Serif"/>
                <w:color w:val="000000"/>
              </w:rPr>
              <w:t>)</w:t>
            </w:r>
          </w:p>
        </w:tc>
        <w:tc>
          <w:tcPr>
            <w:tcW w:w="992"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2700,0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450,0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450,0</w:t>
            </w:r>
          </w:p>
        </w:tc>
        <w:tc>
          <w:tcPr>
            <w:tcW w:w="1134"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450,0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450,0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450,0</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 </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w:t>
            </w:r>
          </w:p>
        </w:tc>
        <w:tc>
          <w:tcPr>
            <w:tcW w:w="588" w:type="dxa"/>
            <w:tcBorders>
              <w:top w:val="nil"/>
              <w:left w:val="nil"/>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450,0</w:t>
            </w:r>
          </w:p>
        </w:tc>
        <w:tc>
          <w:tcPr>
            <w:tcW w:w="567" w:type="dxa"/>
            <w:tcBorders>
              <w:top w:val="nil"/>
              <w:left w:val="nil"/>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w:t>
            </w:r>
          </w:p>
        </w:tc>
      </w:tr>
      <w:tr w:rsidR="00335C6B" w:rsidTr="00335C6B">
        <w:trPr>
          <w:trHeight w:val="278"/>
        </w:trPr>
        <w:tc>
          <w:tcPr>
            <w:tcW w:w="585" w:type="dxa"/>
            <w:vMerge w:val="restart"/>
            <w:tcBorders>
              <w:top w:val="nil"/>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5.1</w:t>
            </w:r>
          </w:p>
        </w:tc>
        <w:tc>
          <w:tcPr>
            <w:tcW w:w="1982" w:type="dxa"/>
            <w:vMerge w:val="restart"/>
            <w:tcBorders>
              <w:top w:val="nil"/>
              <w:left w:val="single" w:sz="4" w:space="0" w:color="auto"/>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 xml:space="preserve">Проведение инженерных </w:t>
            </w:r>
            <w:r>
              <w:rPr>
                <w:rFonts w:ascii="PT Astra Serif" w:hAnsi="PT Astra Serif"/>
                <w:color w:val="000000"/>
              </w:rPr>
              <w:lastRenderedPageBreak/>
              <w:t>изысканий (геология, геодезия, экология,</w:t>
            </w:r>
            <w:r>
              <w:rPr>
                <w:rFonts w:ascii="PT Astra Serif" w:hAnsi="PT Astra Serif"/>
              </w:rPr>
              <w:t xml:space="preserve"> </w:t>
            </w:r>
            <w:r>
              <w:rPr>
                <w:rFonts w:ascii="PT Astra Serif" w:hAnsi="PT Astra Serif"/>
                <w:color w:val="000000"/>
              </w:rPr>
              <w:t xml:space="preserve">гидрометеорология), </w:t>
            </w:r>
            <w:proofErr w:type="spellStart"/>
            <w:r>
              <w:rPr>
                <w:rFonts w:ascii="PT Astra Serif" w:hAnsi="PT Astra Serif"/>
                <w:color w:val="000000"/>
              </w:rPr>
              <w:t>изготов-ление</w:t>
            </w:r>
            <w:proofErr w:type="spellEnd"/>
            <w:r>
              <w:rPr>
                <w:rFonts w:ascii="PT Astra Serif" w:hAnsi="PT Astra Serif"/>
                <w:color w:val="000000"/>
              </w:rPr>
              <w:t xml:space="preserve"> </w:t>
            </w:r>
            <w:proofErr w:type="spellStart"/>
            <w:r>
              <w:rPr>
                <w:rFonts w:ascii="PT Astra Serif" w:hAnsi="PT Astra Serif"/>
                <w:color w:val="000000"/>
              </w:rPr>
              <w:t>проек-тов</w:t>
            </w:r>
            <w:proofErr w:type="spellEnd"/>
            <w:r>
              <w:rPr>
                <w:rFonts w:ascii="PT Astra Serif" w:hAnsi="PT Astra Serif"/>
                <w:color w:val="000000"/>
              </w:rPr>
              <w:t xml:space="preserve"> на </w:t>
            </w:r>
            <w:proofErr w:type="spellStart"/>
            <w:r>
              <w:rPr>
                <w:rFonts w:ascii="PT Astra Serif" w:hAnsi="PT Astra Serif"/>
                <w:color w:val="000000"/>
              </w:rPr>
              <w:t>строи-тельство</w:t>
            </w:r>
            <w:proofErr w:type="spellEnd"/>
            <w:r>
              <w:rPr>
                <w:rFonts w:ascii="PT Astra Serif" w:hAnsi="PT Astra Serif"/>
                <w:color w:val="000000"/>
              </w:rPr>
              <w:t xml:space="preserve">, </w:t>
            </w:r>
            <w:proofErr w:type="spellStart"/>
            <w:r>
              <w:rPr>
                <w:rFonts w:ascii="PT Astra Serif" w:hAnsi="PT Astra Serif"/>
                <w:color w:val="000000"/>
              </w:rPr>
              <w:t>рас-ширение</w:t>
            </w:r>
            <w:proofErr w:type="spellEnd"/>
            <w:r>
              <w:rPr>
                <w:rFonts w:ascii="PT Astra Serif" w:hAnsi="PT Astra Serif"/>
                <w:color w:val="000000"/>
              </w:rPr>
              <w:t xml:space="preserve"> и </w:t>
            </w:r>
            <w:proofErr w:type="spellStart"/>
            <w:r>
              <w:rPr>
                <w:rFonts w:ascii="PT Astra Serif" w:hAnsi="PT Astra Serif"/>
                <w:color w:val="000000"/>
              </w:rPr>
              <w:t>ре-конструкцию</w:t>
            </w:r>
            <w:proofErr w:type="spellEnd"/>
            <w:r>
              <w:rPr>
                <w:rFonts w:ascii="PT Astra Serif" w:hAnsi="PT Astra Serif"/>
                <w:color w:val="000000"/>
              </w:rPr>
              <w:t xml:space="preserve"> объектов </w:t>
            </w:r>
            <w:proofErr w:type="spellStart"/>
            <w:r>
              <w:rPr>
                <w:rFonts w:ascii="PT Astra Serif" w:hAnsi="PT Astra Serif"/>
                <w:color w:val="000000"/>
              </w:rPr>
              <w:t>ин-женерной</w:t>
            </w:r>
            <w:proofErr w:type="spellEnd"/>
            <w:r>
              <w:rPr>
                <w:rFonts w:ascii="PT Astra Serif" w:hAnsi="PT Astra Serif"/>
                <w:color w:val="000000"/>
              </w:rPr>
              <w:t xml:space="preserve"> </w:t>
            </w:r>
            <w:proofErr w:type="spellStart"/>
            <w:r>
              <w:rPr>
                <w:rFonts w:ascii="PT Astra Serif" w:hAnsi="PT Astra Serif"/>
                <w:color w:val="000000"/>
              </w:rPr>
              <w:t>ин-фраструктуры</w:t>
            </w:r>
            <w:proofErr w:type="spellEnd"/>
            <w:r>
              <w:rPr>
                <w:rFonts w:ascii="PT Astra Serif" w:hAnsi="PT Astra Serif"/>
                <w:color w:val="000000"/>
              </w:rPr>
              <w:t xml:space="preserve"> к земельным участкам и проведение экспертизы ПС</w:t>
            </w:r>
            <w:proofErr w:type="gramStart"/>
            <w:r>
              <w:rPr>
                <w:rFonts w:ascii="PT Astra Serif" w:hAnsi="PT Astra Serif"/>
                <w:color w:val="000000"/>
              </w:rPr>
              <w:t>Д</w:t>
            </w:r>
            <w:r w:rsidR="001B3F6D">
              <w:rPr>
                <w:rFonts w:ascii="PT Astra Serif" w:hAnsi="PT Astra Serif"/>
                <w:color w:val="000000"/>
              </w:rPr>
              <w:t>(</w:t>
            </w:r>
            <w:proofErr w:type="gramEnd"/>
            <w:r w:rsidR="001B3F6D">
              <w:rPr>
                <w:rFonts w:ascii="PT Astra Serif" w:hAnsi="PT Astra Serif"/>
                <w:color w:val="000000"/>
              </w:rPr>
              <w:t xml:space="preserve">от </w:t>
            </w:r>
            <w:hyperlink r:id="rId35" w:history="1">
              <w:r w:rsidR="001B3F6D">
                <w:rPr>
                  <w:rStyle w:val="af6"/>
                  <w:rFonts w:ascii="PT Astra Serif" w:hAnsi="PT Astra Serif"/>
                </w:rPr>
                <w:t>09.04.2024г.</w:t>
              </w:r>
              <w:r w:rsidR="001B3F6D">
                <w:rPr>
                  <w:rStyle w:val="af6"/>
                  <w:rFonts w:ascii="PT Astra Serif" w:hAnsi="PT Astra Serif"/>
                </w:rPr>
                <w:cr/>
                <w:t>№291</w:t>
              </w:r>
            </w:hyperlink>
            <w:r w:rsidR="001B3F6D">
              <w:rPr>
                <w:rFonts w:ascii="PT Astra Serif" w:hAnsi="PT Astra Serif"/>
                <w:color w:val="000000"/>
              </w:rPr>
              <w:t>)</w:t>
            </w:r>
          </w:p>
        </w:tc>
        <w:tc>
          <w:tcPr>
            <w:tcW w:w="1701" w:type="dxa"/>
            <w:vMerge w:val="restart"/>
            <w:tcBorders>
              <w:top w:val="nil"/>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lastRenderedPageBreak/>
              <w:t xml:space="preserve">Управление по </w:t>
            </w:r>
            <w:r>
              <w:rPr>
                <w:rFonts w:ascii="PT Astra Serif" w:hAnsi="PT Astra Serif"/>
                <w:color w:val="000000"/>
              </w:rPr>
              <w:lastRenderedPageBreak/>
              <w:t>строительству, ЖКХ и субсидиям</w:t>
            </w:r>
          </w:p>
        </w:tc>
        <w:tc>
          <w:tcPr>
            <w:tcW w:w="1134"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lastRenderedPageBreak/>
              <w:t>Всего</w:t>
            </w:r>
          </w:p>
        </w:tc>
        <w:tc>
          <w:tcPr>
            <w:tcW w:w="992" w:type="dxa"/>
            <w:tcBorders>
              <w:top w:val="nil"/>
              <w:left w:val="nil"/>
              <w:bottom w:val="single" w:sz="4" w:space="0" w:color="auto"/>
              <w:right w:val="single" w:sz="4" w:space="0" w:color="auto"/>
            </w:tcBorders>
            <w:hideMark/>
          </w:tcPr>
          <w:p w:rsidR="00335C6B" w:rsidRDefault="001B3F6D">
            <w:pPr>
              <w:jc w:val="center"/>
              <w:rPr>
                <w:rFonts w:ascii="PT Astra Serif" w:hAnsi="PT Astra Serif"/>
                <w:b/>
                <w:bCs/>
                <w:color w:val="000000"/>
              </w:rPr>
            </w:pPr>
            <w:r>
              <w:rPr>
                <w:rFonts w:ascii="PT Astra Serif" w:hAnsi="PT Astra Serif"/>
                <w:b/>
                <w:bCs/>
                <w:color w:val="000000"/>
              </w:rPr>
              <w:t>6913,51698</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700,0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900,0</w:t>
            </w:r>
          </w:p>
        </w:tc>
        <w:tc>
          <w:tcPr>
            <w:tcW w:w="1134"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1151,431</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rPr>
            </w:pPr>
            <w:r>
              <w:rPr>
                <w:rFonts w:ascii="PT Astra Serif" w:hAnsi="PT Astra Serif"/>
                <w:b/>
                <w:bCs/>
              </w:rPr>
              <w:t>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rPr>
            </w:pPr>
            <w:r>
              <w:rPr>
                <w:rFonts w:ascii="PT Astra Serif" w:hAnsi="PT Astra Serif"/>
                <w:b/>
                <w:bCs/>
              </w:rPr>
              <w:t>225,0</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rPr>
            </w:pPr>
            <w:r>
              <w:rPr>
                <w:rFonts w:ascii="PT Astra Serif" w:hAnsi="PT Astra Serif"/>
                <w:b/>
                <w:bCs/>
              </w:rPr>
              <w:t> </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rPr>
            </w:pPr>
            <w:r>
              <w:rPr>
                <w:rFonts w:ascii="PT Astra Serif" w:hAnsi="PT Astra Serif"/>
                <w:b/>
                <w:bCs/>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rPr>
            </w:pPr>
            <w:r>
              <w:rPr>
                <w:rFonts w:ascii="PT Astra Serif" w:hAnsi="PT Astra Serif"/>
                <w:b/>
                <w:bCs/>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rPr>
            </w:pPr>
            <w:r>
              <w:rPr>
                <w:rFonts w:ascii="PT Astra Serif" w:hAnsi="PT Astra Serif"/>
                <w:b/>
                <w:bCs/>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rPr>
            </w:pPr>
            <w:r>
              <w:rPr>
                <w:rFonts w:ascii="PT Astra Serif" w:hAnsi="PT Astra Serif"/>
                <w:b/>
                <w:bCs/>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rPr>
            </w:pPr>
            <w:r>
              <w:rPr>
                <w:rFonts w:ascii="PT Astra Serif" w:hAnsi="PT Astra Serif"/>
                <w:b/>
                <w:bCs/>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rPr>
            </w:pPr>
            <w:r>
              <w:rPr>
                <w:rFonts w:ascii="PT Astra Serif" w:hAnsi="PT Astra Serif"/>
                <w:b/>
                <w:bCs/>
              </w:rPr>
              <w:t> </w:t>
            </w:r>
          </w:p>
        </w:tc>
        <w:tc>
          <w:tcPr>
            <w:tcW w:w="588"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rPr>
            </w:pPr>
            <w:r>
              <w:rPr>
                <w:rFonts w:ascii="PT Astra Serif" w:hAnsi="PT Astra Serif"/>
                <w:b/>
                <w:bCs/>
              </w:rPr>
              <w:t>225,0</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rPr>
            </w:pPr>
            <w:r>
              <w:rPr>
                <w:rFonts w:ascii="PT Astra Serif" w:hAnsi="PT Astra Serif"/>
                <w:b/>
                <w:bCs/>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rPr>
            </w:pPr>
            <w:r>
              <w:rPr>
                <w:rFonts w:ascii="PT Astra Serif" w:hAnsi="PT Astra Serif"/>
                <w:b/>
                <w:bCs/>
              </w:rPr>
              <w:t> </w:t>
            </w:r>
          </w:p>
        </w:tc>
      </w:tr>
      <w:tr w:rsidR="00335C6B" w:rsidTr="00335C6B">
        <w:trPr>
          <w:trHeight w:val="4470"/>
        </w:trPr>
        <w:tc>
          <w:tcPr>
            <w:tcW w:w="585"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982"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134"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Местный бюджет</w:t>
            </w:r>
          </w:p>
        </w:tc>
        <w:tc>
          <w:tcPr>
            <w:tcW w:w="992" w:type="dxa"/>
            <w:tcBorders>
              <w:top w:val="nil"/>
              <w:left w:val="nil"/>
              <w:bottom w:val="single" w:sz="4" w:space="0" w:color="auto"/>
              <w:right w:val="single" w:sz="4" w:space="0" w:color="auto"/>
            </w:tcBorders>
            <w:hideMark/>
          </w:tcPr>
          <w:p w:rsidR="00335C6B" w:rsidRDefault="001B3F6D">
            <w:pPr>
              <w:jc w:val="center"/>
              <w:rPr>
                <w:rFonts w:ascii="PT Astra Serif" w:hAnsi="PT Astra Serif"/>
                <w:color w:val="000000"/>
              </w:rPr>
            </w:pPr>
            <w:r>
              <w:rPr>
                <w:rFonts w:ascii="PT Astra Serif" w:hAnsi="PT Astra Serif"/>
                <w:color w:val="000000"/>
              </w:rPr>
              <w:t>6913,51698</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700,0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900,0</w:t>
            </w:r>
          </w:p>
        </w:tc>
        <w:tc>
          <w:tcPr>
            <w:tcW w:w="1134"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1151,431</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225,0</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 </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w:t>
            </w:r>
          </w:p>
        </w:tc>
        <w:tc>
          <w:tcPr>
            <w:tcW w:w="588"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225,0</w:t>
            </w:r>
          </w:p>
        </w:tc>
        <w:tc>
          <w:tcPr>
            <w:tcW w:w="567" w:type="dxa"/>
            <w:tcBorders>
              <w:top w:val="nil"/>
              <w:left w:val="nil"/>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w:t>
            </w:r>
          </w:p>
        </w:tc>
      </w:tr>
      <w:tr w:rsidR="00335C6B" w:rsidTr="00335C6B">
        <w:trPr>
          <w:trHeight w:val="315"/>
        </w:trPr>
        <w:tc>
          <w:tcPr>
            <w:tcW w:w="585" w:type="dxa"/>
            <w:vMerge w:val="restart"/>
            <w:tcBorders>
              <w:top w:val="nil"/>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lastRenderedPageBreak/>
              <w:t>5.2</w:t>
            </w:r>
          </w:p>
        </w:tc>
        <w:tc>
          <w:tcPr>
            <w:tcW w:w="1982" w:type="dxa"/>
            <w:vMerge w:val="restart"/>
            <w:tcBorders>
              <w:top w:val="nil"/>
              <w:left w:val="single" w:sz="4" w:space="0" w:color="auto"/>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Строительство, расширение и реконструкция объектов инженерной инфраструктуры к земельным участка</w:t>
            </w:r>
            <w:proofErr w:type="gramStart"/>
            <w:r>
              <w:rPr>
                <w:rFonts w:ascii="PT Astra Serif" w:hAnsi="PT Astra Serif"/>
                <w:color w:val="000000"/>
              </w:rPr>
              <w:t>м</w:t>
            </w:r>
            <w:r w:rsidR="001B3F6D">
              <w:rPr>
                <w:rFonts w:ascii="PT Astra Serif" w:hAnsi="PT Astra Serif"/>
                <w:color w:val="000000"/>
              </w:rPr>
              <w:t>(</w:t>
            </w:r>
            <w:proofErr w:type="gramEnd"/>
            <w:r w:rsidR="001B3F6D">
              <w:rPr>
                <w:rFonts w:ascii="PT Astra Serif" w:hAnsi="PT Astra Serif"/>
                <w:color w:val="000000"/>
              </w:rPr>
              <w:t xml:space="preserve">от </w:t>
            </w:r>
            <w:hyperlink r:id="rId36" w:history="1">
              <w:r w:rsidR="001B3F6D">
                <w:rPr>
                  <w:rStyle w:val="af6"/>
                  <w:rFonts w:ascii="PT Astra Serif" w:hAnsi="PT Astra Serif"/>
                </w:rPr>
                <w:t>09.04.2024г.</w:t>
              </w:r>
              <w:r w:rsidR="001B3F6D">
                <w:rPr>
                  <w:rStyle w:val="af6"/>
                  <w:rFonts w:ascii="PT Astra Serif" w:hAnsi="PT Astra Serif"/>
                </w:rPr>
                <w:cr/>
                <w:t>№291</w:t>
              </w:r>
            </w:hyperlink>
            <w:r w:rsidR="001B3F6D">
              <w:rPr>
                <w:rFonts w:ascii="PT Astra Serif" w:hAnsi="PT Astra Serif"/>
                <w:color w:val="000000"/>
              </w:rPr>
              <w:t>)</w:t>
            </w:r>
          </w:p>
        </w:tc>
        <w:tc>
          <w:tcPr>
            <w:tcW w:w="1701" w:type="dxa"/>
            <w:vMerge w:val="restart"/>
            <w:tcBorders>
              <w:top w:val="nil"/>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Управление по строительству, ЖКХ и субсидиям</w:t>
            </w:r>
          </w:p>
        </w:tc>
        <w:tc>
          <w:tcPr>
            <w:tcW w:w="1134" w:type="dxa"/>
            <w:tcBorders>
              <w:top w:val="nil"/>
              <w:left w:val="nil"/>
              <w:bottom w:val="single" w:sz="4" w:space="0" w:color="auto"/>
              <w:right w:val="single" w:sz="4" w:space="0" w:color="auto"/>
            </w:tcBorders>
            <w:hideMark/>
          </w:tcPr>
          <w:p w:rsidR="00335C6B" w:rsidRDefault="00335C6B">
            <w:pPr>
              <w:rPr>
                <w:rFonts w:ascii="PT Astra Serif" w:hAnsi="PT Astra Serif"/>
                <w:b/>
                <w:bCs/>
                <w:color w:val="000000"/>
              </w:rPr>
            </w:pPr>
            <w:r>
              <w:rPr>
                <w:rFonts w:ascii="PT Astra Serif" w:hAnsi="PT Astra Serif"/>
                <w:b/>
                <w:bCs/>
                <w:color w:val="000000"/>
              </w:rPr>
              <w:t>Всего</w:t>
            </w:r>
          </w:p>
        </w:tc>
        <w:tc>
          <w:tcPr>
            <w:tcW w:w="992" w:type="dxa"/>
            <w:tcBorders>
              <w:top w:val="nil"/>
              <w:left w:val="nil"/>
              <w:bottom w:val="single" w:sz="4" w:space="0" w:color="auto"/>
              <w:right w:val="single" w:sz="4" w:space="0" w:color="auto"/>
            </w:tcBorders>
            <w:hideMark/>
          </w:tcPr>
          <w:p w:rsidR="00335C6B" w:rsidRDefault="001B3F6D">
            <w:pPr>
              <w:jc w:val="center"/>
              <w:rPr>
                <w:rFonts w:ascii="PT Astra Serif" w:hAnsi="PT Astra Serif"/>
                <w:b/>
                <w:bCs/>
                <w:color w:val="000000"/>
              </w:rPr>
            </w:pPr>
            <w:r>
              <w:rPr>
                <w:rFonts w:ascii="PT Astra Serif" w:hAnsi="PT Astra Serif"/>
                <w:b/>
                <w:bCs/>
                <w:color w:val="000000"/>
              </w:rPr>
              <w:t>8675,0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1500,0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1500,0</w:t>
            </w:r>
          </w:p>
        </w:tc>
        <w:tc>
          <w:tcPr>
            <w:tcW w:w="1134"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color w:val="000000"/>
              </w:rPr>
            </w:pPr>
            <w:r>
              <w:rPr>
                <w:rFonts w:ascii="PT Astra Serif" w:hAnsi="PT Astra Serif"/>
                <w:b/>
                <w:bCs/>
                <w:color w:val="000000"/>
              </w:rPr>
              <w:t>1500,0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rPr>
            </w:pPr>
            <w:r>
              <w:rPr>
                <w:rFonts w:ascii="PT Astra Serif" w:hAnsi="PT Astra Serif"/>
                <w:b/>
                <w:bCs/>
              </w:rPr>
              <w:t>1450,0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b/>
                <w:bCs/>
              </w:rPr>
            </w:pPr>
            <w:r>
              <w:rPr>
                <w:rFonts w:ascii="PT Astra Serif" w:hAnsi="PT Astra Serif"/>
                <w:b/>
                <w:bCs/>
              </w:rPr>
              <w:t>1225,0</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b/>
              </w:rPr>
            </w:pPr>
            <w:r>
              <w:rPr>
                <w:rFonts w:ascii="PT Astra Serif" w:hAnsi="PT Astra Serif"/>
                <w:b/>
              </w:rPr>
              <w:t>1000,0 </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w:t>
            </w:r>
          </w:p>
        </w:tc>
        <w:tc>
          <w:tcPr>
            <w:tcW w:w="588" w:type="dxa"/>
            <w:tcBorders>
              <w:top w:val="nil"/>
              <w:left w:val="nil"/>
              <w:bottom w:val="single" w:sz="4" w:space="0" w:color="auto"/>
              <w:right w:val="single" w:sz="4" w:space="0" w:color="auto"/>
            </w:tcBorders>
            <w:hideMark/>
          </w:tcPr>
          <w:p w:rsidR="00335C6B" w:rsidRDefault="00335C6B">
            <w:pPr>
              <w:rPr>
                <w:rFonts w:ascii="PT Astra Serif" w:hAnsi="PT Astra Serif"/>
                <w:b/>
                <w:bCs/>
              </w:rPr>
            </w:pPr>
            <w:r>
              <w:rPr>
                <w:rFonts w:ascii="PT Astra Serif" w:hAnsi="PT Astra Serif"/>
                <w:b/>
                <w:bCs/>
              </w:rPr>
              <w:t>1500,0</w:t>
            </w:r>
          </w:p>
        </w:tc>
        <w:tc>
          <w:tcPr>
            <w:tcW w:w="567" w:type="dxa"/>
            <w:tcBorders>
              <w:top w:val="nil"/>
              <w:left w:val="nil"/>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w:t>
            </w:r>
          </w:p>
        </w:tc>
      </w:tr>
      <w:tr w:rsidR="00335C6B" w:rsidTr="00335C6B">
        <w:trPr>
          <w:trHeight w:val="630"/>
        </w:trPr>
        <w:tc>
          <w:tcPr>
            <w:tcW w:w="585"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982"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134"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Местный бюджет</w:t>
            </w:r>
          </w:p>
        </w:tc>
        <w:tc>
          <w:tcPr>
            <w:tcW w:w="992" w:type="dxa"/>
            <w:tcBorders>
              <w:top w:val="nil"/>
              <w:left w:val="nil"/>
              <w:bottom w:val="single" w:sz="4" w:space="0" w:color="auto"/>
              <w:right w:val="single" w:sz="4" w:space="0" w:color="auto"/>
            </w:tcBorders>
            <w:hideMark/>
          </w:tcPr>
          <w:p w:rsidR="00335C6B" w:rsidRDefault="001B3F6D">
            <w:pPr>
              <w:jc w:val="center"/>
              <w:rPr>
                <w:rFonts w:ascii="PT Astra Serif" w:hAnsi="PT Astra Serif"/>
                <w:color w:val="000000"/>
              </w:rPr>
            </w:pPr>
            <w:r>
              <w:rPr>
                <w:rFonts w:ascii="PT Astra Serif" w:hAnsi="PT Astra Serif"/>
                <w:color w:val="000000"/>
              </w:rPr>
              <w:t>5975,0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1050,0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1050,0</w:t>
            </w:r>
          </w:p>
        </w:tc>
        <w:tc>
          <w:tcPr>
            <w:tcW w:w="1134"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1050,0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1000,0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775,0</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1000,0</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w:t>
            </w:r>
          </w:p>
        </w:tc>
        <w:tc>
          <w:tcPr>
            <w:tcW w:w="588" w:type="dxa"/>
            <w:tcBorders>
              <w:top w:val="nil"/>
              <w:left w:val="nil"/>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1050,0</w:t>
            </w:r>
          </w:p>
        </w:tc>
        <w:tc>
          <w:tcPr>
            <w:tcW w:w="567" w:type="dxa"/>
            <w:tcBorders>
              <w:top w:val="nil"/>
              <w:left w:val="nil"/>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w:t>
            </w:r>
          </w:p>
        </w:tc>
      </w:tr>
      <w:tr w:rsidR="00335C6B" w:rsidTr="00335C6B">
        <w:trPr>
          <w:trHeight w:val="1230"/>
        </w:trPr>
        <w:tc>
          <w:tcPr>
            <w:tcW w:w="585"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982"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134" w:type="dxa"/>
            <w:tcBorders>
              <w:top w:val="nil"/>
              <w:left w:val="nil"/>
              <w:bottom w:val="single" w:sz="4" w:space="0" w:color="auto"/>
              <w:right w:val="single" w:sz="4" w:space="0" w:color="auto"/>
            </w:tcBorders>
            <w:hideMark/>
          </w:tcPr>
          <w:p w:rsidR="00335C6B" w:rsidRDefault="00335C6B">
            <w:pPr>
              <w:rPr>
                <w:rFonts w:ascii="PT Astra Serif" w:hAnsi="PT Astra Serif"/>
                <w:color w:val="000000"/>
              </w:rPr>
            </w:pPr>
            <w:r>
              <w:rPr>
                <w:rFonts w:ascii="PT Astra Serif" w:hAnsi="PT Astra Serif"/>
                <w:color w:val="000000"/>
              </w:rPr>
              <w:t>Областной бюджет (</w:t>
            </w:r>
            <w:proofErr w:type="spellStart"/>
            <w:r>
              <w:rPr>
                <w:rFonts w:ascii="PT Astra Serif" w:hAnsi="PT Astra Serif"/>
                <w:color w:val="000000"/>
              </w:rPr>
              <w:t>прогнозно</w:t>
            </w:r>
            <w:proofErr w:type="spellEnd"/>
            <w:r>
              <w:rPr>
                <w:rFonts w:ascii="PT Astra Serif" w:hAnsi="PT Astra Serif"/>
                <w:color w:val="000000"/>
              </w:rPr>
              <w:t>)</w:t>
            </w:r>
          </w:p>
        </w:tc>
        <w:tc>
          <w:tcPr>
            <w:tcW w:w="992"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2700,0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450,0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450,0</w:t>
            </w:r>
          </w:p>
        </w:tc>
        <w:tc>
          <w:tcPr>
            <w:tcW w:w="1134" w:type="dxa"/>
            <w:tcBorders>
              <w:top w:val="nil"/>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450,0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450,0</w:t>
            </w:r>
          </w:p>
        </w:tc>
        <w:tc>
          <w:tcPr>
            <w:tcW w:w="709"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450,0</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 </w:t>
            </w:r>
          </w:p>
        </w:tc>
        <w:tc>
          <w:tcPr>
            <w:tcW w:w="567"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 </w:t>
            </w:r>
          </w:p>
        </w:tc>
        <w:tc>
          <w:tcPr>
            <w:tcW w:w="506" w:type="dxa"/>
            <w:tcBorders>
              <w:top w:val="nil"/>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w:t>
            </w:r>
          </w:p>
        </w:tc>
        <w:tc>
          <w:tcPr>
            <w:tcW w:w="588" w:type="dxa"/>
            <w:tcBorders>
              <w:top w:val="nil"/>
              <w:left w:val="nil"/>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450,0</w:t>
            </w:r>
          </w:p>
        </w:tc>
        <w:tc>
          <w:tcPr>
            <w:tcW w:w="567" w:type="dxa"/>
            <w:tcBorders>
              <w:top w:val="nil"/>
              <w:left w:val="nil"/>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w:t>
            </w:r>
          </w:p>
        </w:tc>
        <w:tc>
          <w:tcPr>
            <w:tcW w:w="506" w:type="dxa"/>
            <w:tcBorders>
              <w:top w:val="nil"/>
              <w:left w:val="nil"/>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w:t>
            </w:r>
          </w:p>
        </w:tc>
      </w:tr>
      <w:tr w:rsidR="00335C6B" w:rsidTr="00335C6B">
        <w:trPr>
          <w:trHeight w:val="453"/>
        </w:trPr>
        <w:tc>
          <w:tcPr>
            <w:tcW w:w="585" w:type="dxa"/>
            <w:vMerge w:val="restart"/>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lastRenderedPageBreak/>
              <w:t>6.</w:t>
            </w:r>
          </w:p>
        </w:tc>
        <w:tc>
          <w:tcPr>
            <w:tcW w:w="1982" w:type="dxa"/>
            <w:vMerge w:val="restart"/>
            <w:tcBorders>
              <w:top w:val="single" w:sz="4" w:space="0" w:color="auto"/>
              <w:left w:val="single" w:sz="4" w:space="0" w:color="auto"/>
              <w:bottom w:val="single" w:sz="4" w:space="0" w:color="auto"/>
              <w:right w:val="single" w:sz="4" w:space="0" w:color="auto"/>
            </w:tcBorders>
            <w:hideMark/>
          </w:tcPr>
          <w:p w:rsidR="00335C6B" w:rsidRDefault="00335C6B">
            <w:pPr>
              <w:jc w:val="center"/>
            </w:pPr>
            <w:r>
              <w:t>Реализация проекта развития муниципальных образований области, основанных на местных инициативах</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Управление по строительству, ЖКХ и субсидиям</w:t>
            </w:r>
          </w:p>
        </w:tc>
        <w:tc>
          <w:tcPr>
            <w:tcW w:w="1134" w:type="dxa"/>
            <w:tcBorders>
              <w:top w:val="single" w:sz="4" w:space="0" w:color="auto"/>
              <w:left w:val="nil"/>
              <w:bottom w:val="single" w:sz="4" w:space="0" w:color="auto"/>
              <w:right w:val="single" w:sz="4" w:space="0" w:color="auto"/>
            </w:tcBorders>
            <w:hideMark/>
          </w:tcPr>
          <w:p w:rsidR="00335C6B" w:rsidRDefault="00335C6B">
            <w:pPr>
              <w:spacing w:after="120"/>
              <w:jc w:val="both"/>
            </w:pPr>
            <w:r>
              <w:t>Всего</w:t>
            </w:r>
          </w:p>
        </w:tc>
        <w:tc>
          <w:tcPr>
            <w:tcW w:w="992" w:type="dxa"/>
            <w:tcBorders>
              <w:top w:val="single" w:sz="4" w:space="0" w:color="auto"/>
              <w:left w:val="nil"/>
              <w:bottom w:val="single" w:sz="4" w:space="0" w:color="auto"/>
              <w:right w:val="single" w:sz="4" w:space="0" w:color="auto"/>
            </w:tcBorders>
            <w:hideMark/>
          </w:tcPr>
          <w:p w:rsidR="00335C6B" w:rsidRDefault="00335C6B">
            <w:pPr>
              <w:jc w:val="center"/>
              <w:rPr>
                <w:rFonts w:ascii="PT Astra Serif" w:hAnsi="PT Astra Serif"/>
                <w:b/>
                <w:color w:val="000000"/>
              </w:rPr>
            </w:pPr>
            <w:r>
              <w:rPr>
                <w:rFonts w:ascii="PT Astra Serif" w:hAnsi="PT Astra Serif"/>
                <w:b/>
                <w:color w:val="000000"/>
              </w:rPr>
              <w:t>3532,23902</w:t>
            </w:r>
          </w:p>
        </w:tc>
        <w:tc>
          <w:tcPr>
            <w:tcW w:w="709"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709"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1134" w:type="dxa"/>
            <w:tcBorders>
              <w:top w:val="single" w:sz="4" w:space="0" w:color="auto"/>
              <w:left w:val="nil"/>
              <w:bottom w:val="single" w:sz="4" w:space="0" w:color="auto"/>
              <w:right w:val="single" w:sz="4" w:space="0" w:color="auto"/>
            </w:tcBorders>
            <w:hideMark/>
          </w:tcPr>
          <w:p w:rsidR="00335C6B" w:rsidRDefault="00335C6B">
            <w:pPr>
              <w:jc w:val="center"/>
              <w:rPr>
                <w:rFonts w:ascii="PT Astra Serif" w:hAnsi="PT Astra Serif"/>
                <w:b/>
                <w:color w:val="000000"/>
              </w:rPr>
            </w:pPr>
            <w:r>
              <w:rPr>
                <w:rFonts w:ascii="PT Astra Serif" w:hAnsi="PT Astra Serif"/>
                <w:b/>
                <w:color w:val="000000"/>
              </w:rPr>
              <w:t>1732,776</w:t>
            </w:r>
          </w:p>
        </w:tc>
        <w:tc>
          <w:tcPr>
            <w:tcW w:w="709" w:type="dxa"/>
            <w:tcBorders>
              <w:top w:val="single" w:sz="4" w:space="0" w:color="auto"/>
              <w:left w:val="nil"/>
              <w:bottom w:val="single" w:sz="4" w:space="0" w:color="auto"/>
              <w:right w:val="single" w:sz="4" w:space="0" w:color="auto"/>
            </w:tcBorders>
            <w:hideMark/>
          </w:tcPr>
          <w:p w:rsidR="00335C6B" w:rsidRDefault="00335C6B">
            <w:pPr>
              <w:jc w:val="center"/>
              <w:rPr>
                <w:rFonts w:ascii="PT Astra Serif" w:hAnsi="PT Astra Serif"/>
                <w:b/>
              </w:rPr>
            </w:pPr>
            <w:r>
              <w:rPr>
                <w:rFonts w:ascii="PT Astra Serif" w:hAnsi="PT Astra Serif"/>
                <w:b/>
              </w:rPr>
              <w:t>1799,46302</w:t>
            </w:r>
          </w:p>
        </w:tc>
        <w:tc>
          <w:tcPr>
            <w:tcW w:w="709"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67"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67"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06"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06"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06"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06"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06"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88"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67"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06"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r>
      <w:tr w:rsidR="00335C6B" w:rsidTr="00335C6B">
        <w:trPr>
          <w:trHeight w:val="842"/>
        </w:trPr>
        <w:tc>
          <w:tcPr>
            <w:tcW w:w="585"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134" w:type="dxa"/>
            <w:tcBorders>
              <w:top w:val="single" w:sz="4" w:space="0" w:color="auto"/>
              <w:left w:val="nil"/>
              <w:bottom w:val="single" w:sz="4" w:space="0" w:color="auto"/>
              <w:right w:val="single" w:sz="4" w:space="0" w:color="auto"/>
            </w:tcBorders>
            <w:hideMark/>
          </w:tcPr>
          <w:p w:rsidR="00335C6B" w:rsidRDefault="00335C6B">
            <w:pPr>
              <w:spacing w:after="120"/>
              <w:jc w:val="both"/>
            </w:pPr>
            <w:r>
              <w:t>Местный бюджет</w:t>
            </w:r>
          </w:p>
        </w:tc>
        <w:tc>
          <w:tcPr>
            <w:tcW w:w="992" w:type="dxa"/>
            <w:tcBorders>
              <w:top w:val="single" w:sz="4" w:space="0" w:color="auto"/>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461,19162</w:t>
            </w:r>
          </w:p>
        </w:tc>
        <w:tc>
          <w:tcPr>
            <w:tcW w:w="709"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709"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1134" w:type="dxa"/>
            <w:tcBorders>
              <w:top w:val="single" w:sz="4" w:space="0" w:color="auto"/>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173,2776</w:t>
            </w:r>
          </w:p>
        </w:tc>
        <w:tc>
          <w:tcPr>
            <w:tcW w:w="709" w:type="dxa"/>
            <w:tcBorders>
              <w:top w:val="single" w:sz="4" w:space="0" w:color="auto"/>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287,91402</w:t>
            </w:r>
          </w:p>
        </w:tc>
        <w:tc>
          <w:tcPr>
            <w:tcW w:w="709"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67"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67"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06"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06"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06"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06"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06"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88"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67"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06"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r>
      <w:tr w:rsidR="00335C6B" w:rsidTr="00335C6B">
        <w:trPr>
          <w:trHeight w:val="1230"/>
        </w:trPr>
        <w:tc>
          <w:tcPr>
            <w:tcW w:w="585"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134" w:type="dxa"/>
            <w:tcBorders>
              <w:top w:val="single" w:sz="4" w:space="0" w:color="auto"/>
              <w:left w:val="nil"/>
              <w:bottom w:val="single" w:sz="4" w:space="0" w:color="auto"/>
              <w:right w:val="single" w:sz="4" w:space="0" w:color="auto"/>
            </w:tcBorders>
            <w:hideMark/>
          </w:tcPr>
          <w:p w:rsidR="00335C6B" w:rsidRDefault="00335C6B">
            <w:pPr>
              <w:spacing w:after="120"/>
              <w:jc w:val="both"/>
            </w:pPr>
            <w:r>
              <w:t>Областной бюджет (</w:t>
            </w:r>
            <w:proofErr w:type="spellStart"/>
            <w:r>
              <w:t>прогнозно</w:t>
            </w:r>
            <w:proofErr w:type="spellEnd"/>
            <w:r>
              <w:t>)</w:t>
            </w:r>
          </w:p>
        </w:tc>
        <w:tc>
          <w:tcPr>
            <w:tcW w:w="992" w:type="dxa"/>
            <w:tcBorders>
              <w:top w:val="single" w:sz="4" w:space="0" w:color="auto"/>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2823,12384</w:t>
            </w:r>
          </w:p>
        </w:tc>
        <w:tc>
          <w:tcPr>
            <w:tcW w:w="709"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709"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1134" w:type="dxa"/>
            <w:tcBorders>
              <w:top w:val="single" w:sz="4" w:space="0" w:color="auto"/>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1455,53184</w:t>
            </w:r>
          </w:p>
        </w:tc>
        <w:tc>
          <w:tcPr>
            <w:tcW w:w="709" w:type="dxa"/>
            <w:tcBorders>
              <w:top w:val="single" w:sz="4" w:space="0" w:color="auto"/>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1367,592</w:t>
            </w:r>
          </w:p>
        </w:tc>
        <w:tc>
          <w:tcPr>
            <w:tcW w:w="709"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67"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67"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06"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06"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06"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06"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06"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88"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67"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06"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r>
      <w:tr w:rsidR="00335C6B" w:rsidTr="00335C6B">
        <w:trPr>
          <w:trHeight w:val="1230"/>
        </w:trPr>
        <w:tc>
          <w:tcPr>
            <w:tcW w:w="585"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134" w:type="dxa"/>
            <w:tcBorders>
              <w:top w:val="single" w:sz="4" w:space="0" w:color="auto"/>
              <w:left w:val="nil"/>
              <w:bottom w:val="single" w:sz="4" w:space="0" w:color="auto"/>
              <w:right w:val="single" w:sz="4" w:space="0" w:color="auto"/>
            </w:tcBorders>
            <w:hideMark/>
          </w:tcPr>
          <w:p w:rsidR="00335C6B" w:rsidRDefault="00335C6B">
            <w:pPr>
              <w:spacing w:after="120"/>
              <w:jc w:val="both"/>
            </w:pPr>
            <w:r>
              <w:t>Внебюджетные источники (</w:t>
            </w:r>
            <w:proofErr w:type="spellStart"/>
            <w:r>
              <w:t>прогнозно</w:t>
            </w:r>
            <w:proofErr w:type="spellEnd"/>
            <w:r>
              <w:t>)</w:t>
            </w:r>
          </w:p>
          <w:p w:rsidR="00335C6B" w:rsidRDefault="00335C6B">
            <w:pPr>
              <w:spacing w:after="120"/>
              <w:jc w:val="both"/>
            </w:pPr>
            <w:r>
              <w:t>Физические лица (</w:t>
            </w:r>
            <w:proofErr w:type="spellStart"/>
            <w:r>
              <w:t>прогнозно</w:t>
            </w:r>
            <w:proofErr w:type="spellEnd"/>
            <w:r>
              <w:t>)</w:t>
            </w:r>
          </w:p>
          <w:p w:rsidR="00335C6B" w:rsidRDefault="00335C6B">
            <w:pPr>
              <w:spacing w:after="120"/>
              <w:jc w:val="both"/>
            </w:pPr>
            <w:r>
              <w:t>Юридические лица (</w:t>
            </w:r>
            <w:proofErr w:type="spellStart"/>
            <w:r>
              <w:t>прогнозно</w:t>
            </w:r>
            <w:proofErr w:type="spellEnd"/>
            <w:r>
              <w:t>)</w:t>
            </w:r>
          </w:p>
        </w:tc>
        <w:tc>
          <w:tcPr>
            <w:tcW w:w="992"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r>
              <w:rPr>
                <w:rFonts w:ascii="PT Astra Serif" w:hAnsi="PT Astra Serif"/>
              </w:rPr>
              <w:t>247,92356</w:t>
            </w:r>
          </w:p>
          <w:p w:rsidR="00335C6B" w:rsidRDefault="00335C6B">
            <w:pPr>
              <w:jc w:val="center"/>
              <w:rPr>
                <w:rFonts w:ascii="PT Astra Serif" w:hAnsi="PT Astra Serif"/>
                <w:color w:val="000000"/>
              </w:rPr>
            </w:pPr>
          </w:p>
          <w:p w:rsidR="00335C6B" w:rsidRDefault="00335C6B">
            <w:pPr>
              <w:rPr>
                <w:rFonts w:ascii="PT Astra Serif" w:hAnsi="PT Astra Serif"/>
              </w:rPr>
            </w:pPr>
          </w:p>
          <w:p w:rsidR="00335C6B" w:rsidRDefault="00335C6B">
            <w:pPr>
              <w:rPr>
                <w:rFonts w:ascii="PT Astra Serif" w:hAnsi="PT Astra Serif"/>
              </w:rPr>
            </w:pPr>
          </w:p>
          <w:p w:rsidR="00335C6B" w:rsidRDefault="00335C6B">
            <w:pPr>
              <w:rPr>
                <w:rFonts w:ascii="PT Astra Serif" w:hAnsi="PT Astra Serif"/>
              </w:rPr>
            </w:pPr>
          </w:p>
          <w:p w:rsidR="00335C6B" w:rsidRDefault="00335C6B">
            <w:pPr>
              <w:rPr>
                <w:rFonts w:ascii="PT Astra Serif" w:hAnsi="PT Astra Serif"/>
              </w:rPr>
            </w:pPr>
          </w:p>
          <w:p w:rsidR="00335C6B" w:rsidRDefault="00335C6B">
            <w:pPr>
              <w:rPr>
                <w:rFonts w:ascii="PT Astra Serif" w:hAnsi="PT Astra Serif"/>
              </w:rPr>
            </w:pPr>
            <w:r>
              <w:rPr>
                <w:rFonts w:ascii="PT Astra Serif" w:hAnsi="PT Astra Serif"/>
              </w:rPr>
              <w:t>177,27904</w:t>
            </w:r>
          </w:p>
          <w:p w:rsidR="00335C6B" w:rsidRDefault="00335C6B">
            <w:pPr>
              <w:rPr>
                <w:rFonts w:ascii="PT Astra Serif" w:hAnsi="PT Astra Serif"/>
              </w:rPr>
            </w:pPr>
          </w:p>
          <w:p w:rsidR="00335C6B" w:rsidRDefault="00335C6B">
            <w:pPr>
              <w:rPr>
                <w:rFonts w:ascii="PT Astra Serif" w:hAnsi="PT Astra Serif"/>
              </w:rPr>
            </w:pPr>
          </w:p>
          <w:p w:rsidR="00335C6B" w:rsidRDefault="00335C6B">
            <w:pPr>
              <w:rPr>
                <w:rFonts w:ascii="PT Astra Serif" w:hAnsi="PT Astra Serif"/>
              </w:rPr>
            </w:pPr>
          </w:p>
          <w:p w:rsidR="00335C6B" w:rsidRDefault="00335C6B">
            <w:pPr>
              <w:rPr>
                <w:rFonts w:ascii="PT Astra Serif" w:hAnsi="PT Astra Serif"/>
              </w:rPr>
            </w:pPr>
            <w:r>
              <w:rPr>
                <w:rFonts w:ascii="PT Astra Serif" w:hAnsi="PT Astra Serif"/>
              </w:rPr>
              <w:t>70,64452</w:t>
            </w:r>
          </w:p>
        </w:tc>
        <w:tc>
          <w:tcPr>
            <w:tcW w:w="709"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709"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1134"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r>
              <w:rPr>
                <w:rFonts w:ascii="PT Astra Serif" w:hAnsi="PT Astra Serif"/>
              </w:rPr>
              <w:t>103,96656</w:t>
            </w:r>
          </w:p>
          <w:p w:rsidR="00335C6B" w:rsidRDefault="00335C6B">
            <w:pPr>
              <w:jc w:val="center"/>
              <w:rPr>
                <w:rFonts w:ascii="PT Astra Serif" w:hAnsi="PT Astra Serif"/>
                <w:color w:val="000000"/>
              </w:rPr>
            </w:pPr>
          </w:p>
          <w:p w:rsidR="00335C6B" w:rsidRDefault="00335C6B">
            <w:pPr>
              <w:rPr>
                <w:rFonts w:ascii="PT Astra Serif" w:hAnsi="PT Astra Serif"/>
              </w:rPr>
            </w:pPr>
          </w:p>
          <w:p w:rsidR="00335C6B" w:rsidRDefault="00335C6B">
            <w:pPr>
              <w:rPr>
                <w:rFonts w:ascii="PT Astra Serif" w:hAnsi="PT Astra Serif"/>
              </w:rPr>
            </w:pPr>
          </w:p>
          <w:p w:rsidR="00335C6B" w:rsidRDefault="00335C6B">
            <w:pPr>
              <w:rPr>
                <w:rFonts w:ascii="PT Astra Serif" w:hAnsi="PT Astra Serif"/>
              </w:rPr>
            </w:pPr>
          </w:p>
          <w:p w:rsidR="00335C6B" w:rsidRDefault="00335C6B">
            <w:pPr>
              <w:rPr>
                <w:rFonts w:ascii="PT Astra Serif" w:hAnsi="PT Astra Serif"/>
              </w:rPr>
            </w:pPr>
          </w:p>
          <w:p w:rsidR="00335C6B" w:rsidRDefault="00335C6B">
            <w:pPr>
              <w:rPr>
                <w:rFonts w:ascii="PT Astra Serif" w:hAnsi="PT Astra Serif"/>
              </w:rPr>
            </w:pPr>
            <w:r>
              <w:rPr>
                <w:rFonts w:ascii="PT Astra Serif" w:hAnsi="PT Astra Serif"/>
              </w:rPr>
              <w:t>69,31104</w:t>
            </w:r>
          </w:p>
          <w:p w:rsidR="00335C6B" w:rsidRDefault="00335C6B">
            <w:pPr>
              <w:rPr>
                <w:rFonts w:ascii="PT Astra Serif" w:hAnsi="PT Astra Serif"/>
              </w:rPr>
            </w:pPr>
          </w:p>
          <w:p w:rsidR="00335C6B" w:rsidRDefault="00335C6B">
            <w:pPr>
              <w:rPr>
                <w:rFonts w:ascii="PT Astra Serif" w:hAnsi="PT Astra Serif"/>
              </w:rPr>
            </w:pPr>
          </w:p>
          <w:p w:rsidR="00335C6B" w:rsidRDefault="00335C6B">
            <w:pPr>
              <w:rPr>
                <w:rFonts w:ascii="PT Astra Serif" w:hAnsi="PT Astra Serif"/>
              </w:rPr>
            </w:pPr>
          </w:p>
          <w:p w:rsidR="00335C6B" w:rsidRDefault="00335C6B">
            <w:pPr>
              <w:rPr>
                <w:rFonts w:ascii="PT Astra Serif" w:hAnsi="PT Astra Serif"/>
              </w:rPr>
            </w:pPr>
          </w:p>
          <w:p w:rsidR="00335C6B" w:rsidRDefault="00335C6B">
            <w:pPr>
              <w:rPr>
                <w:rFonts w:ascii="PT Astra Serif" w:hAnsi="PT Astra Serif"/>
              </w:rPr>
            </w:pPr>
            <w:r>
              <w:rPr>
                <w:rFonts w:ascii="PT Astra Serif" w:hAnsi="PT Astra Serif"/>
              </w:rPr>
              <w:t>34,65552</w:t>
            </w:r>
          </w:p>
        </w:tc>
        <w:tc>
          <w:tcPr>
            <w:tcW w:w="709" w:type="dxa"/>
            <w:tcBorders>
              <w:top w:val="single" w:sz="4" w:space="0" w:color="auto"/>
              <w:left w:val="nil"/>
              <w:bottom w:val="single" w:sz="4" w:space="0" w:color="auto"/>
              <w:right w:val="single" w:sz="4" w:space="0" w:color="auto"/>
            </w:tcBorders>
          </w:tcPr>
          <w:p w:rsidR="00335C6B" w:rsidRDefault="00335C6B">
            <w:pPr>
              <w:jc w:val="center"/>
              <w:rPr>
                <w:rFonts w:ascii="PT Astra Serif" w:hAnsi="PT Astra Serif"/>
              </w:rPr>
            </w:pPr>
            <w:r>
              <w:rPr>
                <w:rFonts w:ascii="PT Astra Serif" w:hAnsi="PT Astra Serif"/>
              </w:rPr>
              <w:t>143,957</w:t>
            </w:r>
          </w:p>
          <w:p w:rsidR="00335C6B" w:rsidRDefault="00335C6B">
            <w:pPr>
              <w:jc w:val="center"/>
              <w:rPr>
                <w:rFonts w:ascii="PT Astra Serif" w:hAnsi="PT Astra Serif"/>
              </w:rPr>
            </w:pPr>
          </w:p>
          <w:p w:rsidR="00335C6B" w:rsidRDefault="00335C6B">
            <w:pPr>
              <w:jc w:val="center"/>
              <w:rPr>
                <w:rFonts w:ascii="PT Astra Serif" w:hAnsi="PT Astra Serif"/>
              </w:rPr>
            </w:pPr>
          </w:p>
          <w:p w:rsidR="00335C6B" w:rsidRDefault="00335C6B">
            <w:pPr>
              <w:jc w:val="center"/>
              <w:rPr>
                <w:rFonts w:ascii="PT Astra Serif" w:hAnsi="PT Astra Serif"/>
              </w:rPr>
            </w:pPr>
          </w:p>
          <w:p w:rsidR="00335C6B" w:rsidRDefault="00335C6B">
            <w:pPr>
              <w:jc w:val="center"/>
              <w:rPr>
                <w:rFonts w:ascii="PT Astra Serif" w:hAnsi="PT Astra Serif"/>
              </w:rPr>
            </w:pPr>
          </w:p>
          <w:p w:rsidR="00335C6B" w:rsidRDefault="00335C6B">
            <w:pPr>
              <w:jc w:val="center"/>
              <w:rPr>
                <w:rFonts w:ascii="PT Astra Serif" w:hAnsi="PT Astra Serif"/>
              </w:rPr>
            </w:pPr>
          </w:p>
          <w:p w:rsidR="00335C6B" w:rsidRDefault="00335C6B">
            <w:pPr>
              <w:jc w:val="center"/>
              <w:rPr>
                <w:rFonts w:ascii="PT Astra Serif" w:hAnsi="PT Astra Serif"/>
              </w:rPr>
            </w:pPr>
            <w:r>
              <w:rPr>
                <w:rFonts w:ascii="PT Astra Serif" w:hAnsi="PT Astra Serif"/>
              </w:rPr>
              <w:t>107,968</w:t>
            </w:r>
          </w:p>
          <w:p w:rsidR="00335C6B" w:rsidRDefault="00335C6B">
            <w:pPr>
              <w:jc w:val="center"/>
              <w:rPr>
                <w:rFonts w:ascii="PT Astra Serif" w:hAnsi="PT Astra Serif"/>
              </w:rPr>
            </w:pPr>
          </w:p>
          <w:p w:rsidR="00335C6B" w:rsidRDefault="00335C6B">
            <w:pPr>
              <w:jc w:val="center"/>
              <w:rPr>
                <w:rFonts w:ascii="PT Astra Serif" w:hAnsi="PT Astra Serif"/>
              </w:rPr>
            </w:pPr>
          </w:p>
          <w:p w:rsidR="00335C6B" w:rsidRDefault="00335C6B">
            <w:pPr>
              <w:jc w:val="center"/>
              <w:rPr>
                <w:rFonts w:ascii="PT Astra Serif" w:hAnsi="PT Astra Serif"/>
              </w:rPr>
            </w:pPr>
          </w:p>
          <w:p w:rsidR="00335C6B" w:rsidRDefault="00335C6B">
            <w:pPr>
              <w:jc w:val="center"/>
              <w:rPr>
                <w:rFonts w:ascii="PT Astra Serif" w:hAnsi="PT Astra Serif"/>
              </w:rPr>
            </w:pPr>
            <w:r>
              <w:rPr>
                <w:rFonts w:ascii="PT Astra Serif" w:hAnsi="PT Astra Serif"/>
              </w:rPr>
              <w:t>35,989</w:t>
            </w:r>
          </w:p>
        </w:tc>
        <w:tc>
          <w:tcPr>
            <w:tcW w:w="709"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67"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67"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06"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06"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06"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06"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06"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88"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67"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06"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r>
      <w:tr w:rsidR="00335C6B" w:rsidTr="00335C6B">
        <w:trPr>
          <w:trHeight w:val="845"/>
        </w:trPr>
        <w:tc>
          <w:tcPr>
            <w:tcW w:w="585" w:type="dxa"/>
            <w:vMerge w:val="restart"/>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6.1</w:t>
            </w:r>
          </w:p>
        </w:tc>
        <w:tc>
          <w:tcPr>
            <w:tcW w:w="1982" w:type="dxa"/>
            <w:vMerge w:val="restart"/>
            <w:tcBorders>
              <w:top w:val="single" w:sz="4" w:space="0" w:color="auto"/>
              <w:left w:val="single" w:sz="4" w:space="0" w:color="auto"/>
              <w:bottom w:val="single" w:sz="4" w:space="0" w:color="auto"/>
              <w:right w:val="single" w:sz="4" w:space="0" w:color="auto"/>
            </w:tcBorders>
            <w:hideMark/>
          </w:tcPr>
          <w:p w:rsidR="00335C6B" w:rsidRDefault="00335C6B">
            <w:pPr>
              <w:jc w:val="center"/>
            </w:pPr>
            <w:r>
              <w:t xml:space="preserve">Ремонт системы холодного водоснабжения  </w:t>
            </w:r>
            <w:r>
              <w:lastRenderedPageBreak/>
              <w:t xml:space="preserve">на территории села </w:t>
            </w:r>
            <w:proofErr w:type="spellStart"/>
            <w:r>
              <w:t>Ревино</w:t>
            </w:r>
            <w:proofErr w:type="spellEnd"/>
            <w:r>
              <w:t xml:space="preserve"> «Источник жизни»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lastRenderedPageBreak/>
              <w:t>Управление по строительству</w:t>
            </w:r>
            <w:r>
              <w:rPr>
                <w:rFonts w:ascii="PT Astra Serif" w:hAnsi="PT Astra Serif"/>
              </w:rPr>
              <w:lastRenderedPageBreak/>
              <w:t>, ЖКХ и субсидиям</w:t>
            </w:r>
          </w:p>
        </w:tc>
        <w:tc>
          <w:tcPr>
            <w:tcW w:w="1134" w:type="dxa"/>
            <w:tcBorders>
              <w:top w:val="single" w:sz="4" w:space="0" w:color="auto"/>
              <w:left w:val="nil"/>
              <w:bottom w:val="single" w:sz="4" w:space="0" w:color="auto"/>
              <w:right w:val="single" w:sz="4" w:space="0" w:color="auto"/>
            </w:tcBorders>
            <w:hideMark/>
          </w:tcPr>
          <w:p w:rsidR="00335C6B" w:rsidRDefault="00335C6B">
            <w:pPr>
              <w:spacing w:after="120"/>
              <w:jc w:val="both"/>
            </w:pPr>
            <w:r>
              <w:lastRenderedPageBreak/>
              <w:t>Всего</w:t>
            </w:r>
          </w:p>
        </w:tc>
        <w:tc>
          <w:tcPr>
            <w:tcW w:w="992" w:type="dxa"/>
            <w:tcBorders>
              <w:top w:val="single" w:sz="4" w:space="0" w:color="auto"/>
              <w:left w:val="nil"/>
              <w:bottom w:val="single" w:sz="4" w:space="0" w:color="auto"/>
              <w:right w:val="single" w:sz="4" w:space="0" w:color="auto"/>
            </w:tcBorders>
            <w:hideMark/>
          </w:tcPr>
          <w:p w:rsidR="00335C6B" w:rsidRDefault="00335C6B">
            <w:pPr>
              <w:jc w:val="center"/>
              <w:rPr>
                <w:rFonts w:ascii="PT Astra Serif" w:hAnsi="PT Astra Serif"/>
                <w:b/>
                <w:color w:val="000000"/>
              </w:rPr>
            </w:pPr>
            <w:r>
              <w:rPr>
                <w:rFonts w:ascii="PT Astra Serif" w:hAnsi="PT Astra Serif"/>
                <w:b/>
                <w:color w:val="000000"/>
              </w:rPr>
              <w:t>1732,776</w:t>
            </w:r>
          </w:p>
        </w:tc>
        <w:tc>
          <w:tcPr>
            <w:tcW w:w="709"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709"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1134" w:type="dxa"/>
            <w:tcBorders>
              <w:top w:val="single" w:sz="4" w:space="0" w:color="auto"/>
              <w:left w:val="nil"/>
              <w:bottom w:val="single" w:sz="4" w:space="0" w:color="auto"/>
              <w:right w:val="single" w:sz="4" w:space="0" w:color="auto"/>
            </w:tcBorders>
            <w:hideMark/>
          </w:tcPr>
          <w:p w:rsidR="00335C6B" w:rsidRDefault="00335C6B">
            <w:pPr>
              <w:jc w:val="center"/>
              <w:rPr>
                <w:rFonts w:ascii="PT Astra Serif" w:hAnsi="PT Astra Serif"/>
                <w:b/>
                <w:color w:val="000000"/>
              </w:rPr>
            </w:pPr>
            <w:r>
              <w:rPr>
                <w:rFonts w:ascii="PT Astra Serif" w:hAnsi="PT Astra Serif"/>
                <w:b/>
                <w:color w:val="000000"/>
              </w:rPr>
              <w:t>1732,776</w:t>
            </w:r>
          </w:p>
        </w:tc>
        <w:tc>
          <w:tcPr>
            <w:tcW w:w="709"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709"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67"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67"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06"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06"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06"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06"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06"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88"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67"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06"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r>
      <w:tr w:rsidR="00335C6B" w:rsidTr="00335C6B">
        <w:trPr>
          <w:trHeight w:val="842"/>
        </w:trPr>
        <w:tc>
          <w:tcPr>
            <w:tcW w:w="585"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rPr>
            </w:pPr>
          </w:p>
        </w:tc>
        <w:tc>
          <w:tcPr>
            <w:tcW w:w="1134" w:type="dxa"/>
            <w:tcBorders>
              <w:top w:val="single" w:sz="4" w:space="0" w:color="auto"/>
              <w:left w:val="nil"/>
              <w:bottom w:val="single" w:sz="4" w:space="0" w:color="auto"/>
              <w:right w:val="single" w:sz="4" w:space="0" w:color="auto"/>
            </w:tcBorders>
            <w:hideMark/>
          </w:tcPr>
          <w:p w:rsidR="00335C6B" w:rsidRDefault="00335C6B">
            <w:pPr>
              <w:spacing w:after="120"/>
              <w:jc w:val="both"/>
            </w:pPr>
            <w:r>
              <w:t>Местный бюджет</w:t>
            </w:r>
          </w:p>
        </w:tc>
        <w:tc>
          <w:tcPr>
            <w:tcW w:w="992" w:type="dxa"/>
            <w:tcBorders>
              <w:top w:val="single" w:sz="4" w:space="0" w:color="auto"/>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173,2776</w:t>
            </w:r>
          </w:p>
        </w:tc>
        <w:tc>
          <w:tcPr>
            <w:tcW w:w="709"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709"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1134" w:type="dxa"/>
            <w:tcBorders>
              <w:top w:val="single" w:sz="4" w:space="0" w:color="auto"/>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173,2776</w:t>
            </w:r>
          </w:p>
        </w:tc>
        <w:tc>
          <w:tcPr>
            <w:tcW w:w="709"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709"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67"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67"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06"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06"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06"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06"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06"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88"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67"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c>
          <w:tcPr>
            <w:tcW w:w="506" w:type="dxa"/>
            <w:tcBorders>
              <w:top w:val="single" w:sz="4" w:space="0" w:color="auto"/>
              <w:left w:val="nil"/>
              <w:bottom w:val="single" w:sz="4" w:space="0" w:color="auto"/>
              <w:right w:val="single" w:sz="4" w:space="0" w:color="auto"/>
            </w:tcBorders>
            <w:hideMark/>
          </w:tcPr>
          <w:p w:rsidR="00335C6B" w:rsidRDefault="00335C6B">
            <w:pPr>
              <w:rPr>
                <w:sz w:val="20"/>
                <w:szCs w:val="20"/>
              </w:rPr>
            </w:pPr>
          </w:p>
        </w:tc>
      </w:tr>
      <w:tr w:rsidR="00335C6B" w:rsidTr="00335C6B">
        <w:trPr>
          <w:trHeight w:val="1230"/>
        </w:trPr>
        <w:tc>
          <w:tcPr>
            <w:tcW w:w="585"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rPr>
            </w:pPr>
          </w:p>
        </w:tc>
        <w:tc>
          <w:tcPr>
            <w:tcW w:w="1134" w:type="dxa"/>
            <w:tcBorders>
              <w:top w:val="single" w:sz="4" w:space="0" w:color="auto"/>
              <w:left w:val="nil"/>
              <w:bottom w:val="single" w:sz="4" w:space="0" w:color="auto"/>
              <w:right w:val="single" w:sz="4" w:space="0" w:color="auto"/>
            </w:tcBorders>
            <w:hideMark/>
          </w:tcPr>
          <w:p w:rsidR="00335C6B" w:rsidRDefault="00335C6B">
            <w:pPr>
              <w:spacing w:after="120"/>
              <w:jc w:val="both"/>
            </w:pPr>
            <w:r>
              <w:t>Областной бюджет (</w:t>
            </w:r>
            <w:proofErr w:type="spellStart"/>
            <w:r>
              <w:t>прогнозно</w:t>
            </w:r>
            <w:proofErr w:type="spellEnd"/>
            <w:r>
              <w:t>)</w:t>
            </w:r>
          </w:p>
        </w:tc>
        <w:tc>
          <w:tcPr>
            <w:tcW w:w="992" w:type="dxa"/>
            <w:tcBorders>
              <w:top w:val="single" w:sz="4" w:space="0" w:color="auto"/>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1455,53184</w:t>
            </w:r>
          </w:p>
        </w:tc>
        <w:tc>
          <w:tcPr>
            <w:tcW w:w="709" w:type="dxa"/>
            <w:tcBorders>
              <w:top w:val="single" w:sz="4" w:space="0" w:color="auto"/>
              <w:left w:val="nil"/>
              <w:bottom w:val="single" w:sz="4" w:space="0" w:color="auto"/>
              <w:right w:val="single" w:sz="4" w:space="0" w:color="auto"/>
            </w:tcBorders>
          </w:tcPr>
          <w:p w:rsidR="00335C6B" w:rsidRDefault="00335C6B">
            <w:pPr>
              <w:jc w:val="center"/>
              <w:rPr>
                <w:rFonts w:ascii="PT Astra Serif" w:hAnsi="PT Astra Serif"/>
                <w:color w:val="000000"/>
              </w:rPr>
            </w:pPr>
          </w:p>
        </w:tc>
        <w:tc>
          <w:tcPr>
            <w:tcW w:w="709" w:type="dxa"/>
            <w:tcBorders>
              <w:top w:val="single" w:sz="4" w:space="0" w:color="auto"/>
              <w:left w:val="nil"/>
              <w:bottom w:val="single" w:sz="4" w:space="0" w:color="auto"/>
              <w:right w:val="single" w:sz="4" w:space="0" w:color="auto"/>
            </w:tcBorders>
          </w:tcPr>
          <w:p w:rsidR="00335C6B" w:rsidRDefault="00335C6B">
            <w:pPr>
              <w:jc w:val="center"/>
              <w:rPr>
                <w:rFonts w:ascii="PT Astra Serif" w:hAnsi="PT Astra Serif"/>
                <w:color w:val="000000"/>
              </w:rPr>
            </w:pPr>
          </w:p>
        </w:tc>
        <w:tc>
          <w:tcPr>
            <w:tcW w:w="1134" w:type="dxa"/>
            <w:tcBorders>
              <w:top w:val="single" w:sz="4" w:space="0" w:color="auto"/>
              <w:left w:val="nil"/>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1455,53184</w:t>
            </w:r>
          </w:p>
        </w:tc>
        <w:tc>
          <w:tcPr>
            <w:tcW w:w="709" w:type="dxa"/>
            <w:tcBorders>
              <w:top w:val="single" w:sz="4" w:space="0" w:color="auto"/>
              <w:left w:val="nil"/>
              <w:bottom w:val="single" w:sz="4" w:space="0" w:color="auto"/>
              <w:right w:val="single" w:sz="4" w:space="0" w:color="auto"/>
            </w:tcBorders>
          </w:tcPr>
          <w:p w:rsidR="00335C6B" w:rsidRDefault="00335C6B">
            <w:pPr>
              <w:jc w:val="center"/>
              <w:rPr>
                <w:rFonts w:ascii="PT Astra Serif" w:hAnsi="PT Astra Serif"/>
              </w:rPr>
            </w:pPr>
          </w:p>
        </w:tc>
        <w:tc>
          <w:tcPr>
            <w:tcW w:w="709" w:type="dxa"/>
            <w:tcBorders>
              <w:top w:val="single" w:sz="4" w:space="0" w:color="auto"/>
              <w:left w:val="nil"/>
              <w:bottom w:val="single" w:sz="4" w:space="0" w:color="auto"/>
              <w:right w:val="single" w:sz="4" w:space="0" w:color="auto"/>
            </w:tcBorders>
          </w:tcPr>
          <w:p w:rsidR="00335C6B" w:rsidRDefault="00335C6B">
            <w:pPr>
              <w:jc w:val="center"/>
              <w:rPr>
                <w:rFonts w:ascii="PT Astra Serif" w:hAnsi="PT Astra Serif"/>
              </w:rPr>
            </w:pPr>
          </w:p>
        </w:tc>
        <w:tc>
          <w:tcPr>
            <w:tcW w:w="567" w:type="dxa"/>
            <w:tcBorders>
              <w:top w:val="single" w:sz="4" w:space="0" w:color="auto"/>
              <w:left w:val="nil"/>
              <w:bottom w:val="single" w:sz="4" w:space="0" w:color="auto"/>
              <w:right w:val="single" w:sz="4" w:space="0" w:color="auto"/>
            </w:tcBorders>
          </w:tcPr>
          <w:p w:rsidR="00335C6B" w:rsidRDefault="00335C6B">
            <w:pPr>
              <w:jc w:val="center"/>
              <w:rPr>
                <w:rFonts w:ascii="PT Astra Serif" w:hAnsi="PT Astra Serif"/>
              </w:rPr>
            </w:pPr>
          </w:p>
        </w:tc>
        <w:tc>
          <w:tcPr>
            <w:tcW w:w="567" w:type="dxa"/>
            <w:tcBorders>
              <w:top w:val="single" w:sz="4" w:space="0" w:color="auto"/>
              <w:left w:val="nil"/>
              <w:bottom w:val="single" w:sz="4" w:space="0" w:color="auto"/>
              <w:right w:val="single" w:sz="4" w:space="0" w:color="auto"/>
            </w:tcBorders>
          </w:tcPr>
          <w:p w:rsidR="00335C6B" w:rsidRDefault="00335C6B">
            <w:pPr>
              <w:jc w:val="center"/>
              <w:rPr>
                <w:rFonts w:ascii="PT Astra Serif" w:hAnsi="PT Astra Serif"/>
              </w:rPr>
            </w:pPr>
          </w:p>
        </w:tc>
        <w:tc>
          <w:tcPr>
            <w:tcW w:w="506" w:type="dxa"/>
            <w:tcBorders>
              <w:top w:val="single" w:sz="4" w:space="0" w:color="auto"/>
              <w:left w:val="nil"/>
              <w:bottom w:val="single" w:sz="4" w:space="0" w:color="auto"/>
              <w:right w:val="single" w:sz="4" w:space="0" w:color="auto"/>
            </w:tcBorders>
          </w:tcPr>
          <w:p w:rsidR="00335C6B" w:rsidRDefault="00335C6B">
            <w:pPr>
              <w:jc w:val="center"/>
              <w:rPr>
                <w:rFonts w:ascii="PT Astra Serif" w:hAnsi="PT Astra Serif"/>
              </w:rPr>
            </w:pPr>
          </w:p>
        </w:tc>
        <w:tc>
          <w:tcPr>
            <w:tcW w:w="506"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c>
          <w:tcPr>
            <w:tcW w:w="506"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c>
          <w:tcPr>
            <w:tcW w:w="506"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c>
          <w:tcPr>
            <w:tcW w:w="506"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c>
          <w:tcPr>
            <w:tcW w:w="588"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c>
          <w:tcPr>
            <w:tcW w:w="567"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c>
          <w:tcPr>
            <w:tcW w:w="506"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r>
      <w:tr w:rsidR="00335C6B" w:rsidTr="00335C6B">
        <w:trPr>
          <w:trHeight w:val="1230"/>
        </w:trPr>
        <w:tc>
          <w:tcPr>
            <w:tcW w:w="585"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rPr>
            </w:pPr>
          </w:p>
        </w:tc>
        <w:tc>
          <w:tcPr>
            <w:tcW w:w="1134" w:type="dxa"/>
            <w:tcBorders>
              <w:top w:val="single" w:sz="4" w:space="0" w:color="auto"/>
              <w:left w:val="nil"/>
              <w:bottom w:val="single" w:sz="4" w:space="0" w:color="auto"/>
              <w:right w:val="single" w:sz="4" w:space="0" w:color="auto"/>
            </w:tcBorders>
            <w:hideMark/>
          </w:tcPr>
          <w:p w:rsidR="00335C6B" w:rsidRDefault="00335C6B">
            <w:pPr>
              <w:spacing w:after="120"/>
              <w:jc w:val="both"/>
            </w:pPr>
            <w:r>
              <w:t>Внебюджетные источники (</w:t>
            </w:r>
            <w:proofErr w:type="spellStart"/>
            <w:r>
              <w:t>прогнозно</w:t>
            </w:r>
            <w:proofErr w:type="spellEnd"/>
            <w:r>
              <w:t>)</w:t>
            </w:r>
          </w:p>
          <w:p w:rsidR="00335C6B" w:rsidRDefault="00335C6B">
            <w:pPr>
              <w:spacing w:after="120"/>
              <w:jc w:val="both"/>
            </w:pPr>
            <w:r>
              <w:t>Физические лица (</w:t>
            </w:r>
            <w:proofErr w:type="spellStart"/>
            <w:r>
              <w:t>прогнозно</w:t>
            </w:r>
            <w:proofErr w:type="spellEnd"/>
            <w:r>
              <w:t>)</w:t>
            </w:r>
          </w:p>
          <w:p w:rsidR="00335C6B" w:rsidRDefault="00335C6B">
            <w:pPr>
              <w:spacing w:after="120"/>
              <w:jc w:val="both"/>
            </w:pPr>
            <w:r>
              <w:t>Юридические лица (</w:t>
            </w:r>
            <w:proofErr w:type="spellStart"/>
            <w:r>
              <w:t>прогнозно</w:t>
            </w:r>
            <w:proofErr w:type="spellEnd"/>
            <w:r>
              <w:t>)</w:t>
            </w:r>
          </w:p>
        </w:tc>
        <w:tc>
          <w:tcPr>
            <w:tcW w:w="992" w:type="dxa"/>
            <w:tcBorders>
              <w:top w:val="single" w:sz="4" w:space="0" w:color="auto"/>
              <w:left w:val="nil"/>
              <w:bottom w:val="single" w:sz="4" w:space="0" w:color="auto"/>
              <w:right w:val="single" w:sz="4" w:space="0" w:color="auto"/>
            </w:tcBorders>
          </w:tcPr>
          <w:p w:rsidR="00335C6B" w:rsidRDefault="00335C6B">
            <w:pPr>
              <w:jc w:val="center"/>
              <w:rPr>
                <w:rFonts w:ascii="PT Astra Serif" w:hAnsi="PT Astra Serif"/>
              </w:rPr>
            </w:pPr>
            <w:r>
              <w:rPr>
                <w:rFonts w:ascii="PT Astra Serif" w:hAnsi="PT Astra Serif"/>
                <w:color w:val="000000"/>
              </w:rPr>
              <w:t>103,96656</w:t>
            </w:r>
          </w:p>
          <w:p w:rsidR="00335C6B" w:rsidRDefault="00335C6B">
            <w:pPr>
              <w:rPr>
                <w:rFonts w:ascii="PT Astra Serif" w:hAnsi="PT Astra Serif"/>
              </w:rPr>
            </w:pPr>
          </w:p>
          <w:p w:rsidR="00335C6B" w:rsidRDefault="00335C6B">
            <w:pPr>
              <w:rPr>
                <w:rFonts w:ascii="PT Astra Serif" w:hAnsi="PT Astra Serif"/>
              </w:rPr>
            </w:pPr>
          </w:p>
          <w:p w:rsidR="00335C6B" w:rsidRDefault="00335C6B">
            <w:pPr>
              <w:rPr>
                <w:rFonts w:ascii="PT Astra Serif" w:hAnsi="PT Astra Serif"/>
              </w:rPr>
            </w:pPr>
          </w:p>
          <w:p w:rsidR="00335C6B" w:rsidRDefault="00335C6B">
            <w:pPr>
              <w:rPr>
                <w:rFonts w:ascii="PT Astra Serif" w:hAnsi="PT Astra Serif"/>
              </w:rPr>
            </w:pPr>
          </w:p>
          <w:p w:rsidR="00335C6B" w:rsidRDefault="00335C6B">
            <w:pPr>
              <w:rPr>
                <w:rFonts w:ascii="PT Astra Serif" w:hAnsi="PT Astra Serif"/>
              </w:rPr>
            </w:pPr>
          </w:p>
          <w:p w:rsidR="00335C6B" w:rsidRDefault="00335C6B">
            <w:pPr>
              <w:rPr>
                <w:rFonts w:ascii="PT Astra Serif" w:hAnsi="PT Astra Serif"/>
              </w:rPr>
            </w:pPr>
            <w:r>
              <w:rPr>
                <w:rFonts w:ascii="PT Astra Serif" w:hAnsi="PT Astra Serif"/>
              </w:rPr>
              <w:t>69,31104</w:t>
            </w:r>
          </w:p>
          <w:p w:rsidR="00335C6B" w:rsidRDefault="00335C6B">
            <w:pPr>
              <w:rPr>
                <w:rFonts w:ascii="PT Astra Serif" w:hAnsi="PT Astra Serif"/>
              </w:rPr>
            </w:pPr>
          </w:p>
          <w:p w:rsidR="00335C6B" w:rsidRDefault="00335C6B">
            <w:pPr>
              <w:rPr>
                <w:rFonts w:ascii="PT Astra Serif" w:hAnsi="PT Astra Serif"/>
              </w:rPr>
            </w:pPr>
          </w:p>
          <w:p w:rsidR="00335C6B" w:rsidRDefault="00335C6B">
            <w:pPr>
              <w:rPr>
                <w:rFonts w:ascii="PT Astra Serif" w:hAnsi="PT Astra Serif"/>
              </w:rPr>
            </w:pPr>
            <w:r>
              <w:rPr>
                <w:rFonts w:ascii="PT Astra Serif" w:hAnsi="PT Astra Serif"/>
              </w:rPr>
              <w:t>34,65552</w:t>
            </w:r>
          </w:p>
        </w:tc>
        <w:tc>
          <w:tcPr>
            <w:tcW w:w="709" w:type="dxa"/>
            <w:tcBorders>
              <w:top w:val="single" w:sz="4" w:space="0" w:color="auto"/>
              <w:left w:val="nil"/>
              <w:bottom w:val="single" w:sz="4" w:space="0" w:color="auto"/>
              <w:right w:val="single" w:sz="4" w:space="0" w:color="auto"/>
            </w:tcBorders>
          </w:tcPr>
          <w:p w:rsidR="00335C6B" w:rsidRDefault="00335C6B">
            <w:pPr>
              <w:jc w:val="center"/>
              <w:rPr>
                <w:rFonts w:ascii="PT Astra Serif" w:hAnsi="PT Astra Serif"/>
                <w:color w:val="000000"/>
              </w:rPr>
            </w:pPr>
          </w:p>
        </w:tc>
        <w:tc>
          <w:tcPr>
            <w:tcW w:w="709" w:type="dxa"/>
            <w:tcBorders>
              <w:top w:val="single" w:sz="4" w:space="0" w:color="auto"/>
              <w:left w:val="nil"/>
              <w:bottom w:val="single" w:sz="4" w:space="0" w:color="auto"/>
              <w:right w:val="single" w:sz="4" w:space="0" w:color="auto"/>
            </w:tcBorders>
          </w:tcPr>
          <w:p w:rsidR="00335C6B" w:rsidRDefault="00335C6B">
            <w:pPr>
              <w:jc w:val="center"/>
              <w:rPr>
                <w:rFonts w:ascii="PT Astra Serif" w:hAnsi="PT Astra Serif"/>
                <w:color w:val="000000"/>
              </w:rPr>
            </w:pPr>
          </w:p>
        </w:tc>
        <w:tc>
          <w:tcPr>
            <w:tcW w:w="1134"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r>
              <w:rPr>
                <w:rFonts w:ascii="PT Astra Serif" w:hAnsi="PT Astra Serif"/>
              </w:rPr>
              <w:t>103,96656</w:t>
            </w:r>
          </w:p>
          <w:p w:rsidR="00335C6B" w:rsidRDefault="00335C6B">
            <w:pPr>
              <w:rPr>
                <w:rFonts w:ascii="PT Astra Serif" w:hAnsi="PT Astra Serif"/>
              </w:rPr>
            </w:pPr>
          </w:p>
          <w:p w:rsidR="00335C6B" w:rsidRDefault="00335C6B">
            <w:pPr>
              <w:rPr>
                <w:rFonts w:ascii="PT Astra Serif" w:hAnsi="PT Astra Serif"/>
              </w:rPr>
            </w:pPr>
          </w:p>
          <w:p w:rsidR="00335C6B" w:rsidRDefault="00335C6B">
            <w:pPr>
              <w:rPr>
                <w:rFonts w:ascii="PT Astra Serif" w:hAnsi="PT Astra Serif"/>
              </w:rPr>
            </w:pPr>
          </w:p>
          <w:p w:rsidR="00335C6B" w:rsidRDefault="00335C6B">
            <w:pPr>
              <w:rPr>
                <w:rFonts w:ascii="PT Astra Serif" w:hAnsi="PT Astra Serif"/>
              </w:rPr>
            </w:pPr>
          </w:p>
          <w:p w:rsidR="00335C6B" w:rsidRDefault="00335C6B">
            <w:pPr>
              <w:rPr>
                <w:rFonts w:ascii="PT Astra Serif" w:hAnsi="PT Astra Serif"/>
              </w:rPr>
            </w:pPr>
          </w:p>
          <w:p w:rsidR="00335C6B" w:rsidRDefault="00335C6B">
            <w:pPr>
              <w:rPr>
                <w:rFonts w:ascii="PT Astra Serif" w:hAnsi="PT Astra Serif"/>
              </w:rPr>
            </w:pPr>
            <w:r>
              <w:rPr>
                <w:rFonts w:ascii="PT Astra Serif" w:hAnsi="PT Astra Serif"/>
              </w:rPr>
              <w:t>69,31104</w:t>
            </w:r>
          </w:p>
          <w:p w:rsidR="00335C6B" w:rsidRDefault="00335C6B">
            <w:pPr>
              <w:rPr>
                <w:rFonts w:ascii="PT Astra Serif" w:hAnsi="PT Astra Serif"/>
              </w:rPr>
            </w:pPr>
          </w:p>
          <w:p w:rsidR="00335C6B" w:rsidRDefault="00335C6B">
            <w:pPr>
              <w:rPr>
                <w:rFonts w:ascii="PT Astra Serif" w:hAnsi="PT Astra Serif"/>
              </w:rPr>
            </w:pPr>
          </w:p>
          <w:p w:rsidR="00335C6B" w:rsidRDefault="00335C6B">
            <w:pPr>
              <w:rPr>
                <w:rFonts w:ascii="PT Astra Serif" w:hAnsi="PT Astra Serif"/>
              </w:rPr>
            </w:pPr>
            <w:r>
              <w:rPr>
                <w:rFonts w:ascii="PT Astra Serif" w:hAnsi="PT Astra Serif"/>
              </w:rPr>
              <w:t>34,65552</w:t>
            </w:r>
          </w:p>
        </w:tc>
        <w:tc>
          <w:tcPr>
            <w:tcW w:w="709" w:type="dxa"/>
            <w:tcBorders>
              <w:top w:val="single" w:sz="4" w:space="0" w:color="auto"/>
              <w:left w:val="nil"/>
              <w:bottom w:val="single" w:sz="4" w:space="0" w:color="auto"/>
              <w:right w:val="single" w:sz="4" w:space="0" w:color="auto"/>
            </w:tcBorders>
          </w:tcPr>
          <w:p w:rsidR="00335C6B" w:rsidRDefault="00335C6B">
            <w:pPr>
              <w:jc w:val="center"/>
              <w:rPr>
                <w:rFonts w:ascii="PT Astra Serif" w:hAnsi="PT Astra Serif"/>
              </w:rPr>
            </w:pPr>
          </w:p>
          <w:p w:rsidR="00335C6B" w:rsidRDefault="00335C6B">
            <w:pPr>
              <w:jc w:val="center"/>
              <w:rPr>
                <w:rFonts w:ascii="PT Astra Serif" w:hAnsi="PT Astra Serif"/>
              </w:rPr>
            </w:pPr>
          </w:p>
          <w:p w:rsidR="00335C6B" w:rsidRDefault="00335C6B">
            <w:pPr>
              <w:jc w:val="center"/>
              <w:rPr>
                <w:rFonts w:ascii="PT Astra Serif" w:hAnsi="PT Astra Serif"/>
              </w:rPr>
            </w:pPr>
          </w:p>
          <w:p w:rsidR="00335C6B" w:rsidRDefault="00335C6B">
            <w:pPr>
              <w:jc w:val="center"/>
              <w:rPr>
                <w:rFonts w:ascii="PT Astra Serif" w:hAnsi="PT Astra Serif"/>
              </w:rPr>
            </w:pPr>
          </w:p>
          <w:p w:rsidR="00335C6B" w:rsidRDefault="00335C6B">
            <w:pPr>
              <w:jc w:val="center"/>
              <w:rPr>
                <w:rFonts w:ascii="PT Astra Serif" w:hAnsi="PT Astra Serif"/>
              </w:rPr>
            </w:pPr>
          </w:p>
          <w:p w:rsidR="00335C6B" w:rsidRDefault="00335C6B">
            <w:pPr>
              <w:jc w:val="center"/>
              <w:rPr>
                <w:rFonts w:ascii="PT Astra Serif" w:hAnsi="PT Astra Serif"/>
              </w:rPr>
            </w:pPr>
          </w:p>
          <w:p w:rsidR="00335C6B" w:rsidRDefault="00335C6B">
            <w:pPr>
              <w:jc w:val="center"/>
              <w:rPr>
                <w:rFonts w:ascii="PT Astra Serif" w:hAnsi="PT Astra Serif"/>
              </w:rPr>
            </w:pPr>
          </w:p>
        </w:tc>
        <w:tc>
          <w:tcPr>
            <w:tcW w:w="709" w:type="dxa"/>
            <w:tcBorders>
              <w:top w:val="single" w:sz="4" w:space="0" w:color="auto"/>
              <w:left w:val="nil"/>
              <w:bottom w:val="single" w:sz="4" w:space="0" w:color="auto"/>
              <w:right w:val="single" w:sz="4" w:space="0" w:color="auto"/>
            </w:tcBorders>
          </w:tcPr>
          <w:p w:rsidR="00335C6B" w:rsidRDefault="00335C6B">
            <w:pPr>
              <w:jc w:val="center"/>
              <w:rPr>
                <w:rFonts w:ascii="PT Astra Serif" w:hAnsi="PT Astra Serif"/>
              </w:rPr>
            </w:pPr>
          </w:p>
        </w:tc>
        <w:tc>
          <w:tcPr>
            <w:tcW w:w="567" w:type="dxa"/>
            <w:tcBorders>
              <w:top w:val="single" w:sz="4" w:space="0" w:color="auto"/>
              <w:left w:val="nil"/>
              <w:bottom w:val="single" w:sz="4" w:space="0" w:color="auto"/>
              <w:right w:val="single" w:sz="4" w:space="0" w:color="auto"/>
            </w:tcBorders>
          </w:tcPr>
          <w:p w:rsidR="00335C6B" w:rsidRDefault="00335C6B">
            <w:pPr>
              <w:jc w:val="center"/>
              <w:rPr>
                <w:rFonts w:ascii="PT Astra Serif" w:hAnsi="PT Astra Serif"/>
              </w:rPr>
            </w:pPr>
          </w:p>
        </w:tc>
        <w:tc>
          <w:tcPr>
            <w:tcW w:w="567" w:type="dxa"/>
            <w:tcBorders>
              <w:top w:val="single" w:sz="4" w:space="0" w:color="auto"/>
              <w:left w:val="nil"/>
              <w:bottom w:val="single" w:sz="4" w:space="0" w:color="auto"/>
              <w:right w:val="single" w:sz="4" w:space="0" w:color="auto"/>
            </w:tcBorders>
          </w:tcPr>
          <w:p w:rsidR="00335C6B" w:rsidRDefault="00335C6B">
            <w:pPr>
              <w:jc w:val="center"/>
              <w:rPr>
                <w:rFonts w:ascii="PT Astra Serif" w:hAnsi="PT Astra Serif"/>
              </w:rPr>
            </w:pPr>
          </w:p>
        </w:tc>
        <w:tc>
          <w:tcPr>
            <w:tcW w:w="506" w:type="dxa"/>
            <w:tcBorders>
              <w:top w:val="single" w:sz="4" w:space="0" w:color="auto"/>
              <w:left w:val="nil"/>
              <w:bottom w:val="single" w:sz="4" w:space="0" w:color="auto"/>
              <w:right w:val="single" w:sz="4" w:space="0" w:color="auto"/>
            </w:tcBorders>
          </w:tcPr>
          <w:p w:rsidR="00335C6B" w:rsidRDefault="00335C6B">
            <w:pPr>
              <w:jc w:val="center"/>
              <w:rPr>
                <w:rFonts w:ascii="PT Astra Serif" w:hAnsi="PT Astra Serif"/>
              </w:rPr>
            </w:pPr>
          </w:p>
        </w:tc>
        <w:tc>
          <w:tcPr>
            <w:tcW w:w="506"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c>
          <w:tcPr>
            <w:tcW w:w="506"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c>
          <w:tcPr>
            <w:tcW w:w="506"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c>
          <w:tcPr>
            <w:tcW w:w="506"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c>
          <w:tcPr>
            <w:tcW w:w="588"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c>
          <w:tcPr>
            <w:tcW w:w="567"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c>
          <w:tcPr>
            <w:tcW w:w="506"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r>
      <w:tr w:rsidR="00335C6B" w:rsidTr="00335C6B">
        <w:trPr>
          <w:trHeight w:val="1230"/>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r>
              <w:rPr>
                <w:rFonts w:ascii="PT Astra Serif" w:hAnsi="PT Astra Serif"/>
                <w:color w:val="000000"/>
              </w:rPr>
              <w:t>6.2</w:t>
            </w:r>
          </w:p>
        </w:tc>
        <w:tc>
          <w:tcPr>
            <w:tcW w:w="1982" w:type="dxa"/>
            <w:vMerge w:val="restart"/>
            <w:tcBorders>
              <w:top w:val="single" w:sz="4" w:space="0" w:color="auto"/>
              <w:left w:val="single" w:sz="4" w:space="0" w:color="auto"/>
              <w:bottom w:val="single" w:sz="4" w:space="0" w:color="auto"/>
              <w:right w:val="single" w:sz="4" w:space="0" w:color="auto"/>
            </w:tcBorders>
            <w:vAlign w:val="center"/>
          </w:tcPr>
          <w:p w:rsidR="00335C6B" w:rsidRDefault="00335C6B">
            <w:pPr>
              <w:jc w:val="center"/>
              <w:rPr>
                <w:rFonts w:ascii="PT Astra Serif" w:hAnsi="PT Astra Serif"/>
              </w:rPr>
            </w:pPr>
            <w:r>
              <w:rPr>
                <w:rFonts w:ascii="PT Astra Serif" w:hAnsi="PT Astra Serif"/>
              </w:rPr>
              <w:t xml:space="preserve">Реконструкция системы холодного водоснабжения </w:t>
            </w:r>
            <w:r>
              <w:rPr>
                <w:rFonts w:ascii="PT Astra Serif" w:hAnsi="PT Astra Serif"/>
              </w:rPr>
              <w:lastRenderedPageBreak/>
              <w:t xml:space="preserve">и накопительного резервуара на территории села </w:t>
            </w:r>
            <w:proofErr w:type="gramStart"/>
            <w:r>
              <w:rPr>
                <w:rFonts w:ascii="PT Astra Serif" w:hAnsi="PT Astra Serif"/>
              </w:rPr>
              <w:t>Садовое</w:t>
            </w:r>
            <w:proofErr w:type="gramEnd"/>
            <w:r>
              <w:rPr>
                <w:rFonts w:ascii="PT Astra Serif" w:hAnsi="PT Astra Serif"/>
              </w:rPr>
              <w:t xml:space="preserve"> «Наш Родник»</w:t>
            </w:r>
          </w:p>
          <w:p w:rsidR="00335C6B" w:rsidRDefault="00335C6B"/>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r>
              <w:rPr>
                <w:rFonts w:ascii="PT Astra Serif" w:hAnsi="PT Astra Serif"/>
              </w:rPr>
              <w:lastRenderedPageBreak/>
              <w:t xml:space="preserve">Управление по строительству, ЖКХ и </w:t>
            </w:r>
            <w:r>
              <w:rPr>
                <w:rFonts w:ascii="PT Astra Serif" w:hAnsi="PT Astra Serif"/>
              </w:rPr>
              <w:lastRenderedPageBreak/>
              <w:t>субсидиям</w:t>
            </w:r>
          </w:p>
        </w:tc>
        <w:tc>
          <w:tcPr>
            <w:tcW w:w="1134" w:type="dxa"/>
            <w:tcBorders>
              <w:top w:val="single" w:sz="4" w:space="0" w:color="auto"/>
              <w:left w:val="nil"/>
              <w:bottom w:val="single" w:sz="4" w:space="0" w:color="auto"/>
              <w:right w:val="single" w:sz="4" w:space="0" w:color="auto"/>
            </w:tcBorders>
            <w:hideMark/>
          </w:tcPr>
          <w:p w:rsidR="00335C6B" w:rsidRDefault="00335C6B">
            <w:pPr>
              <w:spacing w:after="120"/>
              <w:jc w:val="both"/>
            </w:pPr>
            <w:r>
              <w:lastRenderedPageBreak/>
              <w:t>Всего</w:t>
            </w:r>
          </w:p>
        </w:tc>
        <w:tc>
          <w:tcPr>
            <w:tcW w:w="992" w:type="dxa"/>
            <w:tcBorders>
              <w:top w:val="single" w:sz="4" w:space="0" w:color="auto"/>
              <w:left w:val="nil"/>
              <w:bottom w:val="single" w:sz="4" w:space="0" w:color="auto"/>
              <w:right w:val="single" w:sz="4" w:space="0" w:color="auto"/>
            </w:tcBorders>
            <w:hideMark/>
          </w:tcPr>
          <w:p w:rsidR="00335C6B" w:rsidRDefault="00335C6B">
            <w:pPr>
              <w:rPr>
                <w:rFonts w:ascii="PT Astra Serif" w:hAnsi="PT Astra Serif"/>
                <w:b/>
              </w:rPr>
            </w:pPr>
            <w:r>
              <w:rPr>
                <w:rFonts w:ascii="PT Astra Serif" w:hAnsi="PT Astra Serif"/>
                <w:b/>
              </w:rPr>
              <w:t>1799,46302</w:t>
            </w:r>
          </w:p>
        </w:tc>
        <w:tc>
          <w:tcPr>
            <w:tcW w:w="709" w:type="dxa"/>
            <w:tcBorders>
              <w:top w:val="single" w:sz="4" w:space="0" w:color="auto"/>
              <w:left w:val="nil"/>
              <w:bottom w:val="single" w:sz="4" w:space="0" w:color="auto"/>
              <w:right w:val="single" w:sz="4" w:space="0" w:color="auto"/>
            </w:tcBorders>
          </w:tcPr>
          <w:p w:rsidR="00335C6B" w:rsidRDefault="00335C6B">
            <w:pPr>
              <w:jc w:val="center"/>
              <w:rPr>
                <w:rFonts w:ascii="PT Astra Serif" w:hAnsi="PT Astra Serif"/>
                <w:b/>
                <w:color w:val="000000"/>
              </w:rPr>
            </w:pPr>
          </w:p>
        </w:tc>
        <w:tc>
          <w:tcPr>
            <w:tcW w:w="709" w:type="dxa"/>
            <w:tcBorders>
              <w:top w:val="single" w:sz="4" w:space="0" w:color="auto"/>
              <w:left w:val="nil"/>
              <w:bottom w:val="single" w:sz="4" w:space="0" w:color="auto"/>
              <w:right w:val="single" w:sz="4" w:space="0" w:color="auto"/>
            </w:tcBorders>
          </w:tcPr>
          <w:p w:rsidR="00335C6B" w:rsidRDefault="00335C6B">
            <w:pPr>
              <w:jc w:val="center"/>
              <w:rPr>
                <w:rFonts w:ascii="PT Astra Serif" w:hAnsi="PT Astra Serif"/>
                <w:b/>
                <w:color w:val="000000"/>
              </w:rPr>
            </w:pPr>
          </w:p>
        </w:tc>
        <w:tc>
          <w:tcPr>
            <w:tcW w:w="1134" w:type="dxa"/>
            <w:tcBorders>
              <w:top w:val="single" w:sz="4" w:space="0" w:color="auto"/>
              <w:left w:val="nil"/>
              <w:bottom w:val="single" w:sz="4" w:space="0" w:color="auto"/>
              <w:right w:val="single" w:sz="4" w:space="0" w:color="auto"/>
            </w:tcBorders>
          </w:tcPr>
          <w:p w:rsidR="00335C6B" w:rsidRDefault="00335C6B">
            <w:pPr>
              <w:rPr>
                <w:rFonts w:ascii="PT Astra Serif" w:hAnsi="PT Astra Serif"/>
                <w:b/>
              </w:rPr>
            </w:pPr>
          </w:p>
        </w:tc>
        <w:tc>
          <w:tcPr>
            <w:tcW w:w="709" w:type="dxa"/>
            <w:tcBorders>
              <w:top w:val="single" w:sz="4" w:space="0" w:color="auto"/>
              <w:left w:val="nil"/>
              <w:bottom w:val="single" w:sz="4" w:space="0" w:color="auto"/>
              <w:right w:val="single" w:sz="4" w:space="0" w:color="auto"/>
            </w:tcBorders>
            <w:hideMark/>
          </w:tcPr>
          <w:p w:rsidR="00335C6B" w:rsidRDefault="00335C6B">
            <w:pPr>
              <w:jc w:val="center"/>
              <w:rPr>
                <w:rFonts w:ascii="PT Astra Serif" w:hAnsi="PT Astra Serif"/>
                <w:b/>
              </w:rPr>
            </w:pPr>
            <w:r>
              <w:rPr>
                <w:rFonts w:ascii="PT Astra Serif" w:hAnsi="PT Astra Serif"/>
                <w:b/>
              </w:rPr>
              <w:t>1799,46302</w:t>
            </w:r>
          </w:p>
        </w:tc>
        <w:tc>
          <w:tcPr>
            <w:tcW w:w="709" w:type="dxa"/>
            <w:tcBorders>
              <w:top w:val="single" w:sz="4" w:space="0" w:color="auto"/>
              <w:left w:val="nil"/>
              <w:bottom w:val="single" w:sz="4" w:space="0" w:color="auto"/>
              <w:right w:val="single" w:sz="4" w:space="0" w:color="auto"/>
            </w:tcBorders>
          </w:tcPr>
          <w:p w:rsidR="00335C6B" w:rsidRDefault="00335C6B">
            <w:pPr>
              <w:jc w:val="center"/>
              <w:rPr>
                <w:rFonts w:ascii="PT Astra Serif" w:hAnsi="PT Astra Serif"/>
              </w:rPr>
            </w:pPr>
          </w:p>
        </w:tc>
        <w:tc>
          <w:tcPr>
            <w:tcW w:w="567" w:type="dxa"/>
            <w:tcBorders>
              <w:top w:val="single" w:sz="4" w:space="0" w:color="auto"/>
              <w:left w:val="nil"/>
              <w:bottom w:val="single" w:sz="4" w:space="0" w:color="auto"/>
              <w:right w:val="single" w:sz="4" w:space="0" w:color="auto"/>
            </w:tcBorders>
          </w:tcPr>
          <w:p w:rsidR="00335C6B" w:rsidRDefault="00335C6B">
            <w:pPr>
              <w:jc w:val="center"/>
              <w:rPr>
                <w:rFonts w:ascii="PT Astra Serif" w:hAnsi="PT Astra Serif"/>
              </w:rPr>
            </w:pPr>
          </w:p>
        </w:tc>
        <w:tc>
          <w:tcPr>
            <w:tcW w:w="567" w:type="dxa"/>
            <w:tcBorders>
              <w:top w:val="single" w:sz="4" w:space="0" w:color="auto"/>
              <w:left w:val="nil"/>
              <w:bottom w:val="single" w:sz="4" w:space="0" w:color="auto"/>
              <w:right w:val="single" w:sz="4" w:space="0" w:color="auto"/>
            </w:tcBorders>
          </w:tcPr>
          <w:p w:rsidR="00335C6B" w:rsidRDefault="00335C6B">
            <w:pPr>
              <w:jc w:val="center"/>
              <w:rPr>
                <w:rFonts w:ascii="PT Astra Serif" w:hAnsi="PT Astra Serif"/>
              </w:rPr>
            </w:pPr>
          </w:p>
        </w:tc>
        <w:tc>
          <w:tcPr>
            <w:tcW w:w="506" w:type="dxa"/>
            <w:tcBorders>
              <w:top w:val="single" w:sz="4" w:space="0" w:color="auto"/>
              <w:left w:val="nil"/>
              <w:bottom w:val="single" w:sz="4" w:space="0" w:color="auto"/>
              <w:right w:val="single" w:sz="4" w:space="0" w:color="auto"/>
            </w:tcBorders>
          </w:tcPr>
          <w:p w:rsidR="00335C6B" w:rsidRDefault="00335C6B">
            <w:pPr>
              <w:jc w:val="center"/>
              <w:rPr>
                <w:rFonts w:ascii="PT Astra Serif" w:hAnsi="PT Astra Serif"/>
              </w:rPr>
            </w:pPr>
          </w:p>
        </w:tc>
        <w:tc>
          <w:tcPr>
            <w:tcW w:w="506"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c>
          <w:tcPr>
            <w:tcW w:w="506"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c>
          <w:tcPr>
            <w:tcW w:w="506"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c>
          <w:tcPr>
            <w:tcW w:w="506"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c>
          <w:tcPr>
            <w:tcW w:w="588"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c>
          <w:tcPr>
            <w:tcW w:w="567"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c>
          <w:tcPr>
            <w:tcW w:w="506"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p w:rsidR="00335C6B" w:rsidRDefault="00335C6B">
            <w:pPr>
              <w:rPr>
                <w:rFonts w:ascii="PT Astra Serif" w:hAnsi="PT Astra Serif"/>
              </w:rPr>
            </w:pPr>
          </w:p>
          <w:p w:rsidR="00335C6B" w:rsidRDefault="00335C6B">
            <w:pPr>
              <w:rPr>
                <w:rFonts w:ascii="PT Astra Serif" w:hAnsi="PT Astra Serif"/>
              </w:rPr>
            </w:pPr>
          </w:p>
        </w:tc>
      </w:tr>
      <w:tr w:rsidR="00335C6B" w:rsidTr="00335C6B">
        <w:trPr>
          <w:trHeight w:val="1230"/>
        </w:trPr>
        <w:tc>
          <w:tcPr>
            <w:tcW w:w="585"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134" w:type="dxa"/>
            <w:tcBorders>
              <w:top w:val="single" w:sz="4" w:space="0" w:color="auto"/>
              <w:left w:val="nil"/>
              <w:bottom w:val="single" w:sz="4" w:space="0" w:color="auto"/>
              <w:right w:val="single" w:sz="4" w:space="0" w:color="auto"/>
            </w:tcBorders>
            <w:hideMark/>
          </w:tcPr>
          <w:p w:rsidR="00335C6B" w:rsidRDefault="00335C6B">
            <w:pPr>
              <w:spacing w:after="120"/>
              <w:jc w:val="both"/>
            </w:pPr>
            <w:r>
              <w:t>Местный бюджет</w:t>
            </w:r>
          </w:p>
        </w:tc>
        <w:tc>
          <w:tcPr>
            <w:tcW w:w="992" w:type="dxa"/>
            <w:tcBorders>
              <w:top w:val="single" w:sz="4" w:space="0" w:color="auto"/>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287,91402</w:t>
            </w:r>
          </w:p>
        </w:tc>
        <w:tc>
          <w:tcPr>
            <w:tcW w:w="709" w:type="dxa"/>
            <w:tcBorders>
              <w:top w:val="single" w:sz="4" w:space="0" w:color="auto"/>
              <w:left w:val="nil"/>
              <w:bottom w:val="single" w:sz="4" w:space="0" w:color="auto"/>
              <w:right w:val="single" w:sz="4" w:space="0" w:color="auto"/>
            </w:tcBorders>
          </w:tcPr>
          <w:p w:rsidR="00335C6B" w:rsidRDefault="00335C6B">
            <w:pPr>
              <w:jc w:val="center"/>
              <w:rPr>
                <w:rFonts w:ascii="PT Astra Serif" w:hAnsi="PT Astra Serif"/>
                <w:color w:val="000000"/>
              </w:rPr>
            </w:pPr>
          </w:p>
        </w:tc>
        <w:tc>
          <w:tcPr>
            <w:tcW w:w="709" w:type="dxa"/>
            <w:tcBorders>
              <w:top w:val="single" w:sz="4" w:space="0" w:color="auto"/>
              <w:left w:val="nil"/>
              <w:bottom w:val="single" w:sz="4" w:space="0" w:color="auto"/>
              <w:right w:val="single" w:sz="4" w:space="0" w:color="auto"/>
            </w:tcBorders>
          </w:tcPr>
          <w:p w:rsidR="00335C6B" w:rsidRDefault="00335C6B">
            <w:pPr>
              <w:jc w:val="center"/>
              <w:rPr>
                <w:rFonts w:ascii="PT Astra Serif" w:hAnsi="PT Astra Serif"/>
                <w:color w:val="000000"/>
              </w:rPr>
            </w:pPr>
          </w:p>
        </w:tc>
        <w:tc>
          <w:tcPr>
            <w:tcW w:w="1134"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c>
          <w:tcPr>
            <w:tcW w:w="709" w:type="dxa"/>
            <w:tcBorders>
              <w:top w:val="single" w:sz="4" w:space="0" w:color="auto"/>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287,91402</w:t>
            </w:r>
          </w:p>
        </w:tc>
        <w:tc>
          <w:tcPr>
            <w:tcW w:w="709" w:type="dxa"/>
            <w:tcBorders>
              <w:top w:val="single" w:sz="4" w:space="0" w:color="auto"/>
              <w:left w:val="nil"/>
              <w:bottom w:val="single" w:sz="4" w:space="0" w:color="auto"/>
              <w:right w:val="single" w:sz="4" w:space="0" w:color="auto"/>
            </w:tcBorders>
          </w:tcPr>
          <w:p w:rsidR="00335C6B" w:rsidRDefault="00335C6B">
            <w:pPr>
              <w:jc w:val="center"/>
              <w:rPr>
                <w:rFonts w:ascii="PT Astra Serif" w:hAnsi="PT Astra Serif"/>
              </w:rPr>
            </w:pPr>
          </w:p>
        </w:tc>
        <w:tc>
          <w:tcPr>
            <w:tcW w:w="567" w:type="dxa"/>
            <w:tcBorders>
              <w:top w:val="single" w:sz="4" w:space="0" w:color="auto"/>
              <w:left w:val="nil"/>
              <w:bottom w:val="single" w:sz="4" w:space="0" w:color="auto"/>
              <w:right w:val="single" w:sz="4" w:space="0" w:color="auto"/>
            </w:tcBorders>
          </w:tcPr>
          <w:p w:rsidR="00335C6B" w:rsidRDefault="00335C6B">
            <w:pPr>
              <w:jc w:val="center"/>
              <w:rPr>
                <w:rFonts w:ascii="PT Astra Serif" w:hAnsi="PT Astra Serif"/>
              </w:rPr>
            </w:pPr>
          </w:p>
        </w:tc>
        <w:tc>
          <w:tcPr>
            <w:tcW w:w="567" w:type="dxa"/>
            <w:tcBorders>
              <w:top w:val="single" w:sz="4" w:space="0" w:color="auto"/>
              <w:left w:val="nil"/>
              <w:bottom w:val="single" w:sz="4" w:space="0" w:color="auto"/>
              <w:right w:val="single" w:sz="4" w:space="0" w:color="auto"/>
            </w:tcBorders>
          </w:tcPr>
          <w:p w:rsidR="00335C6B" w:rsidRDefault="00335C6B">
            <w:pPr>
              <w:jc w:val="center"/>
              <w:rPr>
                <w:rFonts w:ascii="PT Astra Serif" w:hAnsi="PT Astra Serif"/>
              </w:rPr>
            </w:pPr>
          </w:p>
        </w:tc>
        <w:tc>
          <w:tcPr>
            <w:tcW w:w="506" w:type="dxa"/>
            <w:tcBorders>
              <w:top w:val="single" w:sz="4" w:space="0" w:color="auto"/>
              <w:left w:val="nil"/>
              <w:bottom w:val="single" w:sz="4" w:space="0" w:color="auto"/>
              <w:right w:val="single" w:sz="4" w:space="0" w:color="auto"/>
            </w:tcBorders>
          </w:tcPr>
          <w:p w:rsidR="00335C6B" w:rsidRDefault="00335C6B">
            <w:pPr>
              <w:jc w:val="center"/>
              <w:rPr>
                <w:rFonts w:ascii="PT Astra Serif" w:hAnsi="PT Astra Serif"/>
              </w:rPr>
            </w:pPr>
          </w:p>
        </w:tc>
        <w:tc>
          <w:tcPr>
            <w:tcW w:w="506"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c>
          <w:tcPr>
            <w:tcW w:w="506"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c>
          <w:tcPr>
            <w:tcW w:w="506"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c>
          <w:tcPr>
            <w:tcW w:w="506"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c>
          <w:tcPr>
            <w:tcW w:w="588"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c>
          <w:tcPr>
            <w:tcW w:w="567"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c>
          <w:tcPr>
            <w:tcW w:w="506"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r>
      <w:tr w:rsidR="00335C6B" w:rsidTr="00335C6B">
        <w:trPr>
          <w:trHeight w:val="1230"/>
        </w:trPr>
        <w:tc>
          <w:tcPr>
            <w:tcW w:w="585"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134" w:type="dxa"/>
            <w:tcBorders>
              <w:top w:val="single" w:sz="4" w:space="0" w:color="auto"/>
              <w:left w:val="nil"/>
              <w:bottom w:val="single" w:sz="4" w:space="0" w:color="auto"/>
              <w:right w:val="single" w:sz="4" w:space="0" w:color="auto"/>
            </w:tcBorders>
            <w:hideMark/>
          </w:tcPr>
          <w:p w:rsidR="00335C6B" w:rsidRDefault="00335C6B">
            <w:pPr>
              <w:spacing w:after="120"/>
              <w:jc w:val="both"/>
            </w:pPr>
            <w:r>
              <w:t>Областной бюджет (</w:t>
            </w:r>
            <w:proofErr w:type="spellStart"/>
            <w:r>
              <w:t>прогнозно</w:t>
            </w:r>
            <w:proofErr w:type="spellEnd"/>
            <w:r>
              <w:t>)</w:t>
            </w:r>
          </w:p>
        </w:tc>
        <w:tc>
          <w:tcPr>
            <w:tcW w:w="992" w:type="dxa"/>
            <w:tcBorders>
              <w:top w:val="single" w:sz="4" w:space="0" w:color="auto"/>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1367,592</w:t>
            </w:r>
          </w:p>
        </w:tc>
        <w:tc>
          <w:tcPr>
            <w:tcW w:w="709" w:type="dxa"/>
            <w:tcBorders>
              <w:top w:val="single" w:sz="4" w:space="0" w:color="auto"/>
              <w:left w:val="nil"/>
              <w:bottom w:val="single" w:sz="4" w:space="0" w:color="auto"/>
              <w:right w:val="single" w:sz="4" w:space="0" w:color="auto"/>
            </w:tcBorders>
          </w:tcPr>
          <w:p w:rsidR="00335C6B" w:rsidRDefault="00335C6B">
            <w:pPr>
              <w:jc w:val="center"/>
              <w:rPr>
                <w:rFonts w:ascii="PT Astra Serif" w:hAnsi="PT Astra Serif"/>
                <w:color w:val="000000"/>
              </w:rPr>
            </w:pPr>
          </w:p>
        </w:tc>
        <w:tc>
          <w:tcPr>
            <w:tcW w:w="709" w:type="dxa"/>
            <w:tcBorders>
              <w:top w:val="single" w:sz="4" w:space="0" w:color="auto"/>
              <w:left w:val="nil"/>
              <w:bottom w:val="single" w:sz="4" w:space="0" w:color="auto"/>
              <w:right w:val="single" w:sz="4" w:space="0" w:color="auto"/>
            </w:tcBorders>
          </w:tcPr>
          <w:p w:rsidR="00335C6B" w:rsidRDefault="00335C6B">
            <w:pPr>
              <w:jc w:val="center"/>
              <w:rPr>
                <w:rFonts w:ascii="PT Astra Serif" w:hAnsi="PT Astra Serif"/>
                <w:color w:val="000000"/>
              </w:rPr>
            </w:pPr>
          </w:p>
        </w:tc>
        <w:tc>
          <w:tcPr>
            <w:tcW w:w="1134"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c>
          <w:tcPr>
            <w:tcW w:w="709" w:type="dxa"/>
            <w:tcBorders>
              <w:top w:val="single" w:sz="4" w:space="0" w:color="auto"/>
              <w:left w:val="nil"/>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1367,592</w:t>
            </w:r>
          </w:p>
        </w:tc>
        <w:tc>
          <w:tcPr>
            <w:tcW w:w="709" w:type="dxa"/>
            <w:tcBorders>
              <w:top w:val="single" w:sz="4" w:space="0" w:color="auto"/>
              <w:left w:val="nil"/>
              <w:bottom w:val="single" w:sz="4" w:space="0" w:color="auto"/>
              <w:right w:val="single" w:sz="4" w:space="0" w:color="auto"/>
            </w:tcBorders>
          </w:tcPr>
          <w:p w:rsidR="00335C6B" w:rsidRDefault="00335C6B">
            <w:pPr>
              <w:jc w:val="center"/>
              <w:rPr>
                <w:rFonts w:ascii="PT Astra Serif" w:hAnsi="PT Astra Serif"/>
              </w:rPr>
            </w:pPr>
          </w:p>
        </w:tc>
        <w:tc>
          <w:tcPr>
            <w:tcW w:w="567" w:type="dxa"/>
            <w:tcBorders>
              <w:top w:val="single" w:sz="4" w:space="0" w:color="auto"/>
              <w:left w:val="nil"/>
              <w:bottom w:val="single" w:sz="4" w:space="0" w:color="auto"/>
              <w:right w:val="single" w:sz="4" w:space="0" w:color="auto"/>
            </w:tcBorders>
          </w:tcPr>
          <w:p w:rsidR="00335C6B" w:rsidRDefault="00335C6B">
            <w:pPr>
              <w:jc w:val="center"/>
              <w:rPr>
                <w:rFonts w:ascii="PT Astra Serif" w:hAnsi="PT Astra Serif"/>
              </w:rPr>
            </w:pPr>
          </w:p>
        </w:tc>
        <w:tc>
          <w:tcPr>
            <w:tcW w:w="567" w:type="dxa"/>
            <w:tcBorders>
              <w:top w:val="single" w:sz="4" w:space="0" w:color="auto"/>
              <w:left w:val="nil"/>
              <w:bottom w:val="single" w:sz="4" w:space="0" w:color="auto"/>
              <w:right w:val="single" w:sz="4" w:space="0" w:color="auto"/>
            </w:tcBorders>
          </w:tcPr>
          <w:p w:rsidR="00335C6B" w:rsidRDefault="00335C6B">
            <w:pPr>
              <w:jc w:val="center"/>
              <w:rPr>
                <w:rFonts w:ascii="PT Astra Serif" w:hAnsi="PT Astra Serif"/>
              </w:rPr>
            </w:pPr>
          </w:p>
        </w:tc>
        <w:tc>
          <w:tcPr>
            <w:tcW w:w="506" w:type="dxa"/>
            <w:tcBorders>
              <w:top w:val="single" w:sz="4" w:space="0" w:color="auto"/>
              <w:left w:val="nil"/>
              <w:bottom w:val="single" w:sz="4" w:space="0" w:color="auto"/>
              <w:right w:val="single" w:sz="4" w:space="0" w:color="auto"/>
            </w:tcBorders>
          </w:tcPr>
          <w:p w:rsidR="00335C6B" w:rsidRDefault="00335C6B">
            <w:pPr>
              <w:jc w:val="center"/>
              <w:rPr>
                <w:rFonts w:ascii="PT Astra Serif" w:hAnsi="PT Astra Serif"/>
              </w:rPr>
            </w:pPr>
          </w:p>
        </w:tc>
        <w:tc>
          <w:tcPr>
            <w:tcW w:w="506"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c>
          <w:tcPr>
            <w:tcW w:w="506"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c>
          <w:tcPr>
            <w:tcW w:w="506"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c>
          <w:tcPr>
            <w:tcW w:w="506"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c>
          <w:tcPr>
            <w:tcW w:w="588"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c>
          <w:tcPr>
            <w:tcW w:w="567"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c>
          <w:tcPr>
            <w:tcW w:w="506"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r>
      <w:tr w:rsidR="00335C6B" w:rsidTr="00335C6B">
        <w:trPr>
          <w:trHeight w:val="1230"/>
        </w:trPr>
        <w:tc>
          <w:tcPr>
            <w:tcW w:w="585"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rPr>
            </w:pPr>
          </w:p>
        </w:tc>
        <w:tc>
          <w:tcPr>
            <w:tcW w:w="1134" w:type="dxa"/>
            <w:tcBorders>
              <w:top w:val="single" w:sz="4" w:space="0" w:color="auto"/>
              <w:left w:val="nil"/>
              <w:bottom w:val="single" w:sz="4" w:space="0" w:color="auto"/>
              <w:right w:val="single" w:sz="4" w:space="0" w:color="auto"/>
            </w:tcBorders>
            <w:hideMark/>
          </w:tcPr>
          <w:p w:rsidR="00335C6B" w:rsidRDefault="00335C6B">
            <w:pPr>
              <w:spacing w:after="120"/>
              <w:jc w:val="both"/>
            </w:pPr>
            <w:r>
              <w:t>Внебюджетные источники (</w:t>
            </w:r>
            <w:proofErr w:type="spellStart"/>
            <w:r>
              <w:t>прогнозно</w:t>
            </w:r>
            <w:proofErr w:type="spellEnd"/>
            <w:r>
              <w:t>)</w:t>
            </w:r>
          </w:p>
          <w:p w:rsidR="00335C6B" w:rsidRDefault="00335C6B">
            <w:pPr>
              <w:spacing w:after="120"/>
              <w:jc w:val="both"/>
            </w:pPr>
            <w:r>
              <w:t>Физические лица (</w:t>
            </w:r>
            <w:proofErr w:type="spellStart"/>
            <w:r>
              <w:t>прогнозно</w:t>
            </w:r>
            <w:proofErr w:type="spellEnd"/>
            <w:r>
              <w:t>)</w:t>
            </w:r>
          </w:p>
          <w:p w:rsidR="00335C6B" w:rsidRDefault="00335C6B">
            <w:pPr>
              <w:spacing w:after="120"/>
              <w:jc w:val="both"/>
            </w:pPr>
            <w:r>
              <w:t>Юридические лица (</w:t>
            </w:r>
            <w:proofErr w:type="spellStart"/>
            <w:r>
              <w:t>прогнозно</w:t>
            </w:r>
            <w:proofErr w:type="spellEnd"/>
            <w:r>
              <w:t>)</w:t>
            </w:r>
          </w:p>
        </w:tc>
        <w:tc>
          <w:tcPr>
            <w:tcW w:w="992" w:type="dxa"/>
            <w:tcBorders>
              <w:top w:val="single" w:sz="4" w:space="0" w:color="auto"/>
              <w:left w:val="nil"/>
              <w:bottom w:val="single" w:sz="4" w:space="0" w:color="auto"/>
              <w:right w:val="single" w:sz="4" w:space="0" w:color="auto"/>
            </w:tcBorders>
          </w:tcPr>
          <w:p w:rsidR="00335C6B" w:rsidRDefault="00335C6B">
            <w:pPr>
              <w:jc w:val="center"/>
              <w:rPr>
                <w:rFonts w:ascii="PT Astra Serif" w:hAnsi="PT Astra Serif"/>
              </w:rPr>
            </w:pPr>
            <w:r>
              <w:rPr>
                <w:rFonts w:ascii="PT Astra Serif" w:hAnsi="PT Astra Serif"/>
              </w:rPr>
              <w:t>143,957</w:t>
            </w:r>
          </w:p>
          <w:p w:rsidR="00335C6B" w:rsidRDefault="00335C6B">
            <w:pPr>
              <w:jc w:val="center"/>
              <w:rPr>
                <w:rFonts w:ascii="PT Astra Serif" w:hAnsi="PT Astra Serif"/>
              </w:rPr>
            </w:pPr>
          </w:p>
          <w:p w:rsidR="00335C6B" w:rsidRDefault="00335C6B">
            <w:pPr>
              <w:jc w:val="center"/>
              <w:rPr>
                <w:rFonts w:ascii="PT Astra Serif" w:hAnsi="PT Astra Serif"/>
              </w:rPr>
            </w:pPr>
          </w:p>
          <w:p w:rsidR="00335C6B" w:rsidRDefault="00335C6B">
            <w:pPr>
              <w:jc w:val="center"/>
              <w:rPr>
                <w:rFonts w:ascii="PT Astra Serif" w:hAnsi="PT Astra Serif"/>
              </w:rPr>
            </w:pPr>
          </w:p>
          <w:p w:rsidR="00335C6B" w:rsidRDefault="00335C6B">
            <w:pPr>
              <w:jc w:val="center"/>
              <w:rPr>
                <w:rFonts w:ascii="PT Astra Serif" w:hAnsi="PT Astra Serif"/>
              </w:rPr>
            </w:pPr>
          </w:p>
          <w:p w:rsidR="00335C6B" w:rsidRDefault="00335C6B">
            <w:pPr>
              <w:jc w:val="center"/>
              <w:rPr>
                <w:rFonts w:ascii="PT Astra Serif" w:hAnsi="PT Astra Serif"/>
              </w:rPr>
            </w:pPr>
          </w:p>
          <w:p w:rsidR="00335C6B" w:rsidRDefault="00335C6B">
            <w:pPr>
              <w:jc w:val="center"/>
              <w:rPr>
                <w:rFonts w:ascii="PT Astra Serif" w:hAnsi="PT Astra Serif"/>
              </w:rPr>
            </w:pPr>
          </w:p>
          <w:p w:rsidR="00335C6B" w:rsidRDefault="00335C6B">
            <w:pPr>
              <w:jc w:val="center"/>
              <w:rPr>
                <w:rFonts w:ascii="PT Astra Serif" w:hAnsi="PT Astra Serif"/>
              </w:rPr>
            </w:pPr>
            <w:r>
              <w:rPr>
                <w:rFonts w:ascii="PT Astra Serif" w:hAnsi="PT Astra Serif"/>
              </w:rPr>
              <w:t>107,968</w:t>
            </w:r>
          </w:p>
          <w:p w:rsidR="00335C6B" w:rsidRDefault="00335C6B">
            <w:pPr>
              <w:jc w:val="center"/>
              <w:rPr>
                <w:rFonts w:ascii="PT Astra Serif" w:hAnsi="PT Astra Serif"/>
              </w:rPr>
            </w:pPr>
          </w:p>
          <w:p w:rsidR="00335C6B" w:rsidRDefault="00335C6B">
            <w:pPr>
              <w:jc w:val="center"/>
              <w:rPr>
                <w:rFonts w:ascii="PT Astra Serif" w:hAnsi="PT Astra Serif"/>
              </w:rPr>
            </w:pPr>
          </w:p>
          <w:p w:rsidR="00335C6B" w:rsidRDefault="00335C6B">
            <w:pPr>
              <w:jc w:val="center"/>
              <w:rPr>
                <w:rFonts w:ascii="PT Astra Serif" w:hAnsi="PT Astra Serif"/>
              </w:rPr>
            </w:pPr>
            <w:r>
              <w:rPr>
                <w:rFonts w:ascii="PT Astra Serif" w:hAnsi="PT Astra Serif"/>
              </w:rPr>
              <w:t>35,989</w:t>
            </w:r>
          </w:p>
          <w:p w:rsidR="00335C6B" w:rsidRDefault="00335C6B">
            <w:pPr>
              <w:jc w:val="center"/>
              <w:rPr>
                <w:rFonts w:ascii="PT Astra Serif" w:hAnsi="PT Astra Serif"/>
              </w:rPr>
            </w:pPr>
          </w:p>
        </w:tc>
        <w:tc>
          <w:tcPr>
            <w:tcW w:w="709" w:type="dxa"/>
            <w:tcBorders>
              <w:top w:val="single" w:sz="4" w:space="0" w:color="auto"/>
              <w:left w:val="nil"/>
              <w:bottom w:val="single" w:sz="4" w:space="0" w:color="auto"/>
              <w:right w:val="single" w:sz="4" w:space="0" w:color="auto"/>
            </w:tcBorders>
          </w:tcPr>
          <w:p w:rsidR="00335C6B" w:rsidRDefault="00335C6B">
            <w:pPr>
              <w:jc w:val="center"/>
              <w:rPr>
                <w:rFonts w:ascii="PT Astra Serif" w:hAnsi="PT Astra Serif"/>
                <w:color w:val="000000"/>
              </w:rPr>
            </w:pPr>
          </w:p>
        </w:tc>
        <w:tc>
          <w:tcPr>
            <w:tcW w:w="709" w:type="dxa"/>
            <w:tcBorders>
              <w:top w:val="single" w:sz="4" w:space="0" w:color="auto"/>
              <w:left w:val="nil"/>
              <w:bottom w:val="single" w:sz="4" w:space="0" w:color="auto"/>
              <w:right w:val="single" w:sz="4" w:space="0" w:color="auto"/>
            </w:tcBorders>
          </w:tcPr>
          <w:p w:rsidR="00335C6B" w:rsidRDefault="00335C6B">
            <w:pPr>
              <w:jc w:val="center"/>
              <w:rPr>
                <w:rFonts w:ascii="PT Astra Serif" w:hAnsi="PT Astra Serif"/>
                <w:color w:val="000000"/>
              </w:rPr>
            </w:pPr>
          </w:p>
        </w:tc>
        <w:tc>
          <w:tcPr>
            <w:tcW w:w="1134"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c>
          <w:tcPr>
            <w:tcW w:w="709" w:type="dxa"/>
            <w:tcBorders>
              <w:top w:val="single" w:sz="4" w:space="0" w:color="auto"/>
              <w:left w:val="nil"/>
              <w:bottom w:val="single" w:sz="4" w:space="0" w:color="auto"/>
              <w:right w:val="single" w:sz="4" w:space="0" w:color="auto"/>
            </w:tcBorders>
          </w:tcPr>
          <w:p w:rsidR="00335C6B" w:rsidRDefault="00335C6B">
            <w:pPr>
              <w:jc w:val="center"/>
              <w:rPr>
                <w:rFonts w:ascii="PT Astra Serif" w:hAnsi="PT Astra Serif"/>
              </w:rPr>
            </w:pPr>
            <w:r>
              <w:rPr>
                <w:rFonts w:ascii="PT Astra Serif" w:hAnsi="PT Astra Serif"/>
              </w:rPr>
              <w:t>143,957</w:t>
            </w:r>
          </w:p>
          <w:p w:rsidR="00335C6B" w:rsidRDefault="00335C6B">
            <w:pPr>
              <w:jc w:val="center"/>
              <w:rPr>
                <w:rFonts w:ascii="PT Astra Serif" w:hAnsi="PT Astra Serif"/>
              </w:rPr>
            </w:pPr>
          </w:p>
          <w:p w:rsidR="00335C6B" w:rsidRDefault="00335C6B">
            <w:pPr>
              <w:jc w:val="center"/>
              <w:rPr>
                <w:rFonts w:ascii="PT Astra Serif" w:hAnsi="PT Astra Serif"/>
              </w:rPr>
            </w:pPr>
          </w:p>
          <w:p w:rsidR="00335C6B" w:rsidRDefault="00335C6B">
            <w:pPr>
              <w:jc w:val="center"/>
              <w:rPr>
                <w:rFonts w:ascii="PT Astra Serif" w:hAnsi="PT Astra Serif"/>
              </w:rPr>
            </w:pPr>
          </w:p>
          <w:p w:rsidR="00335C6B" w:rsidRDefault="00335C6B">
            <w:pPr>
              <w:jc w:val="center"/>
              <w:rPr>
                <w:rFonts w:ascii="PT Astra Serif" w:hAnsi="PT Astra Serif"/>
              </w:rPr>
            </w:pPr>
          </w:p>
          <w:p w:rsidR="00335C6B" w:rsidRDefault="00335C6B">
            <w:pPr>
              <w:jc w:val="center"/>
              <w:rPr>
                <w:rFonts w:ascii="PT Astra Serif" w:hAnsi="PT Astra Serif"/>
              </w:rPr>
            </w:pPr>
          </w:p>
          <w:p w:rsidR="00335C6B" w:rsidRDefault="00335C6B">
            <w:pPr>
              <w:jc w:val="center"/>
              <w:rPr>
                <w:rFonts w:ascii="PT Astra Serif" w:hAnsi="PT Astra Serif"/>
              </w:rPr>
            </w:pPr>
          </w:p>
          <w:p w:rsidR="00335C6B" w:rsidRDefault="00335C6B">
            <w:pPr>
              <w:jc w:val="center"/>
              <w:rPr>
                <w:rFonts w:ascii="PT Astra Serif" w:hAnsi="PT Astra Serif"/>
              </w:rPr>
            </w:pPr>
            <w:r>
              <w:rPr>
                <w:rFonts w:ascii="PT Astra Serif" w:hAnsi="PT Astra Serif"/>
              </w:rPr>
              <w:t>107,968</w:t>
            </w:r>
          </w:p>
          <w:p w:rsidR="00335C6B" w:rsidRDefault="00335C6B">
            <w:pPr>
              <w:jc w:val="center"/>
              <w:rPr>
                <w:rFonts w:ascii="PT Astra Serif" w:hAnsi="PT Astra Serif"/>
              </w:rPr>
            </w:pPr>
          </w:p>
          <w:p w:rsidR="00335C6B" w:rsidRDefault="00335C6B">
            <w:pPr>
              <w:jc w:val="center"/>
              <w:rPr>
                <w:rFonts w:ascii="PT Astra Serif" w:hAnsi="PT Astra Serif"/>
              </w:rPr>
            </w:pPr>
          </w:p>
          <w:p w:rsidR="00335C6B" w:rsidRDefault="00335C6B">
            <w:pPr>
              <w:jc w:val="center"/>
              <w:rPr>
                <w:rFonts w:ascii="PT Astra Serif" w:hAnsi="PT Astra Serif"/>
              </w:rPr>
            </w:pPr>
            <w:r>
              <w:rPr>
                <w:rFonts w:ascii="PT Astra Serif" w:hAnsi="PT Astra Serif"/>
              </w:rPr>
              <w:t>35,989</w:t>
            </w:r>
          </w:p>
          <w:p w:rsidR="00335C6B" w:rsidRDefault="00335C6B">
            <w:pPr>
              <w:jc w:val="center"/>
              <w:rPr>
                <w:rFonts w:ascii="PT Astra Serif" w:hAnsi="PT Astra Serif"/>
              </w:rPr>
            </w:pPr>
          </w:p>
        </w:tc>
        <w:tc>
          <w:tcPr>
            <w:tcW w:w="709" w:type="dxa"/>
            <w:tcBorders>
              <w:top w:val="single" w:sz="4" w:space="0" w:color="auto"/>
              <w:left w:val="nil"/>
              <w:bottom w:val="single" w:sz="4" w:space="0" w:color="auto"/>
              <w:right w:val="single" w:sz="4" w:space="0" w:color="auto"/>
            </w:tcBorders>
          </w:tcPr>
          <w:p w:rsidR="00335C6B" w:rsidRDefault="00335C6B">
            <w:pPr>
              <w:jc w:val="center"/>
              <w:rPr>
                <w:rFonts w:ascii="PT Astra Serif" w:hAnsi="PT Astra Serif"/>
              </w:rPr>
            </w:pPr>
          </w:p>
        </w:tc>
        <w:tc>
          <w:tcPr>
            <w:tcW w:w="567" w:type="dxa"/>
            <w:tcBorders>
              <w:top w:val="single" w:sz="4" w:space="0" w:color="auto"/>
              <w:left w:val="nil"/>
              <w:bottom w:val="single" w:sz="4" w:space="0" w:color="auto"/>
              <w:right w:val="single" w:sz="4" w:space="0" w:color="auto"/>
            </w:tcBorders>
          </w:tcPr>
          <w:p w:rsidR="00335C6B" w:rsidRDefault="00335C6B">
            <w:pPr>
              <w:jc w:val="center"/>
              <w:rPr>
                <w:rFonts w:ascii="PT Astra Serif" w:hAnsi="PT Astra Serif"/>
              </w:rPr>
            </w:pPr>
          </w:p>
        </w:tc>
        <w:tc>
          <w:tcPr>
            <w:tcW w:w="567" w:type="dxa"/>
            <w:tcBorders>
              <w:top w:val="single" w:sz="4" w:space="0" w:color="auto"/>
              <w:left w:val="nil"/>
              <w:bottom w:val="single" w:sz="4" w:space="0" w:color="auto"/>
              <w:right w:val="single" w:sz="4" w:space="0" w:color="auto"/>
            </w:tcBorders>
          </w:tcPr>
          <w:p w:rsidR="00335C6B" w:rsidRDefault="00335C6B">
            <w:pPr>
              <w:jc w:val="center"/>
              <w:rPr>
                <w:rFonts w:ascii="PT Astra Serif" w:hAnsi="PT Astra Serif"/>
              </w:rPr>
            </w:pPr>
          </w:p>
        </w:tc>
        <w:tc>
          <w:tcPr>
            <w:tcW w:w="506" w:type="dxa"/>
            <w:tcBorders>
              <w:top w:val="single" w:sz="4" w:space="0" w:color="auto"/>
              <w:left w:val="nil"/>
              <w:bottom w:val="single" w:sz="4" w:space="0" w:color="auto"/>
              <w:right w:val="single" w:sz="4" w:space="0" w:color="auto"/>
            </w:tcBorders>
          </w:tcPr>
          <w:p w:rsidR="00335C6B" w:rsidRDefault="00335C6B">
            <w:pPr>
              <w:jc w:val="center"/>
              <w:rPr>
                <w:rFonts w:ascii="PT Astra Serif" w:hAnsi="PT Astra Serif"/>
              </w:rPr>
            </w:pPr>
          </w:p>
        </w:tc>
        <w:tc>
          <w:tcPr>
            <w:tcW w:w="506"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c>
          <w:tcPr>
            <w:tcW w:w="506"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c>
          <w:tcPr>
            <w:tcW w:w="506"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c>
          <w:tcPr>
            <w:tcW w:w="506"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c>
          <w:tcPr>
            <w:tcW w:w="588"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c>
          <w:tcPr>
            <w:tcW w:w="567"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c>
          <w:tcPr>
            <w:tcW w:w="506" w:type="dxa"/>
            <w:tcBorders>
              <w:top w:val="single" w:sz="4" w:space="0" w:color="auto"/>
              <w:left w:val="nil"/>
              <w:bottom w:val="single" w:sz="4" w:space="0" w:color="auto"/>
              <w:right w:val="single" w:sz="4" w:space="0" w:color="auto"/>
            </w:tcBorders>
          </w:tcPr>
          <w:p w:rsidR="00335C6B" w:rsidRDefault="00335C6B">
            <w:pPr>
              <w:rPr>
                <w:rFonts w:ascii="PT Astra Serif" w:hAnsi="PT Astra Serif"/>
              </w:rPr>
            </w:pPr>
          </w:p>
        </w:tc>
      </w:tr>
    </w:tbl>
    <w:p w:rsidR="00335C6B" w:rsidRDefault="00335C6B" w:rsidP="00335C6B">
      <w:pPr>
        <w:jc w:val="both"/>
        <w:rPr>
          <w:rFonts w:ascii="PT Astra Serif" w:hAnsi="PT Astra Serif"/>
          <w:sz w:val="28"/>
          <w:szCs w:val="28"/>
        </w:rPr>
      </w:pPr>
    </w:p>
    <w:p w:rsidR="002E3E84" w:rsidRDefault="002E3E84" w:rsidP="005327D5">
      <w:pPr>
        <w:widowControl w:val="0"/>
        <w:autoSpaceDE w:val="0"/>
        <w:autoSpaceDN w:val="0"/>
        <w:adjustRightInd w:val="0"/>
        <w:ind w:left="5387"/>
        <w:jc w:val="both"/>
        <w:rPr>
          <w:color w:val="000000"/>
          <w:sz w:val="28"/>
          <w:szCs w:val="28"/>
        </w:rPr>
      </w:pPr>
    </w:p>
    <w:p w:rsidR="00335C6B" w:rsidRDefault="00335C6B" w:rsidP="005327D5">
      <w:pPr>
        <w:widowControl w:val="0"/>
        <w:autoSpaceDE w:val="0"/>
        <w:autoSpaceDN w:val="0"/>
        <w:adjustRightInd w:val="0"/>
        <w:ind w:left="5387"/>
        <w:jc w:val="both"/>
        <w:rPr>
          <w:color w:val="000000"/>
          <w:sz w:val="28"/>
          <w:szCs w:val="28"/>
        </w:rPr>
      </w:pPr>
    </w:p>
    <w:sectPr w:rsidR="00335C6B" w:rsidSect="00335C6B">
      <w:headerReference w:type="even" r:id="rId37"/>
      <w:headerReference w:type="default" r:id="rId38"/>
      <w:footerReference w:type="even" r:id="rId39"/>
      <w:footerReference w:type="default" r:id="rId40"/>
      <w:headerReference w:type="first" r:id="rId41"/>
      <w:footerReference w:type="first" r:id="rId42"/>
      <w:pgSz w:w="16838" w:h="11906" w:orient="landscape"/>
      <w:pgMar w:top="1701" w:right="1134" w:bottom="851"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C5F" w:rsidRDefault="00896C5F" w:rsidP="005327D5">
      <w:r>
        <w:separator/>
      </w:r>
    </w:p>
  </w:endnote>
  <w:endnote w:type="continuationSeparator" w:id="0">
    <w:p w:rsidR="00896C5F" w:rsidRDefault="00896C5F" w:rsidP="005327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sig w:usb0="00000000"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PT Astra Serif">
    <w:panose1 w:val="020A0603040505020204"/>
    <w:charset w:val="CC"/>
    <w:family w:val="roman"/>
    <w:pitch w:val="variable"/>
    <w:sig w:usb0="A00002EF" w:usb1="5000204B" w:usb2="00000020" w:usb3="00000000" w:csb0="00000097" w:csb1="00000000"/>
  </w:font>
  <w:font w:name="TimesNewRoman">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3AB" w:rsidRDefault="002853AB">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3AB" w:rsidRDefault="002853AB">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3AB" w:rsidRDefault="002853AB">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3AB" w:rsidRDefault="002853AB">
    <w:pPr>
      <w:pStyle w:val="a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3AB" w:rsidRDefault="002853AB">
    <w:pPr>
      <w:pStyle w:val="af"/>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3AB" w:rsidRDefault="002853A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C5F" w:rsidRDefault="00896C5F" w:rsidP="005327D5">
      <w:r>
        <w:separator/>
      </w:r>
    </w:p>
  </w:footnote>
  <w:footnote w:type="continuationSeparator" w:id="0">
    <w:p w:rsidR="00896C5F" w:rsidRDefault="00896C5F" w:rsidP="005327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3AB" w:rsidRDefault="002853AB">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3AB" w:rsidRDefault="002853AB">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3AB" w:rsidRDefault="002853AB">
    <w:pPr>
      <w:pStyle w:val="af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3AB" w:rsidRDefault="002853AB">
    <w:pPr>
      <w:pStyle w:val="af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3AB" w:rsidRDefault="002853AB">
    <w:pPr>
      <w:pStyle w:val="af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3AB" w:rsidRDefault="002853AB">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D069D48"/>
    <w:lvl w:ilvl="0">
      <w:numFmt w:val="bullet"/>
      <w:lvlText w:val="*"/>
      <w:lvlJc w:val="left"/>
    </w:lvl>
  </w:abstractNum>
  <w:abstractNum w:abstractNumId="1">
    <w:nsid w:val="00000016"/>
    <w:multiLevelType w:val="multilevel"/>
    <w:tmpl w:val="0000001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2">
    <w:nsid w:val="0119507B"/>
    <w:multiLevelType w:val="hybridMultilevel"/>
    <w:tmpl w:val="68A03B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616CEC"/>
    <w:multiLevelType w:val="hybridMultilevel"/>
    <w:tmpl w:val="6C243F30"/>
    <w:lvl w:ilvl="0" w:tplc="0E8215EC">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4">
    <w:nsid w:val="1C040D17"/>
    <w:multiLevelType w:val="hybridMultilevel"/>
    <w:tmpl w:val="4C1C3A1C"/>
    <w:lvl w:ilvl="0" w:tplc="9D6CCEE4">
      <w:start w:val="1"/>
      <w:numFmt w:val="bullet"/>
      <w:lvlText w:val="-"/>
      <w:lvlJc w:val="left"/>
      <w:pPr>
        <w:tabs>
          <w:tab w:val="num" w:pos="720"/>
        </w:tabs>
        <w:ind w:left="720" w:hanging="360"/>
      </w:pPr>
      <w:rPr>
        <w:rFonts w:ascii="Times New Roman" w:eastAsia="Times New Roman" w:hAnsi="Times New Roman" w:cs="Times New Roman" w:hint="default"/>
      </w:rPr>
    </w:lvl>
    <w:lvl w:ilvl="1" w:tplc="8FE0F6C2" w:tentative="1">
      <w:start w:val="1"/>
      <w:numFmt w:val="bullet"/>
      <w:lvlText w:val="o"/>
      <w:lvlJc w:val="left"/>
      <w:pPr>
        <w:tabs>
          <w:tab w:val="num" w:pos="1440"/>
        </w:tabs>
        <w:ind w:left="1440" w:hanging="360"/>
      </w:pPr>
      <w:rPr>
        <w:rFonts w:ascii="Courier New" w:hAnsi="Courier New" w:hint="default"/>
      </w:rPr>
    </w:lvl>
    <w:lvl w:ilvl="2" w:tplc="00BA2D12" w:tentative="1">
      <w:start w:val="1"/>
      <w:numFmt w:val="bullet"/>
      <w:lvlText w:val=""/>
      <w:lvlJc w:val="left"/>
      <w:pPr>
        <w:tabs>
          <w:tab w:val="num" w:pos="2160"/>
        </w:tabs>
        <w:ind w:left="2160" w:hanging="360"/>
      </w:pPr>
      <w:rPr>
        <w:rFonts w:ascii="Wingdings" w:hAnsi="Wingdings" w:hint="default"/>
      </w:rPr>
    </w:lvl>
    <w:lvl w:ilvl="3" w:tplc="8AAE9A66" w:tentative="1">
      <w:start w:val="1"/>
      <w:numFmt w:val="bullet"/>
      <w:lvlText w:val=""/>
      <w:lvlJc w:val="left"/>
      <w:pPr>
        <w:tabs>
          <w:tab w:val="num" w:pos="2880"/>
        </w:tabs>
        <w:ind w:left="2880" w:hanging="360"/>
      </w:pPr>
      <w:rPr>
        <w:rFonts w:ascii="Symbol" w:hAnsi="Symbol" w:hint="default"/>
      </w:rPr>
    </w:lvl>
    <w:lvl w:ilvl="4" w:tplc="B68A760A" w:tentative="1">
      <w:start w:val="1"/>
      <w:numFmt w:val="bullet"/>
      <w:lvlText w:val="o"/>
      <w:lvlJc w:val="left"/>
      <w:pPr>
        <w:tabs>
          <w:tab w:val="num" w:pos="3600"/>
        </w:tabs>
        <w:ind w:left="3600" w:hanging="360"/>
      </w:pPr>
      <w:rPr>
        <w:rFonts w:ascii="Courier New" w:hAnsi="Courier New" w:hint="default"/>
      </w:rPr>
    </w:lvl>
    <w:lvl w:ilvl="5" w:tplc="C8EC7E06" w:tentative="1">
      <w:start w:val="1"/>
      <w:numFmt w:val="bullet"/>
      <w:lvlText w:val=""/>
      <w:lvlJc w:val="left"/>
      <w:pPr>
        <w:tabs>
          <w:tab w:val="num" w:pos="4320"/>
        </w:tabs>
        <w:ind w:left="4320" w:hanging="360"/>
      </w:pPr>
      <w:rPr>
        <w:rFonts w:ascii="Wingdings" w:hAnsi="Wingdings" w:hint="default"/>
      </w:rPr>
    </w:lvl>
    <w:lvl w:ilvl="6" w:tplc="0C4E7514" w:tentative="1">
      <w:start w:val="1"/>
      <w:numFmt w:val="bullet"/>
      <w:lvlText w:val=""/>
      <w:lvlJc w:val="left"/>
      <w:pPr>
        <w:tabs>
          <w:tab w:val="num" w:pos="5040"/>
        </w:tabs>
        <w:ind w:left="5040" w:hanging="360"/>
      </w:pPr>
      <w:rPr>
        <w:rFonts w:ascii="Symbol" w:hAnsi="Symbol" w:hint="default"/>
      </w:rPr>
    </w:lvl>
    <w:lvl w:ilvl="7" w:tplc="0A5CB09C" w:tentative="1">
      <w:start w:val="1"/>
      <w:numFmt w:val="bullet"/>
      <w:lvlText w:val="o"/>
      <w:lvlJc w:val="left"/>
      <w:pPr>
        <w:tabs>
          <w:tab w:val="num" w:pos="5760"/>
        </w:tabs>
        <w:ind w:left="5760" w:hanging="360"/>
      </w:pPr>
      <w:rPr>
        <w:rFonts w:ascii="Courier New" w:hAnsi="Courier New" w:hint="default"/>
      </w:rPr>
    </w:lvl>
    <w:lvl w:ilvl="8" w:tplc="015A1632" w:tentative="1">
      <w:start w:val="1"/>
      <w:numFmt w:val="bullet"/>
      <w:lvlText w:val=""/>
      <w:lvlJc w:val="left"/>
      <w:pPr>
        <w:tabs>
          <w:tab w:val="num" w:pos="6480"/>
        </w:tabs>
        <w:ind w:left="6480" w:hanging="360"/>
      </w:pPr>
      <w:rPr>
        <w:rFonts w:ascii="Wingdings" w:hAnsi="Wingdings" w:hint="default"/>
      </w:rPr>
    </w:lvl>
  </w:abstractNum>
  <w:abstractNum w:abstractNumId="5">
    <w:nsid w:val="1D0D3A39"/>
    <w:multiLevelType w:val="singleLevel"/>
    <w:tmpl w:val="9D2C3B10"/>
    <w:lvl w:ilvl="0">
      <w:start w:val="3"/>
      <w:numFmt w:val="decimal"/>
      <w:lvlText w:val="%1."/>
      <w:legacy w:legacy="1" w:legacySpace="0" w:legacyIndent="235"/>
      <w:lvlJc w:val="left"/>
      <w:rPr>
        <w:rFonts w:ascii="Times New Roman" w:hAnsi="Times New Roman" w:cs="Times New Roman" w:hint="default"/>
      </w:rPr>
    </w:lvl>
  </w:abstractNum>
  <w:abstractNum w:abstractNumId="6">
    <w:nsid w:val="2819022B"/>
    <w:multiLevelType w:val="hybridMultilevel"/>
    <w:tmpl w:val="E0607AA2"/>
    <w:lvl w:ilvl="0" w:tplc="BAD0377C">
      <w:start w:val="67"/>
      <w:numFmt w:val="decimal"/>
      <w:lvlText w:val="%1."/>
      <w:lvlJc w:val="left"/>
      <w:pPr>
        <w:ind w:left="942" w:hanging="375"/>
      </w:pPr>
      <w:rPr>
        <w:rFonts w:hint="default"/>
      </w:rPr>
    </w:lvl>
    <w:lvl w:ilvl="1" w:tplc="EE9C5698" w:tentative="1">
      <w:start w:val="1"/>
      <w:numFmt w:val="lowerLetter"/>
      <w:lvlText w:val="%2."/>
      <w:lvlJc w:val="left"/>
      <w:pPr>
        <w:ind w:left="1647" w:hanging="360"/>
      </w:pPr>
    </w:lvl>
    <w:lvl w:ilvl="2" w:tplc="7694797C" w:tentative="1">
      <w:start w:val="1"/>
      <w:numFmt w:val="lowerRoman"/>
      <w:lvlText w:val="%3."/>
      <w:lvlJc w:val="right"/>
      <w:pPr>
        <w:ind w:left="2367" w:hanging="180"/>
      </w:pPr>
    </w:lvl>
    <w:lvl w:ilvl="3" w:tplc="1B3ACF5A" w:tentative="1">
      <w:start w:val="1"/>
      <w:numFmt w:val="decimal"/>
      <w:lvlText w:val="%4."/>
      <w:lvlJc w:val="left"/>
      <w:pPr>
        <w:ind w:left="3087" w:hanging="360"/>
      </w:pPr>
    </w:lvl>
    <w:lvl w:ilvl="4" w:tplc="63D679E2" w:tentative="1">
      <w:start w:val="1"/>
      <w:numFmt w:val="lowerLetter"/>
      <w:lvlText w:val="%5."/>
      <w:lvlJc w:val="left"/>
      <w:pPr>
        <w:ind w:left="3807" w:hanging="360"/>
      </w:pPr>
    </w:lvl>
    <w:lvl w:ilvl="5" w:tplc="46C090B8" w:tentative="1">
      <w:start w:val="1"/>
      <w:numFmt w:val="lowerRoman"/>
      <w:lvlText w:val="%6."/>
      <w:lvlJc w:val="right"/>
      <w:pPr>
        <w:ind w:left="4527" w:hanging="180"/>
      </w:pPr>
    </w:lvl>
    <w:lvl w:ilvl="6" w:tplc="6D20FBF4" w:tentative="1">
      <w:start w:val="1"/>
      <w:numFmt w:val="decimal"/>
      <w:lvlText w:val="%7."/>
      <w:lvlJc w:val="left"/>
      <w:pPr>
        <w:ind w:left="5247" w:hanging="360"/>
      </w:pPr>
    </w:lvl>
    <w:lvl w:ilvl="7" w:tplc="5B7AAEFC" w:tentative="1">
      <w:start w:val="1"/>
      <w:numFmt w:val="lowerLetter"/>
      <w:lvlText w:val="%8."/>
      <w:lvlJc w:val="left"/>
      <w:pPr>
        <w:ind w:left="5967" w:hanging="360"/>
      </w:pPr>
    </w:lvl>
    <w:lvl w:ilvl="8" w:tplc="8B7A6A72" w:tentative="1">
      <w:start w:val="1"/>
      <w:numFmt w:val="lowerRoman"/>
      <w:lvlText w:val="%9."/>
      <w:lvlJc w:val="right"/>
      <w:pPr>
        <w:ind w:left="6687" w:hanging="180"/>
      </w:pPr>
    </w:lvl>
  </w:abstractNum>
  <w:abstractNum w:abstractNumId="7">
    <w:nsid w:val="2B6335BE"/>
    <w:multiLevelType w:val="hybridMultilevel"/>
    <w:tmpl w:val="12386656"/>
    <w:lvl w:ilvl="0" w:tplc="C50606D6">
      <w:start w:val="1"/>
      <w:numFmt w:val="bullet"/>
      <w:lvlText w:val=""/>
      <w:lvlJc w:val="left"/>
      <w:pPr>
        <w:tabs>
          <w:tab w:val="num" w:pos="720"/>
        </w:tabs>
        <w:ind w:left="720" w:hanging="360"/>
      </w:pPr>
      <w:rPr>
        <w:rFonts w:ascii="Symbol" w:hAnsi="Symbol" w:hint="default"/>
      </w:rPr>
    </w:lvl>
    <w:lvl w:ilvl="1" w:tplc="8E7235E8">
      <w:start w:val="1"/>
      <w:numFmt w:val="decimal"/>
      <w:lvlText w:val="%2."/>
      <w:lvlJc w:val="left"/>
      <w:pPr>
        <w:tabs>
          <w:tab w:val="num" w:pos="1440"/>
        </w:tabs>
        <w:ind w:left="1440" w:hanging="360"/>
      </w:pPr>
    </w:lvl>
    <w:lvl w:ilvl="2" w:tplc="792621B8">
      <w:start w:val="1"/>
      <w:numFmt w:val="decimal"/>
      <w:lvlText w:val="%3."/>
      <w:lvlJc w:val="left"/>
      <w:pPr>
        <w:tabs>
          <w:tab w:val="num" w:pos="2160"/>
        </w:tabs>
        <w:ind w:left="2160" w:hanging="360"/>
      </w:pPr>
    </w:lvl>
    <w:lvl w:ilvl="3" w:tplc="E07A30D4">
      <w:start w:val="1"/>
      <w:numFmt w:val="decimal"/>
      <w:lvlText w:val="%4."/>
      <w:lvlJc w:val="left"/>
      <w:pPr>
        <w:tabs>
          <w:tab w:val="num" w:pos="2880"/>
        </w:tabs>
        <w:ind w:left="2880" w:hanging="360"/>
      </w:pPr>
    </w:lvl>
    <w:lvl w:ilvl="4" w:tplc="BA0C00E8">
      <w:start w:val="1"/>
      <w:numFmt w:val="decimal"/>
      <w:lvlText w:val="%5."/>
      <w:lvlJc w:val="left"/>
      <w:pPr>
        <w:tabs>
          <w:tab w:val="num" w:pos="3600"/>
        </w:tabs>
        <w:ind w:left="3600" w:hanging="360"/>
      </w:pPr>
    </w:lvl>
    <w:lvl w:ilvl="5" w:tplc="42B20882">
      <w:start w:val="1"/>
      <w:numFmt w:val="decimal"/>
      <w:lvlText w:val="%6."/>
      <w:lvlJc w:val="left"/>
      <w:pPr>
        <w:tabs>
          <w:tab w:val="num" w:pos="4320"/>
        </w:tabs>
        <w:ind w:left="4320" w:hanging="360"/>
      </w:pPr>
    </w:lvl>
    <w:lvl w:ilvl="6" w:tplc="9E665DAA">
      <w:start w:val="1"/>
      <w:numFmt w:val="decimal"/>
      <w:lvlText w:val="%7."/>
      <w:lvlJc w:val="left"/>
      <w:pPr>
        <w:tabs>
          <w:tab w:val="num" w:pos="5040"/>
        </w:tabs>
        <w:ind w:left="5040" w:hanging="360"/>
      </w:pPr>
    </w:lvl>
    <w:lvl w:ilvl="7" w:tplc="C8E8F0C2">
      <w:start w:val="1"/>
      <w:numFmt w:val="decimal"/>
      <w:lvlText w:val="%8."/>
      <w:lvlJc w:val="left"/>
      <w:pPr>
        <w:tabs>
          <w:tab w:val="num" w:pos="5760"/>
        </w:tabs>
        <w:ind w:left="5760" w:hanging="360"/>
      </w:pPr>
    </w:lvl>
    <w:lvl w:ilvl="8" w:tplc="E606078C">
      <w:start w:val="1"/>
      <w:numFmt w:val="decimal"/>
      <w:lvlText w:val="%9."/>
      <w:lvlJc w:val="left"/>
      <w:pPr>
        <w:tabs>
          <w:tab w:val="num" w:pos="6480"/>
        </w:tabs>
        <w:ind w:left="6480" w:hanging="360"/>
      </w:pPr>
    </w:lvl>
  </w:abstractNum>
  <w:abstractNum w:abstractNumId="8">
    <w:nsid w:val="2BED68CB"/>
    <w:multiLevelType w:val="hybridMultilevel"/>
    <w:tmpl w:val="A9ACA51E"/>
    <w:lvl w:ilvl="0" w:tplc="823CB652">
      <w:start w:val="1"/>
      <w:numFmt w:val="decimal"/>
      <w:lvlText w:val="%1."/>
      <w:lvlJc w:val="left"/>
      <w:pPr>
        <w:tabs>
          <w:tab w:val="num" w:pos="900"/>
        </w:tabs>
        <w:ind w:left="900" w:hanging="360"/>
      </w:pPr>
      <w:rPr>
        <w:rFonts w:hint="default"/>
      </w:rPr>
    </w:lvl>
    <w:lvl w:ilvl="1" w:tplc="0994CC70" w:tentative="1">
      <w:start w:val="1"/>
      <w:numFmt w:val="lowerLetter"/>
      <w:lvlText w:val="%2."/>
      <w:lvlJc w:val="left"/>
      <w:pPr>
        <w:tabs>
          <w:tab w:val="num" w:pos="1620"/>
        </w:tabs>
        <w:ind w:left="1620" w:hanging="360"/>
      </w:pPr>
    </w:lvl>
    <w:lvl w:ilvl="2" w:tplc="93165854" w:tentative="1">
      <w:start w:val="1"/>
      <w:numFmt w:val="lowerRoman"/>
      <w:lvlText w:val="%3."/>
      <w:lvlJc w:val="right"/>
      <w:pPr>
        <w:tabs>
          <w:tab w:val="num" w:pos="2340"/>
        </w:tabs>
        <w:ind w:left="2340" w:hanging="180"/>
      </w:pPr>
    </w:lvl>
    <w:lvl w:ilvl="3" w:tplc="06925140" w:tentative="1">
      <w:start w:val="1"/>
      <w:numFmt w:val="decimal"/>
      <w:lvlText w:val="%4."/>
      <w:lvlJc w:val="left"/>
      <w:pPr>
        <w:tabs>
          <w:tab w:val="num" w:pos="3060"/>
        </w:tabs>
        <w:ind w:left="3060" w:hanging="360"/>
      </w:pPr>
    </w:lvl>
    <w:lvl w:ilvl="4" w:tplc="7C8CA310" w:tentative="1">
      <w:start w:val="1"/>
      <w:numFmt w:val="lowerLetter"/>
      <w:lvlText w:val="%5."/>
      <w:lvlJc w:val="left"/>
      <w:pPr>
        <w:tabs>
          <w:tab w:val="num" w:pos="3780"/>
        </w:tabs>
        <w:ind w:left="3780" w:hanging="360"/>
      </w:pPr>
    </w:lvl>
    <w:lvl w:ilvl="5" w:tplc="2CDE97DA" w:tentative="1">
      <w:start w:val="1"/>
      <w:numFmt w:val="lowerRoman"/>
      <w:lvlText w:val="%6."/>
      <w:lvlJc w:val="right"/>
      <w:pPr>
        <w:tabs>
          <w:tab w:val="num" w:pos="4500"/>
        </w:tabs>
        <w:ind w:left="4500" w:hanging="180"/>
      </w:pPr>
    </w:lvl>
    <w:lvl w:ilvl="6" w:tplc="F6723A52" w:tentative="1">
      <w:start w:val="1"/>
      <w:numFmt w:val="decimal"/>
      <w:lvlText w:val="%7."/>
      <w:lvlJc w:val="left"/>
      <w:pPr>
        <w:tabs>
          <w:tab w:val="num" w:pos="5220"/>
        </w:tabs>
        <w:ind w:left="5220" w:hanging="360"/>
      </w:pPr>
    </w:lvl>
    <w:lvl w:ilvl="7" w:tplc="B9F4364E" w:tentative="1">
      <w:start w:val="1"/>
      <w:numFmt w:val="lowerLetter"/>
      <w:lvlText w:val="%8."/>
      <w:lvlJc w:val="left"/>
      <w:pPr>
        <w:tabs>
          <w:tab w:val="num" w:pos="5940"/>
        </w:tabs>
        <w:ind w:left="5940" w:hanging="360"/>
      </w:pPr>
    </w:lvl>
    <w:lvl w:ilvl="8" w:tplc="C8D2ADBC" w:tentative="1">
      <w:start w:val="1"/>
      <w:numFmt w:val="lowerRoman"/>
      <w:lvlText w:val="%9."/>
      <w:lvlJc w:val="right"/>
      <w:pPr>
        <w:tabs>
          <w:tab w:val="num" w:pos="6660"/>
        </w:tabs>
        <w:ind w:left="6660" w:hanging="180"/>
      </w:pPr>
    </w:lvl>
  </w:abstractNum>
  <w:abstractNum w:abstractNumId="9">
    <w:nsid w:val="359B41F2"/>
    <w:multiLevelType w:val="hybridMultilevel"/>
    <w:tmpl w:val="0A4EC4B8"/>
    <w:lvl w:ilvl="0" w:tplc="BD3EA17A">
      <w:start w:val="67"/>
      <w:numFmt w:val="decimal"/>
      <w:lvlText w:val="%1."/>
      <w:lvlJc w:val="left"/>
      <w:pPr>
        <w:ind w:left="942" w:hanging="375"/>
      </w:pPr>
      <w:rPr>
        <w:rFonts w:hint="default"/>
      </w:rPr>
    </w:lvl>
    <w:lvl w:ilvl="1" w:tplc="61824562" w:tentative="1">
      <w:start w:val="1"/>
      <w:numFmt w:val="lowerLetter"/>
      <w:lvlText w:val="%2."/>
      <w:lvlJc w:val="left"/>
      <w:pPr>
        <w:ind w:left="1647" w:hanging="360"/>
      </w:pPr>
    </w:lvl>
    <w:lvl w:ilvl="2" w:tplc="52A87C08" w:tentative="1">
      <w:start w:val="1"/>
      <w:numFmt w:val="lowerRoman"/>
      <w:lvlText w:val="%3."/>
      <w:lvlJc w:val="right"/>
      <w:pPr>
        <w:ind w:left="2367" w:hanging="180"/>
      </w:pPr>
    </w:lvl>
    <w:lvl w:ilvl="3" w:tplc="AE64DB22" w:tentative="1">
      <w:start w:val="1"/>
      <w:numFmt w:val="decimal"/>
      <w:lvlText w:val="%4."/>
      <w:lvlJc w:val="left"/>
      <w:pPr>
        <w:ind w:left="3087" w:hanging="360"/>
      </w:pPr>
    </w:lvl>
    <w:lvl w:ilvl="4" w:tplc="3B3031E8" w:tentative="1">
      <w:start w:val="1"/>
      <w:numFmt w:val="lowerLetter"/>
      <w:lvlText w:val="%5."/>
      <w:lvlJc w:val="left"/>
      <w:pPr>
        <w:ind w:left="3807" w:hanging="360"/>
      </w:pPr>
    </w:lvl>
    <w:lvl w:ilvl="5" w:tplc="E92E4CC2" w:tentative="1">
      <w:start w:val="1"/>
      <w:numFmt w:val="lowerRoman"/>
      <w:lvlText w:val="%6."/>
      <w:lvlJc w:val="right"/>
      <w:pPr>
        <w:ind w:left="4527" w:hanging="180"/>
      </w:pPr>
    </w:lvl>
    <w:lvl w:ilvl="6" w:tplc="2A80D54A" w:tentative="1">
      <w:start w:val="1"/>
      <w:numFmt w:val="decimal"/>
      <w:lvlText w:val="%7."/>
      <w:lvlJc w:val="left"/>
      <w:pPr>
        <w:ind w:left="5247" w:hanging="360"/>
      </w:pPr>
    </w:lvl>
    <w:lvl w:ilvl="7" w:tplc="2CE8233C" w:tentative="1">
      <w:start w:val="1"/>
      <w:numFmt w:val="lowerLetter"/>
      <w:lvlText w:val="%8."/>
      <w:lvlJc w:val="left"/>
      <w:pPr>
        <w:ind w:left="5967" w:hanging="360"/>
      </w:pPr>
    </w:lvl>
    <w:lvl w:ilvl="8" w:tplc="17B27A72" w:tentative="1">
      <w:start w:val="1"/>
      <w:numFmt w:val="lowerRoman"/>
      <w:lvlText w:val="%9."/>
      <w:lvlJc w:val="right"/>
      <w:pPr>
        <w:ind w:left="6687" w:hanging="180"/>
      </w:pPr>
    </w:lvl>
  </w:abstractNum>
  <w:abstractNum w:abstractNumId="10">
    <w:nsid w:val="3D48242F"/>
    <w:multiLevelType w:val="hybridMultilevel"/>
    <w:tmpl w:val="AF829730"/>
    <w:lvl w:ilvl="0" w:tplc="73F2A680">
      <w:start w:val="1"/>
      <w:numFmt w:val="bullet"/>
      <w:lvlText w:val=""/>
      <w:lvlJc w:val="left"/>
      <w:pPr>
        <w:ind w:left="1571" w:hanging="360"/>
      </w:pPr>
      <w:rPr>
        <w:rFonts w:ascii="Symbol" w:hAnsi="Symbol" w:hint="default"/>
      </w:rPr>
    </w:lvl>
    <w:lvl w:ilvl="1" w:tplc="EE1065FE" w:tentative="1">
      <w:start w:val="1"/>
      <w:numFmt w:val="bullet"/>
      <w:lvlText w:val="o"/>
      <w:lvlJc w:val="left"/>
      <w:pPr>
        <w:ind w:left="2291" w:hanging="360"/>
      </w:pPr>
      <w:rPr>
        <w:rFonts w:ascii="Courier New" w:hAnsi="Courier New" w:cs="Courier New" w:hint="default"/>
      </w:rPr>
    </w:lvl>
    <w:lvl w:ilvl="2" w:tplc="5ACEEA96" w:tentative="1">
      <w:start w:val="1"/>
      <w:numFmt w:val="bullet"/>
      <w:lvlText w:val=""/>
      <w:lvlJc w:val="left"/>
      <w:pPr>
        <w:ind w:left="3011" w:hanging="360"/>
      </w:pPr>
      <w:rPr>
        <w:rFonts w:ascii="Wingdings" w:hAnsi="Wingdings" w:hint="default"/>
      </w:rPr>
    </w:lvl>
    <w:lvl w:ilvl="3" w:tplc="3E18ABBE" w:tentative="1">
      <w:start w:val="1"/>
      <w:numFmt w:val="bullet"/>
      <w:lvlText w:val=""/>
      <w:lvlJc w:val="left"/>
      <w:pPr>
        <w:ind w:left="3731" w:hanging="360"/>
      </w:pPr>
      <w:rPr>
        <w:rFonts w:ascii="Symbol" w:hAnsi="Symbol" w:hint="default"/>
      </w:rPr>
    </w:lvl>
    <w:lvl w:ilvl="4" w:tplc="0A607AEC" w:tentative="1">
      <w:start w:val="1"/>
      <w:numFmt w:val="bullet"/>
      <w:lvlText w:val="o"/>
      <w:lvlJc w:val="left"/>
      <w:pPr>
        <w:ind w:left="4451" w:hanging="360"/>
      </w:pPr>
      <w:rPr>
        <w:rFonts w:ascii="Courier New" w:hAnsi="Courier New" w:cs="Courier New" w:hint="default"/>
      </w:rPr>
    </w:lvl>
    <w:lvl w:ilvl="5" w:tplc="2CAE6B7A" w:tentative="1">
      <w:start w:val="1"/>
      <w:numFmt w:val="bullet"/>
      <w:lvlText w:val=""/>
      <w:lvlJc w:val="left"/>
      <w:pPr>
        <w:ind w:left="5171" w:hanging="360"/>
      </w:pPr>
      <w:rPr>
        <w:rFonts w:ascii="Wingdings" w:hAnsi="Wingdings" w:hint="default"/>
      </w:rPr>
    </w:lvl>
    <w:lvl w:ilvl="6" w:tplc="9B14E364" w:tentative="1">
      <w:start w:val="1"/>
      <w:numFmt w:val="bullet"/>
      <w:lvlText w:val=""/>
      <w:lvlJc w:val="left"/>
      <w:pPr>
        <w:ind w:left="5891" w:hanging="360"/>
      </w:pPr>
      <w:rPr>
        <w:rFonts w:ascii="Symbol" w:hAnsi="Symbol" w:hint="default"/>
      </w:rPr>
    </w:lvl>
    <w:lvl w:ilvl="7" w:tplc="F99A4776" w:tentative="1">
      <w:start w:val="1"/>
      <w:numFmt w:val="bullet"/>
      <w:lvlText w:val="o"/>
      <w:lvlJc w:val="left"/>
      <w:pPr>
        <w:ind w:left="6611" w:hanging="360"/>
      </w:pPr>
      <w:rPr>
        <w:rFonts w:ascii="Courier New" w:hAnsi="Courier New" w:cs="Courier New" w:hint="default"/>
      </w:rPr>
    </w:lvl>
    <w:lvl w:ilvl="8" w:tplc="10422ABC" w:tentative="1">
      <w:start w:val="1"/>
      <w:numFmt w:val="bullet"/>
      <w:lvlText w:val=""/>
      <w:lvlJc w:val="left"/>
      <w:pPr>
        <w:ind w:left="7331" w:hanging="360"/>
      </w:pPr>
      <w:rPr>
        <w:rFonts w:ascii="Wingdings" w:hAnsi="Wingdings" w:hint="default"/>
      </w:rPr>
    </w:lvl>
  </w:abstractNum>
  <w:abstractNum w:abstractNumId="11">
    <w:nsid w:val="40B11056"/>
    <w:multiLevelType w:val="hybridMultilevel"/>
    <w:tmpl w:val="CFF44184"/>
    <w:lvl w:ilvl="0" w:tplc="6DC81D28">
      <w:start w:val="1"/>
      <w:numFmt w:val="bullet"/>
      <w:lvlText w:val=""/>
      <w:lvlJc w:val="left"/>
      <w:pPr>
        <w:tabs>
          <w:tab w:val="num" w:pos="1080"/>
        </w:tabs>
        <w:ind w:left="1080" w:hanging="360"/>
      </w:pPr>
      <w:rPr>
        <w:rFonts w:ascii="Wingdings" w:hAnsi="Wingdings" w:hint="default"/>
      </w:rPr>
    </w:lvl>
    <w:lvl w:ilvl="1" w:tplc="D48444AA" w:tentative="1">
      <w:start w:val="1"/>
      <w:numFmt w:val="bullet"/>
      <w:lvlText w:val="o"/>
      <w:lvlJc w:val="left"/>
      <w:pPr>
        <w:tabs>
          <w:tab w:val="num" w:pos="1800"/>
        </w:tabs>
        <w:ind w:left="1800" w:hanging="360"/>
      </w:pPr>
      <w:rPr>
        <w:rFonts w:ascii="Courier New" w:hAnsi="Courier New" w:cs="Courier New" w:hint="default"/>
      </w:rPr>
    </w:lvl>
    <w:lvl w:ilvl="2" w:tplc="8464935C" w:tentative="1">
      <w:start w:val="1"/>
      <w:numFmt w:val="bullet"/>
      <w:lvlText w:val=""/>
      <w:lvlJc w:val="left"/>
      <w:pPr>
        <w:tabs>
          <w:tab w:val="num" w:pos="2520"/>
        </w:tabs>
        <w:ind w:left="2520" w:hanging="360"/>
      </w:pPr>
      <w:rPr>
        <w:rFonts w:ascii="Wingdings" w:hAnsi="Wingdings" w:hint="default"/>
      </w:rPr>
    </w:lvl>
    <w:lvl w:ilvl="3" w:tplc="95EC0AAC" w:tentative="1">
      <w:start w:val="1"/>
      <w:numFmt w:val="bullet"/>
      <w:lvlText w:val=""/>
      <w:lvlJc w:val="left"/>
      <w:pPr>
        <w:tabs>
          <w:tab w:val="num" w:pos="3240"/>
        </w:tabs>
        <w:ind w:left="3240" w:hanging="360"/>
      </w:pPr>
      <w:rPr>
        <w:rFonts w:ascii="Symbol" w:hAnsi="Symbol" w:hint="default"/>
      </w:rPr>
    </w:lvl>
    <w:lvl w:ilvl="4" w:tplc="B7001EA8" w:tentative="1">
      <w:start w:val="1"/>
      <w:numFmt w:val="bullet"/>
      <w:lvlText w:val="o"/>
      <w:lvlJc w:val="left"/>
      <w:pPr>
        <w:tabs>
          <w:tab w:val="num" w:pos="3960"/>
        </w:tabs>
        <w:ind w:left="3960" w:hanging="360"/>
      </w:pPr>
      <w:rPr>
        <w:rFonts w:ascii="Courier New" w:hAnsi="Courier New" w:cs="Courier New" w:hint="default"/>
      </w:rPr>
    </w:lvl>
    <w:lvl w:ilvl="5" w:tplc="68D06E28" w:tentative="1">
      <w:start w:val="1"/>
      <w:numFmt w:val="bullet"/>
      <w:lvlText w:val=""/>
      <w:lvlJc w:val="left"/>
      <w:pPr>
        <w:tabs>
          <w:tab w:val="num" w:pos="4680"/>
        </w:tabs>
        <w:ind w:left="4680" w:hanging="360"/>
      </w:pPr>
      <w:rPr>
        <w:rFonts w:ascii="Wingdings" w:hAnsi="Wingdings" w:hint="default"/>
      </w:rPr>
    </w:lvl>
    <w:lvl w:ilvl="6" w:tplc="708629F0" w:tentative="1">
      <w:start w:val="1"/>
      <w:numFmt w:val="bullet"/>
      <w:lvlText w:val=""/>
      <w:lvlJc w:val="left"/>
      <w:pPr>
        <w:tabs>
          <w:tab w:val="num" w:pos="5400"/>
        </w:tabs>
        <w:ind w:left="5400" w:hanging="360"/>
      </w:pPr>
      <w:rPr>
        <w:rFonts w:ascii="Symbol" w:hAnsi="Symbol" w:hint="default"/>
      </w:rPr>
    </w:lvl>
    <w:lvl w:ilvl="7" w:tplc="2924D5CA" w:tentative="1">
      <w:start w:val="1"/>
      <w:numFmt w:val="bullet"/>
      <w:lvlText w:val="o"/>
      <w:lvlJc w:val="left"/>
      <w:pPr>
        <w:tabs>
          <w:tab w:val="num" w:pos="6120"/>
        </w:tabs>
        <w:ind w:left="6120" w:hanging="360"/>
      </w:pPr>
      <w:rPr>
        <w:rFonts w:ascii="Courier New" w:hAnsi="Courier New" w:cs="Courier New" w:hint="default"/>
      </w:rPr>
    </w:lvl>
    <w:lvl w:ilvl="8" w:tplc="47F02764" w:tentative="1">
      <w:start w:val="1"/>
      <w:numFmt w:val="bullet"/>
      <w:lvlText w:val=""/>
      <w:lvlJc w:val="left"/>
      <w:pPr>
        <w:tabs>
          <w:tab w:val="num" w:pos="6840"/>
        </w:tabs>
        <w:ind w:left="6840" w:hanging="360"/>
      </w:pPr>
      <w:rPr>
        <w:rFonts w:ascii="Wingdings" w:hAnsi="Wingdings" w:hint="default"/>
      </w:rPr>
    </w:lvl>
  </w:abstractNum>
  <w:abstractNum w:abstractNumId="12">
    <w:nsid w:val="41E937C2"/>
    <w:multiLevelType w:val="hybridMultilevel"/>
    <w:tmpl w:val="759412DA"/>
    <w:lvl w:ilvl="0" w:tplc="25CA142E">
      <w:start w:val="1"/>
      <w:numFmt w:val="bullet"/>
      <w:lvlText w:val="o"/>
      <w:lvlJc w:val="left"/>
      <w:pPr>
        <w:tabs>
          <w:tab w:val="num" w:pos="1429"/>
        </w:tabs>
        <w:ind w:left="1429" w:hanging="360"/>
      </w:pPr>
      <w:rPr>
        <w:rFonts w:ascii="Courier New" w:hAnsi="Courier New" w:cs="Courier New" w:hint="default"/>
      </w:rPr>
    </w:lvl>
    <w:lvl w:ilvl="1" w:tplc="989E575C" w:tentative="1">
      <w:start w:val="1"/>
      <w:numFmt w:val="lowerLetter"/>
      <w:lvlText w:val="%2."/>
      <w:lvlJc w:val="left"/>
      <w:pPr>
        <w:tabs>
          <w:tab w:val="num" w:pos="1440"/>
        </w:tabs>
        <w:ind w:left="1440" w:hanging="360"/>
      </w:pPr>
    </w:lvl>
    <w:lvl w:ilvl="2" w:tplc="C1069314" w:tentative="1">
      <w:start w:val="1"/>
      <w:numFmt w:val="lowerRoman"/>
      <w:lvlText w:val="%3."/>
      <w:lvlJc w:val="right"/>
      <w:pPr>
        <w:tabs>
          <w:tab w:val="num" w:pos="2160"/>
        </w:tabs>
        <w:ind w:left="2160" w:hanging="180"/>
      </w:pPr>
    </w:lvl>
    <w:lvl w:ilvl="3" w:tplc="106E8E78" w:tentative="1">
      <w:start w:val="1"/>
      <w:numFmt w:val="decimal"/>
      <w:lvlText w:val="%4."/>
      <w:lvlJc w:val="left"/>
      <w:pPr>
        <w:tabs>
          <w:tab w:val="num" w:pos="2880"/>
        </w:tabs>
        <w:ind w:left="2880" w:hanging="360"/>
      </w:pPr>
    </w:lvl>
    <w:lvl w:ilvl="4" w:tplc="2D22F05A" w:tentative="1">
      <w:start w:val="1"/>
      <w:numFmt w:val="lowerLetter"/>
      <w:lvlText w:val="%5."/>
      <w:lvlJc w:val="left"/>
      <w:pPr>
        <w:tabs>
          <w:tab w:val="num" w:pos="3600"/>
        </w:tabs>
        <w:ind w:left="3600" w:hanging="360"/>
      </w:pPr>
    </w:lvl>
    <w:lvl w:ilvl="5" w:tplc="6AF22546" w:tentative="1">
      <w:start w:val="1"/>
      <w:numFmt w:val="lowerRoman"/>
      <w:lvlText w:val="%6."/>
      <w:lvlJc w:val="right"/>
      <w:pPr>
        <w:tabs>
          <w:tab w:val="num" w:pos="4320"/>
        </w:tabs>
        <w:ind w:left="4320" w:hanging="180"/>
      </w:pPr>
    </w:lvl>
    <w:lvl w:ilvl="6" w:tplc="55946D64" w:tentative="1">
      <w:start w:val="1"/>
      <w:numFmt w:val="decimal"/>
      <w:lvlText w:val="%7."/>
      <w:lvlJc w:val="left"/>
      <w:pPr>
        <w:tabs>
          <w:tab w:val="num" w:pos="5040"/>
        </w:tabs>
        <w:ind w:left="5040" w:hanging="360"/>
      </w:pPr>
    </w:lvl>
    <w:lvl w:ilvl="7" w:tplc="F3E67832" w:tentative="1">
      <w:start w:val="1"/>
      <w:numFmt w:val="lowerLetter"/>
      <w:lvlText w:val="%8."/>
      <w:lvlJc w:val="left"/>
      <w:pPr>
        <w:tabs>
          <w:tab w:val="num" w:pos="5760"/>
        </w:tabs>
        <w:ind w:left="5760" w:hanging="360"/>
      </w:pPr>
    </w:lvl>
    <w:lvl w:ilvl="8" w:tplc="B598175A" w:tentative="1">
      <w:start w:val="1"/>
      <w:numFmt w:val="lowerRoman"/>
      <w:lvlText w:val="%9."/>
      <w:lvlJc w:val="right"/>
      <w:pPr>
        <w:tabs>
          <w:tab w:val="num" w:pos="6480"/>
        </w:tabs>
        <w:ind w:left="6480" w:hanging="180"/>
      </w:pPr>
    </w:lvl>
  </w:abstractNum>
  <w:abstractNum w:abstractNumId="13">
    <w:nsid w:val="427B2FE7"/>
    <w:multiLevelType w:val="hybridMultilevel"/>
    <w:tmpl w:val="6D388F6E"/>
    <w:lvl w:ilvl="0" w:tplc="CEC4B91C">
      <w:start w:val="1"/>
      <w:numFmt w:val="decimal"/>
      <w:lvlText w:val="%1."/>
      <w:lvlJc w:val="left"/>
      <w:pPr>
        <w:tabs>
          <w:tab w:val="num" w:pos="720"/>
        </w:tabs>
        <w:ind w:left="720" w:hanging="360"/>
      </w:pPr>
      <w:rPr>
        <w:rFonts w:hint="default"/>
      </w:rPr>
    </w:lvl>
    <w:lvl w:ilvl="1" w:tplc="0DB436D8" w:tentative="1">
      <w:start w:val="1"/>
      <w:numFmt w:val="lowerLetter"/>
      <w:lvlText w:val="%2."/>
      <w:lvlJc w:val="left"/>
      <w:pPr>
        <w:tabs>
          <w:tab w:val="num" w:pos="1440"/>
        </w:tabs>
        <w:ind w:left="1440" w:hanging="360"/>
      </w:pPr>
    </w:lvl>
    <w:lvl w:ilvl="2" w:tplc="49B64AE2" w:tentative="1">
      <w:start w:val="1"/>
      <w:numFmt w:val="lowerRoman"/>
      <w:lvlText w:val="%3."/>
      <w:lvlJc w:val="right"/>
      <w:pPr>
        <w:tabs>
          <w:tab w:val="num" w:pos="2160"/>
        </w:tabs>
        <w:ind w:left="2160" w:hanging="180"/>
      </w:pPr>
    </w:lvl>
    <w:lvl w:ilvl="3" w:tplc="20FA8F56" w:tentative="1">
      <w:start w:val="1"/>
      <w:numFmt w:val="decimal"/>
      <w:lvlText w:val="%4."/>
      <w:lvlJc w:val="left"/>
      <w:pPr>
        <w:tabs>
          <w:tab w:val="num" w:pos="2880"/>
        </w:tabs>
        <w:ind w:left="2880" w:hanging="360"/>
      </w:pPr>
    </w:lvl>
    <w:lvl w:ilvl="4" w:tplc="5C78C3FC" w:tentative="1">
      <w:start w:val="1"/>
      <w:numFmt w:val="lowerLetter"/>
      <w:lvlText w:val="%5."/>
      <w:lvlJc w:val="left"/>
      <w:pPr>
        <w:tabs>
          <w:tab w:val="num" w:pos="3600"/>
        </w:tabs>
        <w:ind w:left="3600" w:hanging="360"/>
      </w:pPr>
    </w:lvl>
    <w:lvl w:ilvl="5" w:tplc="3F622072" w:tentative="1">
      <w:start w:val="1"/>
      <w:numFmt w:val="lowerRoman"/>
      <w:lvlText w:val="%6."/>
      <w:lvlJc w:val="right"/>
      <w:pPr>
        <w:tabs>
          <w:tab w:val="num" w:pos="4320"/>
        </w:tabs>
        <w:ind w:left="4320" w:hanging="180"/>
      </w:pPr>
    </w:lvl>
    <w:lvl w:ilvl="6" w:tplc="1BF4CEE0" w:tentative="1">
      <w:start w:val="1"/>
      <w:numFmt w:val="decimal"/>
      <w:lvlText w:val="%7."/>
      <w:lvlJc w:val="left"/>
      <w:pPr>
        <w:tabs>
          <w:tab w:val="num" w:pos="5040"/>
        </w:tabs>
        <w:ind w:left="5040" w:hanging="360"/>
      </w:pPr>
    </w:lvl>
    <w:lvl w:ilvl="7" w:tplc="F634AEA0" w:tentative="1">
      <w:start w:val="1"/>
      <w:numFmt w:val="lowerLetter"/>
      <w:lvlText w:val="%8."/>
      <w:lvlJc w:val="left"/>
      <w:pPr>
        <w:tabs>
          <w:tab w:val="num" w:pos="5760"/>
        </w:tabs>
        <w:ind w:left="5760" w:hanging="360"/>
      </w:pPr>
    </w:lvl>
    <w:lvl w:ilvl="8" w:tplc="D4E4D27C" w:tentative="1">
      <w:start w:val="1"/>
      <w:numFmt w:val="lowerRoman"/>
      <w:lvlText w:val="%9."/>
      <w:lvlJc w:val="right"/>
      <w:pPr>
        <w:tabs>
          <w:tab w:val="num" w:pos="6480"/>
        </w:tabs>
        <w:ind w:left="6480" w:hanging="180"/>
      </w:pPr>
    </w:lvl>
  </w:abstractNum>
  <w:abstractNum w:abstractNumId="14">
    <w:nsid w:val="47570AAD"/>
    <w:multiLevelType w:val="hybridMultilevel"/>
    <w:tmpl w:val="2D6E46F2"/>
    <w:lvl w:ilvl="0" w:tplc="D85A924A">
      <w:start w:val="1"/>
      <w:numFmt w:val="bullet"/>
      <w:lvlText w:val=""/>
      <w:lvlJc w:val="left"/>
      <w:pPr>
        <w:tabs>
          <w:tab w:val="num" w:pos="1440"/>
        </w:tabs>
        <w:ind w:left="1440" w:hanging="360"/>
      </w:pPr>
      <w:rPr>
        <w:rFonts w:ascii="Symbol" w:hAnsi="Symbol" w:hint="default"/>
      </w:rPr>
    </w:lvl>
    <w:lvl w:ilvl="1" w:tplc="B2B08FD6" w:tentative="1">
      <w:start w:val="1"/>
      <w:numFmt w:val="bullet"/>
      <w:lvlText w:val="o"/>
      <w:lvlJc w:val="left"/>
      <w:pPr>
        <w:tabs>
          <w:tab w:val="num" w:pos="2160"/>
        </w:tabs>
        <w:ind w:left="2160" w:hanging="360"/>
      </w:pPr>
      <w:rPr>
        <w:rFonts w:ascii="Courier New" w:hAnsi="Courier New" w:cs="Courier New" w:hint="default"/>
      </w:rPr>
    </w:lvl>
    <w:lvl w:ilvl="2" w:tplc="A13CF382" w:tentative="1">
      <w:start w:val="1"/>
      <w:numFmt w:val="bullet"/>
      <w:lvlText w:val=""/>
      <w:lvlJc w:val="left"/>
      <w:pPr>
        <w:tabs>
          <w:tab w:val="num" w:pos="2880"/>
        </w:tabs>
        <w:ind w:left="2880" w:hanging="360"/>
      </w:pPr>
      <w:rPr>
        <w:rFonts w:ascii="Wingdings" w:hAnsi="Wingdings" w:hint="default"/>
      </w:rPr>
    </w:lvl>
    <w:lvl w:ilvl="3" w:tplc="55E6F222" w:tentative="1">
      <w:start w:val="1"/>
      <w:numFmt w:val="bullet"/>
      <w:lvlText w:val=""/>
      <w:lvlJc w:val="left"/>
      <w:pPr>
        <w:tabs>
          <w:tab w:val="num" w:pos="3600"/>
        </w:tabs>
        <w:ind w:left="3600" w:hanging="360"/>
      </w:pPr>
      <w:rPr>
        <w:rFonts w:ascii="Symbol" w:hAnsi="Symbol" w:hint="default"/>
      </w:rPr>
    </w:lvl>
    <w:lvl w:ilvl="4" w:tplc="C8A04CEE" w:tentative="1">
      <w:start w:val="1"/>
      <w:numFmt w:val="bullet"/>
      <w:lvlText w:val="o"/>
      <w:lvlJc w:val="left"/>
      <w:pPr>
        <w:tabs>
          <w:tab w:val="num" w:pos="4320"/>
        </w:tabs>
        <w:ind w:left="4320" w:hanging="360"/>
      </w:pPr>
      <w:rPr>
        <w:rFonts w:ascii="Courier New" w:hAnsi="Courier New" w:cs="Courier New" w:hint="default"/>
      </w:rPr>
    </w:lvl>
    <w:lvl w:ilvl="5" w:tplc="97064BA2" w:tentative="1">
      <w:start w:val="1"/>
      <w:numFmt w:val="bullet"/>
      <w:lvlText w:val=""/>
      <w:lvlJc w:val="left"/>
      <w:pPr>
        <w:tabs>
          <w:tab w:val="num" w:pos="5040"/>
        </w:tabs>
        <w:ind w:left="5040" w:hanging="360"/>
      </w:pPr>
      <w:rPr>
        <w:rFonts w:ascii="Wingdings" w:hAnsi="Wingdings" w:hint="default"/>
      </w:rPr>
    </w:lvl>
    <w:lvl w:ilvl="6" w:tplc="DA30EEC8" w:tentative="1">
      <w:start w:val="1"/>
      <w:numFmt w:val="bullet"/>
      <w:lvlText w:val=""/>
      <w:lvlJc w:val="left"/>
      <w:pPr>
        <w:tabs>
          <w:tab w:val="num" w:pos="5760"/>
        </w:tabs>
        <w:ind w:left="5760" w:hanging="360"/>
      </w:pPr>
      <w:rPr>
        <w:rFonts w:ascii="Symbol" w:hAnsi="Symbol" w:hint="default"/>
      </w:rPr>
    </w:lvl>
    <w:lvl w:ilvl="7" w:tplc="15687F9C" w:tentative="1">
      <w:start w:val="1"/>
      <w:numFmt w:val="bullet"/>
      <w:lvlText w:val="o"/>
      <w:lvlJc w:val="left"/>
      <w:pPr>
        <w:tabs>
          <w:tab w:val="num" w:pos="6480"/>
        </w:tabs>
        <w:ind w:left="6480" w:hanging="360"/>
      </w:pPr>
      <w:rPr>
        <w:rFonts w:ascii="Courier New" w:hAnsi="Courier New" w:cs="Courier New" w:hint="default"/>
      </w:rPr>
    </w:lvl>
    <w:lvl w:ilvl="8" w:tplc="0B82B530" w:tentative="1">
      <w:start w:val="1"/>
      <w:numFmt w:val="bullet"/>
      <w:lvlText w:val=""/>
      <w:lvlJc w:val="left"/>
      <w:pPr>
        <w:tabs>
          <w:tab w:val="num" w:pos="7200"/>
        </w:tabs>
        <w:ind w:left="7200" w:hanging="360"/>
      </w:pPr>
      <w:rPr>
        <w:rFonts w:ascii="Wingdings" w:hAnsi="Wingdings" w:hint="default"/>
      </w:rPr>
    </w:lvl>
  </w:abstractNum>
  <w:abstractNum w:abstractNumId="15">
    <w:nsid w:val="4F8F5B61"/>
    <w:multiLevelType w:val="hybridMultilevel"/>
    <w:tmpl w:val="B77C92AA"/>
    <w:lvl w:ilvl="0" w:tplc="BC1881E8">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50B90A42"/>
    <w:multiLevelType w:val="hybridMultilevel"/>
    <w:tmpl w:val="5C940E0C"/>
    <w:lvl w:ilvl="0" w:tplc="4A46F3D0">
      <w:start w:val="1"/>
      <w:numFmt w:val="decimal"/>
      <w:lvlText w:val="%1."/>
      <w:lvlJc w:val="left"/>
      <w:pPr>
        <w:tabs>
          <w:tab w:val="num" w:pos="585"/>
        </w:tabs>
        <w:ind w:left="585" w:hanging="360"/>
      </w:pPr>
      <w:rPr>
        <w:rFonts w:hint="default"/>
      </w:rPr>
    </w:lvl>
    <w:lvl w:ilvl="1" w:tplc="2FD8CEB8" w:tentative="1">
      <w:start w:val="1"/>
      <w:numFmt w:val="lowerLetter"/>
      <w:lvlText w:val="%2."/>
      <w:lvlJc w:val="left"/>
      <w:pPr>
        <w:tabs>
          <w:tab w:val="num" w:pos="1305"/>
        </w:tabs>
        <w:ind w:left="1305" w:hanging="360"/>
      </w:pPr>
    </w:lvl>
    <w:lvl w:ilvl="2" w:tplc="22242ACE" w:tentative="1">
      <w:start w:val="1"/>
      <w:numFmt w:val="lowerRoman"/>
      <w:lvlText w:val="%3."/>
      <w:lvlJc w:val="right"/>
      <w:pPr>
        <w:tabs>
          <w:tab w:val="num" w:pos="2025"/>
        </w:tabs>
        <w:ind w:left="2025" w:hanging="180"/>
      </w:pPr>
    </w:lvl>
    <w:lvl w:ilvl="3" w:tplc="7504C01E" w:tentative="1">
      <w:start w:val="1"/>
      <w:numFmt w:val="decimal"/>
      <w:lvlText w:val="%4."/>
      <w:lvlJc w:val="left"/>
      <w:pPr>
        <w:tabs>
          <w:tab w:val="num" w:pos="2745"/>
        </w:tabs>
        <w:ind w:left="2745" w:hanging="360"/>
      </w:pPr>
    </w:lvl>
    <w:lvl w:ilvl="4" w:tplc="E01AEDE0" w:tentative="1">
      <w:start w:val="1"/>
      <w:numFmt w:val="lowerLetter"/>
      <w:lvlText w:val="%5."/>
      <w:lvlJc w:val="left"/>
      <w:pPr>
        <w:tabs>
          <w:tab w:val="num" w:pos="3465"/>
        </w:tabs>
        <w:ind w:left="3465" w:hanging="360"/>
      </w:pPr>
    </w:lvl>
    <w:lvl w:ilvl="5" w:tplc="5340461C" w:tentative="1">
      <w:start w:val="1"/>
      <w:numFmt w:val="lowerRoman"/>
      <w:lvlText w:val="%6."/>
      <w:lvlJc w:val="right"/>
      <w:pPr>
        <w:tabs>
          <w:tab w:val="num" w:pos="4185"/>
        </w:tabs>
        <w:ind w:left="4185" w:hanging="180"/>
      </w:pPr>
    </w:lvl>
    <w:lvl w:ilvl="6" w:tplc="1D5E0CAE" w:tentative="1">
      <w:start w:val="1"/>
      <w:numFmt w:val="decimal"/>
      <w:lvlText w:val="%7."/>
      <w:lvlJc w:val="left"/>
      <w:pPr>
        <w:tabs>
          <w:tab w:val="num" w:pos="4905"/>
        </w:tabs>
        <w:ind w:left="4905" w:hanging="360"/>
      </w:pPr>
    </w:lvl>
    <w:lvl w:ilvl="7" w:tplc="D9BEF6EE" w:tentative="1">
      <w:start w:val="1"/>
      <w:numFmt w:val="lowerLetter"/>
      <w:lvlText w:val="%8."/>
      <w:lvlJc w:val="left"/>
      <w:pPr>
        <w:tabs>
          <w:tab w:val="num" w:pos="5625"/>
        </w:tabs>
        <w:ind w:left="5625" w:hanging="360"/>
      </w:pPr>
    </w:lvl>
    <w:lvl w:ilvl="8" w:tplc="B1AEF7EA" w:tentative="1">
      <w:start w:val="1"/>
      <w:numFmt w:val="lowerRoman"/>
      <w:lvlText w:val="%9."/>
      <w:lvlJc w:val="right"/>
      <w:pPr>
        <w:tabs>
          <w:tab w:val="num" w:pos="6345"/>
        </w:tabs>
        <w:ind w:left="6345" w:hanging="180"/>
      </w:pPr>
    </w:lvl>
  </w:abstractNum>
  <w:abstractNum w:abstractNumId="17">
    <w:nsid w:val="543417EA"/>
    <w:multiLevelType w:val="hybridMultilevel"/>
    <w:tmpl w:val="634009F2"/>
    <w:lvl w:ilvl="0" w:tplc="5486F934">
      <w:start w:val="1"/>
      <w:numFmt w:val="decimal"/>
      <w:lvlText w:val="%1."/>
      <w:lvlJc w:val="left"/>
      <w:pPr>
        <w:ind w:left="720"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CB4A19"/>
    <w:multiLevelType w:val="hybridMultilevel"/>
    <w:tmpl w:val="5E76520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59833EAC"/>
    <w:multiLevelType w:val="hybridMultilevel"/>
    <w:tmpl w:val="5E765208"/>
    <w:lvl w:ilvl="0" w:tplc="DD30271A">
      <w:start w:val="1"/>
      <w:numFmt w:val="decimal"/>
      <w:lvlText w:val="%1."/>
      <w:lvlJc w:val="left"/>
      <w:pPr>
        <w:tabs>
          <w:tab w:val="num" w:pos="1260"/>
        </w:tabs>
        <w:ind w:left="1260" w:hanging="360"/>
      </w:pPr>
      <w:rPr>
        <w:rFonts w:hint="default"/>
      </w:rPr>
    </w:lvl>
    <w:lvl w:ilvl="1" w:tplc="76A4D3E2" w:tentative="1">
      <w:start w:val="1"/>
      <w:numFmt w:val="lowerLetter"/>
      <w:lvlText w:val="%2."/>
      <w:lvlJc w:val="left"/>
      <w:pPr>
        <w:tabs>
          <w:tab w:val="num" w:pos="1980"/>
        </w:tabs>
        <w:ind w:left="1980" w:hanging="360"/>
      </w:pPr>
    </w:lvl>
    <w:lvl w:ilvl="2" w:tplc="391C67FE" w:tentative="1">
      <w:start w:val="1"/>
      <w:numFmt w:val="lowerRoman"/>
      <w:lvlText w:val="%3."/>
      <w:lvlJc w:val="right"/>
      <w:pPr>
        <w:tabs>
          <w:tab w:val="num" w:pos="2700"/>
        </w:tabs>
        <w:ind w:left="2700" w:hanging="180"/>
      </w:pPr>
    </w:lvl>
    <w:lvl w:ilvl="3" w:tplc="EE16678C" w:tentative="1">
      <w:start w:val="1"/>
      <w:numFmt w:val="decimal"/>
      <w:lvlText w:val="%4."/>
      <w:lvlJc w:val="left"/>
      <w:pPr>
        <w:tabs>
          <w:tab w:val="num" w:pos="3420"/>
        </w:tabs>
        <w:ind w:left="3420" w:hanging="360"/>
      </w:pPr>
    </w:lvl>
    <w:lvl w:ilvl="4" w:tplc="F3E05832" w:tentative="1">
      <w:start w:val="1"/>
      <w:numFmt w:val="lowerLetter"/>
      <w:lvlText w:val="%5."/>
      <w:lvlJc w:val="left"/>
      <w:pPr>
        <w:tabs>
          <w:tab w:val="num" w:pos="4140"/>
        </w:tabs>
        <w:ind w:left="4140" w:hanging="360"/>
      </w:pPr>
    </w:lvl>
    <w:lvl w:ilvl="5" w:tplc="EBDE650C" w:tentative="1">
      <w:start w:val="1"/>
      <w:numFmt w:val="lowerRoman"/>
      <w:lvlText w:val="%6."/>
      <w:lvlJc w:val="right"/>
      <w:pPr>
        <w:tabs>
          <w:tab w:val="num" w:pos="4860"/>
        </w:tabs>
        <w:ind w:left="4860" w:hanging="180"/>
      </w:pPr>
    </w:lvl>
    <w:lvl w:ilvl="6" w:tplc="0BCAB466" w:tentative="1">
      <w:start w:val="1"/>
      <w:numFmt w:val="decimal"/>
      <w:lvlText w:val="%7."/>
      <w:lvlJc w:val="left"/>
      <w:pPr>
        <w:tabs>
          <w:tab w:val="num" w:pos="5580"/>
        </w:tabs>
        <w:ind w:left="5580" w:hanging="360"/>
      </w:pPr>
    </w:lvl>
    <w:lvl w:ilvl="7" w:tplc="19647E3E" w:tentative="1">
      <w:start w:val="1"/>
      <w:numFmt w:val="lowerLetter"/>
      <w:lvlText w:val="%8."/>
      <w:lvlJc w:val="left"/>
      <w:pPr>
        <w:tabs>
          <w:tab w:val="num" w:pos="6300"/>
        </w:tabs>
        <w:ind w:left="6300" w:hanging="360"/>
      </w:pPr>
    </w:lvl>
    <w:lvl w:ilvl="8" w:tplc="81B8D214" w:tentative="1">
      <w:start w:val="1"/>
      <w:numFmt w:val="lowerRoman"/>
      <w:lvlText w:val="%9."/>
      <w:lvlJc w:val="right"/>
      <w:pPr>
        <w:tabs>
          <w:tab w:val="num" w:pos="7020"/>
        </w:tabs>
        <w:ind w:left="7020" w:hanging="180"/>
      </w:pPr>
    </w:lvl>
  </w:abstractNum>
  <w:abstractNum w:abstractNumId="20">
    <w:nsid w:val="5C5B4DD1"/>
    <w:multiLevelType w:val="hybridMultilevel"/>
    <w:tmpl w:val="0D40BBB8"/>
    <w:lvl w:ilvl="0" w:tplc="64A69992">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1">
    <w:nsid w:val="5E787615"/>
    <w:multiLevelType w:val="hybridMultilevel"/>
    <w:tmpl w:val="F5B0EFD4"/>
    <w:lvl w:ilvl="0" w:tplc="04190001">
      <w:start w:val="1"/>
      <w:numFmt w:val="decimal"/>
      <w:lvlText w:val="%1."/>
      <w:lvlJc w:val="left"/>
      <w:pPr>
        <w:tabs>
          <w:tab w:val="num" w:pos="900"/>
        </w:tabs>
        <w:ind w:left="900" w:hanging="360"/>
      </w:pPr>
      <w:rPr>
        <w:rFonts w:hint="default"/>
      </w:rPr>
    </w:lvl>
    <w:lvl w:ilvl="1" w:tplc="04190003" w:tentative="1">
      <w:start w:val="1"/>
      <w:numFmt w:val="lowerLetter"/>
      <w:lvlText w:val="%2."/>
      <w:lvlJc w:val="left"/>
      <w:pPr>
        <w:tabs>
          <w:tab w:val="num" w:pos="1620"/>
        </w:tabs>
        <w:ind w:left="1620" w:hanging="360"/>
      </w:pPr>
    </w:lvl>
    <w:lvl w:ilvl="2" w:tplc="04190005" w:tentative="1">
      <w:start w:val="1"/>
      <w:numFmt w:val="lowerRoman"/>
      <w:lvlText w:val="%3."/>
      <w:lvlJc w:val="right"/>
      <w:pPr>
        <w:tabs>
          <w:tab w:val="num" w:pos="2340"/>
        </w:tabs>
        <w:ind w:left="2340" w:hanging="180"/>
      </w:pPr>
    </w:lvl>
    <w:lvl w:ilvl="3" w:tplc="04190001" w:tentative="1">
      <w:start w:val="1"/>
      <w:numFmt w:val="decimal"/>
      <w:lvlText w:val="%4."/>
      <w:lvlJc w:val="left"/>
      <w:pPr>
        <w:tabs>
          <w:tab w:val="num" w:pos="3060"/>
        </w:tabs>
        <w:ind w:left="3060" w:hanging="360"/>
      </w:pPr>
    </w:lvl>
    <w:lvl w:ilvl="4" w:tplc="04190003" w:tentative="1">
      <w:start w:val="1"/>
      <w:numFmt w:val="lowerLetter"/>
      <w:lvlText w:val="%5."/>
      <w:lvlJc w:val="left"/>
      <w:pPr>
        <w:tabs>
          <w:tab w:val="num" w:pos="3780"/>
        </w:tabs>
        <w:ind w:left="3780" w:hanging="360"/>
      </w:pPr>
    </w:lvl>
    <w:lvl w:ilvl="5" w:tplc="04190005" w:tentative="1">
      <w:start w:val="1"/>
      <w:numFmt w:val="lowerRoman"/>
      <w:lvlText w:val="%6."/>
      <w:lvlJc w:val="right"/>
      <w:pPr>
        <w:tabs>
          <w:tab w:val="num" w:pos="4500"/>
        </w:tabs>
        <w:ind w:left="4500" w:hanging="180"/>
      </w:pPr>
    </w:lvl>
    <w:lvl w:ilvl="6" w:tplc="04190001" w:tentative="1">
      <w:start w:val="1"/>
      <w:numFmt w:val="decimal"/>
      <w:lvlText w:val="%7."/>
      <w:lvlJc w:val="left"/>
      <w:pPr>
        <w:tabs>
          <w:tab w:val="num" w:pos="5220"/>
        </w:tabs>
        <w:ind w:left="5220" w:hanging="360"/>
      </w:pPr>
    </w:lvl>
    <w:lvl w:ilvl="7" w:tplc="04190003" w:tentative="1">
      <w:start w:val="1"/>
      <w:numFmt w:val="lowerLetter"/>
      <w:lvlText w:val="%8."/>
      <w:lvlJc w:val="left"/>
      <w:pPr>
        <w:tabs>
          <w:tab w:val="num" w:pos="5940"/>
        </w:tabs>
        <w:ind w:left="5940" w:hanging="360"/>
      </w:pPr>
    </w:lvl>
    <w:lvl w:ilvl="8" w:tplc="04190005" w:tentative="1">
      <w:start w:val="1"/>
      <w:numFmt w:val="lowerRoman"/>
      <w:lvlText w:val="%9."/>
      <w:lvlJc w:val="right"/>
      <w:pPr>
        <w:tabs>
          <w:tab w:val="num" w:pos="6660"/>
        </w:tabs>
        <w:ind w:left="6660" w:hanging="180"/>
      </w:pPr>
    </w:lvl>
  </w:abstractNum>
  <w:abstractNum w:abstractNumId="22">
    <w:nsid w:val="61AF3410"/>
    <w:multiLevelType w:val="hybridMultilevel"/>
    <w:tmpl w:val="F45645DC"/>
    <w:lvl w:ilvl="0" w:tplc="04190005">
      <w:start w:val="1"/>
      <w:numFmt w:val="bullet"/>
      <w:lvlText w:val="o"/>
      <w:lvlJc w:val="left"/>
      <w:pPr>
        <w:tabs>
          <w:tab w:val="num" w:pos="1429"/>
        </w:tabs>
        <w:ind w:left="1429" w:hanging="360"/>
      </w:pPr>
      <w:rPr>
        <w:rFonts w:ascii="Courier New" w:hAnsi="Courier New" w:cs="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4B40855"/>
    <w:multiLevelType w:val="multilevel"/>
    <w:tmpl w:val="A836A6FE"/>
    <w:lvl w:ilvl="0">
      <w:start w:val="1"/>
      <w:numFmt w:val="decimal"/>
      <w:lvlText w:val="%1"/>
      <w:lvlJc w:val="left"/>
      <w:pPr>
        <w:ind w:left="360" w:hanging="360"/>
      </w:pPr>
      <w:rPr>
        <w:rFonts w:hint="default"/>
        <w:b/>
      </w:rPr>
    </w:lvl>
    <w:lvl w:ilvl="1">
      <w:start w:val="1"/>
      <w:numFmt w:val="decimal"/>
      <w:lvlText w:val="%1.%2"/>
      <w:lvlJc w:val="left"/>
      <w:pPr>
        <w:ind w:left="2198" w:hanging="360"/>
      </w:pPr>
      <w:rPr>
        <w:rFonts w:hint="default"/>
        <w:b/>
      </w:rPr>
    </w:lvl>
    <w:lvl w:ilvl="2">
      <w:start w:val="1"/>
      <w:numFmt w:val="decimal"/>
      <w:lvlText w:val="%1.%2.%3"/>
      <w:lvlJc w:val="left"/>
      <w:pPr>
        <w:ind w:left="4396" w:hanging="720"/>
      </w:pPr>
      <w:rPr>
        <w:rFonts w:hint="default"/>
        <w:b/>
      </w:rPr>
    </w:lvl>
    <w:lvl w:ilvl="3">
      <w:start w:val="1"/>
      <w:numFmt w:val="decimal"/>
      <w:lvlText w:val="%1.%2.%3.%4"/>
      <w:lvlJc w:val="left"/>
      <w:pPr>
        <w:ind w:left="6234" w:hanging="720"/>
      </w:pPr>
      <w:rPr>
        <w:rFonts w:hint="default"/>
        <w:b/>
      </w:rPr>
    </w:lvl>
    <w:lvl w:ilvl="4">
      <w:start w:val="1"/>
      <w:numFmt w:val="decimal"/>
      <w:lvlText w:val="%1.%2.%3.%4.%5"/>
      <w:lvlJc w:val="left"/>
      <w:pPr>
        <w:ind w:left="8432" w:hanging="1080"/>
      </w:pPr>
      <w:rPr>
        <w:rFonts w:hint="default"/>
        <w:b/>
      </w:rPr>
    </w:lvl>
    <w:lvl w:ilvl="5">
      <w:start w:val="1"/>
      <w:numFmt w:val="decimal"/>
      <w:lvlText w:val="%1.%2.%3.%4.%5.%6"/>
      <w:lvlJc w:val="left"/>
      <w:pPr>
        <w:ind w:left="10270" w:hanging="1080"/>
      </w:pPr>
      <w:rPr>
        <w:rFonts w:hint="default"/>
        <w:b/>
      </w:rPr>
    </w:lvl>
    <w:lvl w:ilvl="6">
      <w:start w:val="1"/>
      <w:numFmt w:val="decimal"/>
      <w:lvlText w:val="%1.%2.%3.%4.%5.%6.%7"/>
      <w:lvlJc w:val="left"/>
      <w:pPr>
        <w:ind w:left="12468" w:hanging="1440"/>
      </w:pPr>
      <w:rPr>
        <w:rFonts w:hint="default"/>
        <w:b/>
      </w:rPr>
    </w:lvl>
    <w:lvl w:ilvl="7">
      <w:start w:val="1"/>
      <w:numFmt w:val="decimal"/>
      <w:lvlText w:val="%1.%2.%3.%4.%5.%6.%7.%8"/>
      <w:lvlJc w:val="left"/>
      <w:pPr>
        <w:ind w:left="14306" w:hanging="1440"/>
      </w:pPr>
      <w:rPr>
        <w:rFonts w:hint="default"/>
        <w:b/>
      </w:rPr>
    </w:lvl>
    <w:lvl w:ilvl="8">
      <w:start w:val="1"/>
      <w:numFmt w:val="decimal"/>
      <w:lvlText w:val="%1.%2.%3.%4.%5.%6.%7.%8.%9"/>
      <w:lvlJc w:val="left"/>
      <w:pPr>
        <w:ind w:left="16504" w:hanging="1800"/>
      </w:pPr>
      <w:rPr>
        <w:rFonts w:hint="default"/>
        <w:b/>
      </w:rPr>
    </w:lvl>
  </w:abstractNum>
  <w:abstractNum w:abstractNumId="24">
    <w:nsid w:val="6D5113FC"/>
    <w:multiLevelType w:val="hybridMultilevel"/>
    <w:tmpl w:val="EEC46CF2"/>
    <w:lvl w:ilvl="0" w:tplc="5524B588">
      <w:start w:val="1"/>
      <w:numFmt w:val="bullet"/>
      <w:lvlText w:val="-"/>
      <w:lvlJc w:val="left"/>
      <w:pPr>
        <w:tabs>
          <w:tab w:val="num" w:pos="1378"/>
        </w:tabs>
        <w:ind w:left="1378" w:hanging="810"/>
      </w:pPr>
      <w:rPr>
        <w:rFonts w:ascii="Times New Roman" w:eastAsia="Times New Roman" w:hAnsi="Times New Roman" w:cs="Times New Roman" w:hint="default"/>
      </w:rPr>
    </w:lvl>
    <w:lvl w:ilvl="1" w:tplc="04190019" w:tentative="1">
      <w:start w:val="1"/>
      <w:numFmt w:val="bullet"/>
      <w:lvlText w:val="o"/>
      <w:lvlJc w:val="left"/>
      <w:pPr>
        <w:tabs>
          <w:tab w:val="num" w:pos="1648"/>
        </w:tabs>
        <w:ind w:left="1648" w:hanging="360"/>
      </w:pPr>
      <w:rPr>
        <w:rFonts w:ascii="Courier New" w:hAnsi="Courier New" w:hint="default"/>
      </w:rPr>
    </w:lvl>
    <w:lvl w:ilvl="2" w:tplc="0419001B" w:tentative="1">
      <w:start w:val="1"/>
      <w:numFmt w:val="bullet"/>
      <w:lvlText w:val=""/>
      <w:lvlJc w:val="left"/>
      <w:pPr>
        <w:tabs>
          <w:tab w:val="num" w:pos="2368"/>
        </w:tabs>
        <w:ind w:left="2368" w:hanging="360"/>
      </w:pPr>
      <w:rPr>
        <w:rFonts w:ascii="Wingdings" w:hAnsi="Wingdings" w:hint="default"/>
      </w:rPr>
    </w:lvl>
    <w:lvl w:ilvl="3" w:tplc="0419000F" w:tentative="1">
      <w:start w:val="1"/>
      <w:numFmt w:val="bullet"/>
      <w:lvlText w:val=""/>
      <w:lvlJc w:val="left"/>
      <w:pPr>
        <w:tabs>
          <w:tab w:val="num" w:pos="3088"/>
        </w:tabs>
        <w:ind w:left="3088" w:hanging="360"/>
      </w:pPr>
      <w:rPr>
        <w:rFonts w:ascii="Symbol" w:hAnsi="Symbol" w:hint="default"/>
      </w:rPr>
    </w:lvl>
    <w:lvl w:ilvl="4" w:tplc="04190019" w:tentative="1">
      <w:start w:val="1"/>
      <w:numFmt w:val="bullet"/>
      <w:lvlText w:val="o"/>
      <w:lvlJc w:val="left"/>
      <w:pPr>
        <w:tabs>
          <w:tab w:val="num" w:pos="3808"/>
        </w:tabs>
        <w:ind w:left="3808" w:hanging="360"/>
      </w:pPr>
      <w:rPr>
        <w:rFonts w:ascii="Courier New" w:hAnsi="Courier New" w:hint="default"/>
      </w:rPr>
    </w:lvl>
    <w:lvl w:ilvl="5" w:tplc="0419001B" w:tentative="1">
      <w:start w:val="1"/>
      <w:numFmt w:val="bullet"/>
      <w:lvlText w:val=""/>
      <w:lvlJc w:val="left"/>
      <w:pPr>
        <w:tabs>
          <w:tab w:val="num" w:pos="4528"/>
        </w:tabs>
        <w:ind w:left="4528" w:hanging="360"/>
      </w:pPr>
      <w:rPr>
        <w:rFonts w:ascii="Wingdings" w:hAnsi="Wingdings" w:hint="default"/>
      </w:rPr>
    </w:lvl>
    <w:lvl w:ilvl="6" w:tplc="0419000F" w:tentative="1">
      <w:start w:val="1"/>
      <w:numFmt w:val="bullet"/>
      <w:lvlText w:val=""/>
      <w:lvlJc w:val="left"/>
      <w:pPr>
        <w:tabs>
          <w:tab w:val="num" w:pos="5248"/>
        </w:tabs>
        <w:ind w:left="5248" w:hanging="360"/>
      </w:pPr>
      <w:rPr>
        <w:rFonts w:ascii="Symbol" w:hAnsi="Symbol" w:hint="default"/>
      </w:rPr>
    </w:lvl>
    <w:lvl w:ilvl="7" w:tplc="04190019" w:tentative="1">
      <w:start w:val="1"/>
      <w:numFmt w:val="bullet"/>
      <w:lvlText w:val="o"/>
      <w:lvlJc w:val="left"/>
      <w:pPr>
        <w:tabs>
          <w:tab w:val="num" w:pos="5968"/>
        </w:tabs>
        <w:ind w:left="5968" w:hanging="360"/>
      </w:pPr>
      <w:rPr>
        <w:rFonts w:ascii="Courier New" w:hAnsi="Courier New" w:hint="default"/>
      </w:rPr>
    </w:lvl>
    <w:lvl w:ilvl="8" w:tplc="0419001B" w:tentative="1">
      <w:start w:val="1"/>
      <w:numFmt w:val="bullet"/>
      <w:lvlText w:val=""/>
      <w:lvlJc w:val="left"/>
      <w:pPr>
        <w:tabs>
          <w:tab w:val="num" w:pos="6688"/>
        </w:tabs>
        <w:ind w:left="6688" w:hanging="360"/>
      </w:pPr>
      <w:rPr>
        <w:rFonts w:ascii="Wingdings" w:hAnsi="Wingdings" w:hint="default"/>
      </w:rPr>
    </w:lvl>
  </w:abstractNum>
  <w:abstractNum w:abstractNumId="25">
    <w:nsid w:val="6D5E0391"/>
    <w:multiLevelType w:val="hybridMultilevel"/>
    <w:tmpl w:val="45006072"/>
    <w:lvl w:ilvl="0" w:tplc="812AC3AC">
      <w:start w:val="69"/>
      <w:numFmt w:val="decimal"/>
      <w:lvlText w:val="%1."/>
      <w:lvlJc w:val="left"/>
      <w:pPr>
        <w:ind w:left="942" w:hanging="375"/>
      </w:pPr>
      <w:rPr>
        <w:rFonts w:hint="default"/>
      </w:rPr>
    </w:lvl>
    <w:lvl w:ilvl="1" w:tplc="524481CC" w:tentative="1">
      <w:start w:val="1"/>
      <w:numFmt w:val="lowerLetter"/>
      <w:lvlText w:val="%2."/>
      <w:lvlJc w:val="left"/>
      <w:pPr>
        <w:ind w:left="1647" w:hanging="360"/>
      </w:pPr>
    </w:lvl>
    <w:lvl w:ilvl="2" w:tplc="10C0F60E" w:tentative="1">
      <w:start w:val="1"/>
      <w:numFmt w:val="lowerRoman"/>
      <w:lvlText w:val="%3."/>
      <w:lvlJc w:val="right"/>
      <w:pPr>
        <w:ind w:left="2367" w:hanging="180"/>
      </w:pPr>
    </w:lvl>
    <w:lvl w:ilvl="3" w:tplc="309886A4" w:tentative="1">
      <w:start w:val="1"/>
      <w:numFmt w:val="decimal"/>
      <w:lvlText w:val="%4."/>
      <w:lvlJc w:val="left"/>
      <w:pPr>
        <w:ind w:left="3087" w:hanging="360"/>
      </w:pPr>
    </w:lvl>
    <w:lvl w:ilvl="4" w:tplc="BED69F42" w:tentative="1">
      <w:start w:val="1"/>
      <w:numFmt w:val="lowerLetter"/>
      <w:lvlText w:val="%5."/>
      <w:lvlJc w:val="left"/>
      <w:pPr>
        <w:ind w:left="3807" w:hanging="360"/>
      </w:pPr>
    </w:lvl>
    <w:lvl w:ilvl="5" w:tplc="2CF073A2" w:tentative="1">
      <w:start w:val="1"/>
      <w:numFmt w:val="lowerRoman"/>
      <w:lvlText w:val="%6."/>
      <w:lvlJc w:val="right"/>
      <w:pPr>
        <w:ind w:left="4527" w:hanging="180"/>
      </w:pPr>
    </w:lvl>
    <w:lvl w:ilvl="6" w:tplc="9F564E50" w:tentative="1">
      <w:start w:val="1"/>
      <w:numFmt w:val="decimal"/>
      <w:lvlText w:val="%7."/>
      <w:lvlJc w:val="left"/>
      <w:pPr>
        <w:ind w:left="5247" w:hanging="360"/>
      </w:pPr>
    </w:lvl>
    <w:lvl w:ilvl="7" w:tplc="E5BE29D0" w:tentative="1">
      <w:start w:val="1"/>
      <w:numFmt w:val="lowerLetter"/>
      <w:lvlText w:val="%8."/>
      <w:lvlJc w:val="left"/>
      <w:pPr>
        <w:ind w:left="5967" w:hanging="360"/>
      </w:pPr>
    </w:lvl>
    <w:lvl w:ilvl="8" w:tplc="82F09AA4" w:tentative="1">
      <w:start w:val="1"/>
      <w:numFmt w:val="lowerRoman"/>
      <w:lvlText w:val="%9."/>
      <w:lvlJc w:val="right"/>
      <w:pPr>
        <w:ind w:left="6687" w:hanging="180"/>
      </w:pPr>
    </w:lvl>
  </w:abstractNum>
  <w:abstractNum w:abstractNumId="26">
    <w:nsid w:val="6E312E1D"/>
    <w:multiLevelType w:val="hybridMultilevel"/>
    <w:tmpl w:val="A0AED62A"/>
    <w:lvl w:ilvl="0" w:tplc="04190005">
      <w:start w:val="2"/>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72E75AF7"/>
    <w:multiLevelType w:val="hybridMultilevel"/>
    <w:tmpl w:val="1A7673CE"/>
    <w:lvl w:ilvl="0" w:tplc="B9AC725C">
      <w:start w:val="1"/>
      <w:numFmt w:val="bullet"/>
      <w:lvlText w:val=""/>
      <w:lvlJc w:val="left"/>
      <w:pPr>
        <w:tabs>
          <w:tab w:val="num" w:pos="1155"/>
        </w:tabs>
        <w:ind w:left="1155" w:hanging="360"/>
      </w:pPr>
      <w:rPr>
        <w:rFonts w:ascii="Symbol" w:hAnsi="Symbol" w:hint="default"/>
      </w:rPr>
    </w:lvl>
    <w:lvl w:ilvl="1" w:tplc="B086BA64" w:tentative="1">
      <w:start w:val="1"/>
      <w:numFmt w:val="bullet"/>
      <w:lvlText w:val="o"/>
      <w:lvlJc w:val="left"/>
      <w:pPr>
        <w:tabs>
          <w:tab w:val="num" w:pos="1875"/>
        </w:tabs>
        <w:ind w:left="1875" w:hanging="360"/>
      </w:pPr>
      <w:rPr>
        <w:rFonts w:ascii="Courier New" w:hAnsi="Courier New" w:cs="Courier New" w:hint="default"/>
      </w:rPr>
    </w:lvl>
    <w:lvl w:ilvl="2" w:tplc="093A41DC" w:tentative="1">
      <w:start w:val="1"/>
      <w:numFmt w:val="bullet"/>
      <w:lvlText w:val=""/>
      <w:lvlJc w:val="left"/>
      <w:pPr>
        <w:tabs>
          <w:tab w:val="num" w:pos="2595"/>
        </w:tabs>
        <w:ind w:left="2595" w:hanging="360"/>
      </w:pPr>
      <w:rPr>
        <w:rFonts w:ascii="Wingdings" w:hAnsi="Wingdings" w:hint="default"/>
      </w:rPr>
    </w:lvl>
    <w:lvl w:ilvl="3" w:tplc="05584F12" w:tentative="1">
      <w:start w:val="1"/>
      <w:numFmt w:val="bullet"/>
      <w:lvlText w:val=""/>
      <w:lvlJc w:val="left"/>
      <w:pPr>
        <w:tabs>
          <w:tab w:val="num" w:pos="3315"/>
        </w:tabs>
        <w:ind w:left="3315" w:hanging="360"/>
      </w:pPr>
      <w:rPr>
        <w:rFonts w:ascii="Symbol" w:hAnsi="Symbol" w:hint="default"/>
      </w:rPr>
    </w:lvl>
    <w:lvl w:ilvl="4" w:tplc="E9B8F22E" w:tentative="1">
      <w:start w:val="1"/>
      <w:numFmt w:val="bullet"/>
      <w:lvlText w:val="o"/>
      <w:lvlJc w:val="left"/>
      <w:pPr>
        <w:tabs>
          <w:tab w:val="num" w:pos="4035"/>
        </w:tabs>
        <w:ind w:left="4035" w:hanging="360"/>
      </w:pPr>
      <w:rPr>
        <w:rFonts w:ascii="Courier New" w:hAnsi="Courier New" w:cs="Courier New" w:hint="default"/>
      </w:rPr>
    </w:lvl>
    <w:lvl w:ilvl="5" w:tplc="6EBECE0C" w:tentative="1">
      <w:start w:val="1"/>
      <w:numFmt w:val="bullet"/>
      <w:lvlText w:val=""/>
      <w:lvlJc w:val="left"/>
      <w:pPr>
        <w:tabs>
          <w:tab w:val="num" w:pos="4755"/>
        </w:tabs>
        <w:ind w:left="4755" w:hanging="360"/>
      </w:pPr>
      <w:rPr>
        <w:rFonts w:ascii="Wingdings" w:hAnsi="Wingdings" w:hint="default"/>
      </w:rPr>
    </w:lvl>
    <w:lvl w:ilvl="6" w:tplc="1F32316E" w:tentative="1">
      <w:start w:val="1"/>
      <w:numFmt w:val="bullet"/>
      <w:lvlText w:val=""/>
      <w:lvlJc w:val="left"/>
      <w:pPr>
        <w:tabs>
          <w:tab w:val="num" w:pos="5475"/>
        </w:tabs>
        <w:ind w:left="5475" w:hanging="360"/>
      </w:pPr>
      <w:rPr>
        <w:rFonts w:ascii="Symbol" w:hAnsi="Symbol" w:hint="default"/>
      </w:rPr>
    </w:lvl>
    <w:lvl w:ilvl="7" w:tplc="939A19D0" w:tentative="1">
      <w:start w:val="1"/>
      <w:numFmt w:val="bullet"/>
      <w:lvlText w:val="o"/>
      <w:lvlJc w:val="left"/>
      <w:pPr>
        <w:tabs>
          <w:tab w:val="num" w:pos="6195"/>
        </w:tabs>
        <w:ind w:left="6195" w:hanging="360"/>
      </w:pPr>
      <w:rPr>
        <w:rFonts w:ascii="Courier New" w:hAnsi="Courier New" w:cs="Courier New" w:hint="default"/>
      </w:rPr>
    </w:lvl>
    <w:lvl w:ilvl="8" w:tplc="9C3406D6" w:tentative="1">
      <w:start w:val="1"/>
      <w:numFmt w:val="bullet"/>
      <w:lvlText w:val=""/>
      <w:lvlJc w:val="left"/>
      <w:pPr>
        <w:tabs>
          <w:tab w:val="num" w:pos="6915"/>
        </w:tabs>
        <w:ind w:left="6915" w:hanging="360"/>
      </w:pPr>
      <w:rPr>
        <w:rFonts w:ascii="Wingdings" w:hAnsi="Wingdings" w:hint="default"/>
      </w:rPr>
    </w:lvl>
  </w:abstractNum>
  <w:abstractNum w:abstractNumId="28">
    <w:nsid w:val="74A10FAA"/>
    <w:multiLevelType w:val="hybridMultilevel"/>
    <w:tmpl w:val="59E2BA20"/>
    <w:lvl w:ilvl="0" w:tplc="28E6442A">
      <w:start w:val="1"/>
      <w:numFmt w:val="bullet"/>
      <w:lvlText w:val=""/>
      <w:lvlJc w:val="left"/>
      <w:pPr>
        <w:ind w:left="1571" w:hanging="360"/>
      </w:pPr>
      <w:rPr>
        <w:rFonts w:ascii="Symbol" w:hAnsi="Symbol" w:hint="default"/>
      </w:rPr>
    </w:lvl>
    <w:lvl w:ilvl="1" w:tplc="04190019" w:tentative="1">
      <w:start w:val="1"/>
      <w:numFmt w:val="bullet"/>
      <w:lvlText w:val="o"/>
      <w:lvlJc w:val="left"/>
      <w:pPr>
        <w:ind w:left="2291" w:hanging="360"/>
      </w:pPr>
      <w:rPr>
        <w:rFonts w:ascii="Courier New" w:hAnsi="Courier New" w:cs="Courier New" w:hint="default"/>
      </w:rPr>
    </w:lvl>
    <w:lvl w:ilvl="2" w:tplc="0419001B" w:tentative="1">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29">
    <w:nsid w:val="786C0B90"/>
    <w:multiLevelType w:val="hybridMultilevel"/>
    <w:tmpl w:val="5E94BAC0"/>
    <w:lvl w:ilvl="0" w:tplc="92240618">
      <w:start w:val="1"/>
      <w:numFmt w:val="bullet"/>
      <w:lvlText w:val="o"/>
      <w:lvlJc w:val="left"/>
      <w:pPr>
        <w:tabs>
          <w:tab w:val="num" w:pos="1429"/>
        </w:tabs>
        <w:ind w:left="1429" w:hanging="360"/>
      </w:pPr>
      <w:rPr>
        <w:rFonts w:ascii="Courier New" w:hAnsi="Courier New" w:cs="Courier New" w:hint="default"/>
      </w:rPr>
    </w:lvl>
    <w:lvl w:ilvl="1" w:tplc="148A4D3C" w:tentative="1">
      <w:start w:val="1"/>
      <w:numFmt w:val="lowerLetter"/>
      <w:lvlText w:val="%2."/>
      <w:lvlJc w:val="left"/>
      <w:pPr>
        <w:ind w:left="2149" w:hanging="360"/>
      </w:pPr>
    </w:lvl>
    <w:lvl w:ilvl="2" w:tplc="85C8F3EC" w:tentative="1">
      <w:start w:val="1"/>
      <w:numFmt w:val="lowerRoman"/>
      <w:lvlText w:val="%3."/>
      <w:lvlJc w:val="right"/>
      <w:pPr>
        <w:ind w:left="2869" w:hanging="180"/>
      </w:pPr>
    </w:lvl>
    <w:lvl w:ilvl="3" w:tplc="6A0811B8" w:tentative="1">
      <w:start w:val="1"/>
      <w:numFmt w:val="decimal"/>
      <w:lvlText w:val="%4."/>
      <w:lvlJc w:val="left"/>
      <w:pPr>
        <w:ind w:left="3589" w:hanging="360"/>
      </w:pPr>
    </w:lvl>
    <w:lvl w:ilvl="4" w:tplc="10B65BDC" w:tentative="1">
      <w:start w:val="1"/>
      <w:numFmt w:val="lowerLetter"/>
      <w:lvlText w:val="%5."/>
      <w:lvlJc w:val="left"/>
      <w:pPr>
        <w:ind w:left="4309" w:hanging="360"/>
      </w:pPr>
    </w:lvl>
    <w:lvl w:ilvl="5" w:tplc="93665778" w:tentative="1">
      <w:start w:val="1"/>
      <w:numFmt w:val="lowerRoman"/>
      <w:lvlText w:val="%6."/>
      <w:lvlJc w:val="right"/>
      <w:pPr>
        <w:ind w:left="5029" w:hanging="180"/>
      </w:pPr>
    </w:lvl>
    <w:lvl w:ilvl="6" w:tplc="3314E0B2" w:tentative="1">
      <w:start w:val="1"/>
      <w:numFmt w:val="decimal"/>
      <w:lvlText w:val="%7."/>
      <w:lvlJc w:val="left"/>
      <w:pPr>
        <w:ind w:left="5749" w:hanging="360"/>
      </w:pPr>
    </w:lvl>
    <w:lvl w:ilvl="7" w:tplc="A2CE5484" w:tentative="1">
      <w:start w:val="1"/>
      <w:numFmt w:val="lowerLetter"/>
      <w:lvlText w:val="%8."/>
      <w:lvlJc w:val="left"/>
      <w:pPr>
        <w:ind w:left="6469" w:hanging="360"/>
      </w:pPr>
    </w:lvl>
    <w:lvl w:ilvl="8" w:tplc="D204605C" w:tentative="1">
      <w:start w:val="1"/>
      <w:numFmt w:val="lowerRoman"/>
      <w:lvlText w:val="%9."/>
      <w:lvlJc w:val="right"/>
      <w:pPr>
        <w:ind w:left="7189" w:hanging="180"/>
      </w:pPr>
    </w:lvl>
  </w:abstractNum>
  <w:abstractNum w:abstractNumId="30">
    <w:nsid w:val="79DA77E8"/>
    <w:multiLevelType w:val="hybridMultilevel"/>
    <w:tmpl w:val="B16C1802"/>
    <w:lvl w:ilvl="0" w:tplc="67CED6AE">
      <w:start w:val="1"/>
      <w:numFmt w:val="bullet"/>
      <w:lvlText w:val=""/>
      <w:lvlJc w:val="left"/>
      <w:pPr>
        <w:ind w:left="1495" w:hanging="360"/>
      </w:pPr>
      <w:rPr>
        <w:rFonts w:ascii="Symbol" w:hAnsi="Symbol" w:hint="default"/>
      </w:rPr>
    </w:lvl>
    <w:lvl w:ilvl="1" w:tplc="04190019" w:tentative="1">
      <w:start w:val="1"/>
      <w:numFmt w:val="bullet"/>
      <w:lvlText w:val="o"/>
      <w:lvlJc w:val="left"/>
      <w:pPr>
        <w:ind w:left="2291" w:hanging="360"/>
      </w:pPr>
      <w:rPr>
        <w:rFonts w:ascii="Courier New" w:hAnsi="Courier New" w:cs="Courier New" w:hint="default"/>
      </w:rPr>
    </w:lvl>
    <w:lvl w:ilvl="2" w:tplc="0419001B" w:tentative="1">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31">
    <w:nsid w:val="7CB87CB0"/>
    <w:multiLevelType w:val="multilevel"/>
    <w:tmpl w:val="860E3FC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38"/>
        </w:tabs>
        <w:ind w:left="1838" w:hanging="420"/>
      </w:pPr>
      <w:rPr>
        <w:rFonts w:hint="default"/>
      </w:rPr>
    </w:lvl>
    <w:lvl w:ilvl="2">
      <w:start w:val="1"/>
      <w:numFmt w:val="decimal"/>
      <w:lvlText w:val="%1.%2.%3"/>
      <w:lvlJc w:val="left"/>
      <w:pPr>
        <w:tabs>
          <w:tab w:val="num" w:pos="2704"/>
        </w:tabs>
        <w:ind w:left="2704" w:hanging="720"/>
      </w:pPr>
      <w:rPr>
        <w:rFonts w:hint="default"/>
      </w:rPr>
    </w:lvl>
    <w:lvl w:ilvl="3">
      <w:start w:val="1"/>
      <w:numFmt w:val="decimal"/>
      <w:lvlText w:val="%1.%2.%3.%4"/>
      <w:lvlJc w:val="left"/>
      <w:pPr>
        <w:tabs>
          <w:tab w:val="num" w:pos="4056"/>
        </w:tabs>
        <w:ind w:left="4056" w:hanging="1080"/>
      </w:pPr>
      <w:rPr>
        <w:rFonts w:hint="default"/>
      </w:rPr>
    </w:lvl>
    <w:lvl w:ilvl="4">
      <w:start w:val="1"/>
      <w:numFmt w:val="decimal"/>
      <w:lvlText w:val="%1.%2.%3.%4.%5"/>
      <w:lvlJc w:val="left"/>
      <w:pPr>
        <w:tabs>
          <w:tab w:val="num" w:pos="5048"/>
        </w:tabs>
        <w:ind w:left="5048" w:hanging="1080"/>
      </w:pPr>
      <w:rPr>
        <w:rFonts w:hint="default"/>
      </w:rPr>
    </w:lvl>
    <w:lvl w:ilvl="5">
      <w:start w:val="1"/>
      <w:numFmt w:val="decimal"/>
      <w:lvlText w:val="%1.%2.%3.%4.%5.%6"/>
      <w:lvlJc w:val="left"/>
      <w:pPr>
        <w:tabs>
          <w:tab w:val="num" w:pos="6400"/>
        </w:tabs>
        <w:ind w:left="6400" w:hanging="1440"/>
      </w:pPr>
      <w:rPr>
        <w:rFonts w:hint="default"/>
      </w:rPr>
    </w:lvl>
    <w:lvl w:ilvl="6">
      <w:start w:val="1"/>
      <w:numFmt w:val="decimal"/>
      <w:lvlText w:val="%1.%2.%3.%4.%5.%6.%7"/>
      <w:lvlJc w:val="left"/>
      <w:pPr>
        <w:tabs>
          <w:tab w:val="num" w:pos="7392"/>
        </w:tabs>
        <w:ind w:left="7392" w:hanging="1440"/>
      </w:pPr>
      <w:rPr>
        <w:rFonts w:hint="default"/>
      </w:rPr>
    </w:lvl>
    <w:lvl w:ilvl="7">
      <w:start w:val="1"/>
      <w:numFmt w:val="decimal"/>
      <w:lvlText w:val="%1.%2.%3.%4.%5.%6.%7.%8"/>
      <w:lvlJc w:val="left"/>
      <w:pPr>
        <w:tabs>
          <w:tab w:val="num" w:pos="8744"/>
        </w:tabs>
        <w:ind w:left="8744" w:hanging="1800"/>
      </w:pPr>
      <w:rPr>
        <w:rFonts w:hint="default"/>
      </w:rPr>
    </w:lvl>
    <w:lvl w:ilvl="8">
      <w:start w:val="1"/>
      <w:numFmt w:val="decimal"/>
      <w:lvlText w:val="%1.%2.%3.%4.%5.%6.%7.%8.%9"/>
      <w:lvlJc w:val="left"/>
      <w:pPr>
        <w:tabs>
          <w:tab w:val="num" w:pos="10096"/>
        </w:tabs>
        <w:ind w:left="10096" w:hanging="2160"/>
      </w:pPr>
      <w:rPr>
        <w:rFonts w:hint="default"/>
      </w:rPr>
    </w:lvl>
  </w:abstractNum>
  <w:num w:numId="1">
    <w:abstractNumId w:val="24"/>
  </w:num>
  <w:num w:numId="2">
    <w:abstractNumId w:val="3"/>
  </w:num>
  <w:num w:numId="3">
    <w:abstractNumId w:val="16"/>
  </w:num>
  <w:num w:numId="4">
    <w:abstractNumId w:val="13"/>
  </w:num>
  <w:num w:numId="5">
    <w:abstractNumId w:val="26"/>
  </w:num>
  <w:num w:numId="6">
    <w:abstractNumId w:val="8"/>
  </w:num>
  <w:num w:numId="7">
    <w:abstractNumId w:val="21"/>
  </w:num>
  <w:num w:numId="8">
    <w:abstractNumId w:val="31"/>
  </w:num>
  <w:num w:numId="9">
    <w:abstractNumId w:val="20"/>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8"/>
  </w:num>
  <w:num w:numId="13">
    <w:abstractNumId w:val="10"/>
  </w:num>
  <w:num w:numId="14">
    <w:abstractNumId w:val="30"/>
  </w:num>
  <w:num w:numId="15">
    <w:abstractNumId w:val="15"/>
  </w:num>
  <w:num w:numId="16">
    <w:abstractNumId w:val="29"/>
  </w:num>
  <w:num w:numId="17">
    <w:abstractNumId w:val="1"/>
  </w:num>
  <w:num w:numId="18">
    <w:abstractNumId w:val="14"/>
  </w:num>
  <w:num w:numId="19">
    <w:abstractNumId w:val="22"/>
  </w:num>
  <w:num w:numId="20">
    <w:abstractNumId w:val="12"/>
  </w:num>
  <w:num w:numId="21">
    <w:abstractNumId w:val="23"/>
  </w:num>
  <w:num w:numId="22">
    <w:abstractNumId w:val="9"/>
  </w:num>
  <w:num w:numId="23">
    <w:abstractNumId w:val="6"/>
  </w:num>
  <w:num w:numId="24">
    <w:abstractNumId w:val="25"/>
  </w:num>
  <w:num w:numId="25">
    <w:abstractNumId w:val="4"/>
  </w:num>
  <w:num w:numId="2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7">
    <w:abstractNumId w:val="5"/>
  </w:num>
  <w:num w:numId="28">
    <w:abstractNumId w:val="5"/>
    <w:lvlOverride w:ilvl="0">
      <w:lvl w:ilvl="0">
        <w:start w:val="3"/>
        <w:numFmt w:val="decimal"/>
        <w:lvlText w:val="%1."/>
        <w:legacy w:legacy="1" w:legacySpace="0" w:legacyIndent="236"/>
        <w:lvlJc w:val="left"/>
        <w:rPr>
          <w:rFonts w:ascii="Times New Roman" w:hAnsi="Times New Roman" w:cs="Times New Roman" w:hint="default"/>
        </w:rPr>
      </w:lvl>
    </w:lvlOverride>
  </w:num>
  <w:num w:numId="29">
    <w:abstractNumId w:val="27"/>
  </w:num>
  <w:num w:numId="30">
    <w:abstractNumId w:val="11"/>
  </w:num>
  <w:num w:numId="31">
    <w:abstractNumId w:val="19"/>
  </w:num>
  <w:num w:numId="32">
    <w:abstractNumId w:val="18"/>
  </w:num>
  <w:num w:numId="33">
    <w:abstractNumId w:val="17"/>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hdrShapeDefaults>
    <o:shapedefaults v:ext="edit" spidmax="25602"/>
  </w:hdrShapeDefaults>
  <w:footnotePr>
    <w:footnote w:id="-1"/>
    <w:footnote w:id="0"/>
  </w:footnotePr>
  <w:endnotePr>
    <w:endnote w:id="-1"/>
    <w:endnote w:id="0"/>
  </w:endnotePr>
  <w:compat/>
  <w:rsids>
    <w:rsidRoot w:val="005327D5"/>
    <w:rsid w:val="00001F9C"/>
    <w:rsid w:val="00013DDE"/>
    <w:rsid w:val="000327F8"/>
    <w:rsid w:val="00040CE4"/>
    <w:rsid w:val="000423A4"/>
    <w:rsid w:val="00094A48"/>
    <w:rsid w:val="000959ED"/>
    <w:rsid w:val="000A1050"/>
    <w:rsid w:val="000B0CD5"/>
    <w:rsid w:val="000C6CDC"/>
    <w:rsid w:val="000D2982"/>
    <w:rsid w:val="000D734E"/>
    <w:rsid w:val="000E0303"/>
    <w:rsid w:val="000E38CE"/>
    <w:rsid w:val="000F6F83"/>
    <w:rsid w:val="00106E99"/>
    <w:rsid w:val="00116DE5"/>
    <w:rsid w:val="00121C9B"/>
    <w:rsid w:val="00133835"/>
    <w:rsid w:val="00135073"/>
    <w:rsid w:val="00137DF3"/>
    <w:rsid w:val="00140EF6"/>
    <w:rsid w:val="001465B6"/>
    <w:rsid w:val="00154526"/>
    <w:rsid w:val="00163E12"/>
    <w:rsid w:val="00167A79"/>
    <w:rsid w:val="001746BF"/>
    <w:rsid w:val="0017599E"/>
    <w:rsid w:val="001A1F06"/>
    <w:rsid w:val="001A3CFF"/>
    <w:rsid w:val="001A642E"/>
    <w:rsid w:val="001A6FB0"/>
    <w:rsid w:val="001A7932"/>
    <w:rsid w:val="001B1503"/>
    <w:rsid w:val="001B3F6D"/>
    <w:rsid w:val="001C6161"/>
    <w:rsid w:val="001E0761"/>
    <w:rsid w:val="001F2EA6"/>
    <w:rsid w:val="001F2F5F"/>
    <w:rsid w:val="00200C18"/>
    <w:rsid w:val="002076C3"/>
    <w:rsid w:val="002123A7"/>
    <w:rsid w:val="00223862"/>
    <w:rsid w:val="00223AA2"/>
    <w:rsid w:val="00232099"/>
    <w:rsid w:val="002323A9"/>
    <w:rsid w:val="00251C0D"/>
    <w:rsid w:val="00253345"/>
    <w:rsid w:val="002543EE"/>
    <w:rsid w:val="002550B3"/>
    <w:rsid w:val="00262718"/>
    <w:rsid w:val="002673F7"/>
    <w:rsid w:val="00277406"/>
    <w:rsid w:val="002853AB"/>
    <w:rsid w:val="00287C16"/>
    <w:rsid w:val="00294E62"/>
    <w:rsid w:val="002A19FE"/>
    <w:rsid w:val="002A39F6"/>
    <w:rsid w:val="002A5CFA"/>
    <w:rsid w:val="002C227B"/>
    <w:rsid w:val="002D3593"/>
    <w:rsid w:val="002D6507"/>
    <w:rsid w:val="002E2670"/>
    <w:rsid w:val="002E3E84"/>
    <w:rsid w:val="002F0DE9"/>
    <w:rsid w:val="003064EA"/>
    <w:rsid w:val="00306ED4"/>
    <w:rsid w:val="00310215"/>
    <w:rsid w:val="0031595F"/>
    <w:rsid w:val="00316041"/>
    <w:rsid w:val="00331017"/>
    <w:rsid w:val="00331C66"/>
    <w:rsid w:val="00335B07"/>
    <w:rsid w:val="00335C6B"/>
    <w:rsid w:val="00340DAE"/>
    <w:rsid w:val="003416B1"/>
    <w:rsid w:val="003666C8"/>
    <w:rsid w:val="00386115"/>
    <w:rsid w:val="00387A61"/>
    <w:rsid w:val="00392315"/>
    <w:rsid w:val="00392365"/>
    <w:rsid w:val="003953C3"/>
    <w:rsid w:val="003C0BFF"/>
    <w:rsid w:val="003C59D8"/>
    <w:rsid w:val="003C7099"/>
    <w:rsid w:val="003D3F52"/>
    <w:rsid w:val="003E067B"/>
    <w:rsid w:val="003E14F1"/>
    <w:rsid w:val="003E396D"/>
    <w:rsid w:val="003E466A"/>
    <w:rsid w:val="003E71A6"/>
    <w:rsid w:val="003F2ECC"/>
    <w:rsid w:val="00422048"/>
    <w:rsid w:val="004227C8"/>
    <w:rsid w:val="0043383E"/>
    <w:rsid w:val="00433FB8"/>
    <w:rsid w:val="004344F9"/>
    <w:rsid w:val="00440FA5"/>
    <w:rsid w:val="004410E4"/>
    <w:rsid w:val="00441EA0"/>
    <w:rsid w:val="00460843"/>
    <w:rsid w:val="00461595"/>
    <w:rsid w:val="00462F0C"/>
    <w:rsid w:val="00487DCE"/>
    <w:rsid w:val="00497AC1"/>
    <w:rsid w:val="004A5F8D"/>
    <w:rsid w:val="004B4195"/>
    <w:rsid w:val="004C1B24"/>
    <w:rsid w:val="004C2F63"/>
    <w:rsid w:val="004C430C"/>
    <w:rsid w:val="004C57D0"/>
    <w:rsid w:val="004C795D"/>
    <w:rsid w:val="004F5D2F"/>
    <w:rsid w:val="004F6191"/>
    <w:rsid w:val="0051089A"/>
    <w:rsid w:val="0051167C"/>
    <w:rsid w:val="00513C44"/>
    <w:rsid w:val="00520719"/>
    <w:rsid w:val="005249DE"/>
    <w:rsid w:val="00530846"/>
    <w:rsid w:val="005327D5"/>
    <w:rsid w:val="00542327"/>
    <w:rsid w:val="005452EF"/>
    <w:rsid w:val="00546ECF"/>
    <w:rsid w:val="00554579"/>
    <w:rsid w:val="00555551"/>
    <w:rsid w:val="00555FC7"/>
    <w:rsid w:val="00586A00"/>
    <w:rsid w:val="00586F63"/>
    <w:rsid w:val="005A2F0D"/>
    <w:rsid w:val="005A35B6"/>
    <w:rsid w:val="005A4DCD"/>
    <w:rsid w:val="005B5113"/>
    <w:rsid w:val="005D0E8F"/>
    <w:rsid w:val="005E658A"/>
    <w:rsid w:val="005F1A1C"/>
    <w:rsid w:val="005F2D31"/>
    <w:rsid w:val="00632F6D"/>
    <w:rsid w:val="0064439B"/>
    <w:rsid w:val="006454B1"/>
    <w:rsid w:val="006458FE"/>
    <w:rsid w:val="00650114"/>
    <w:rsid w:val="00655601"/>
    <w:rsid w:val="00664613"/>
    <w:rsid w:val="006673D2"/>
    <w:rsid w:val="00670612"/>
    <w:rsid w:val="00670DEE"/>
    <w:rsid w:val="00674FD6"/>
    <w:rsid w:val="0068223F"/>
    <w:rsid w:val="00682487"/>
    <w:rsid w:val="00682F0A"/>
    <w:rsid w:val="00693B2D"/>
    <w:rsid w:val="006975D6"/>
    <w:rsid w:val="006A291E"/>
    <w:rsid w:val="006A5C6E"/>
    <w:rsid w:val="006B765D"/>
    <w:rsid w:val="006C17D3"/>
    <w:rsid w:val="006D06CB"/>
    <w:rsid w:val="006D5370"/>
    <w:rsid w:val="006D73F1"/>
    <w:rsid w:val="006E573C"/>
    <w:rsid w:val="00700FEA"/>
    <w:rsid w:val="00705229"/>
    <w:rsid w:val="00707091"/>
    <w:rsid w:val="007177C0"/>
    <w:rsid w:val="00747E09"/>
    <w:rsid w:val="00751008"/>
    <w:rsid w:val="00772200"/>
    <w:rsid w:val="00781C0D"/>
    <w:rsid w:val="00791AD7"/>
    <w:rsid w:val="00795538"/>
    <w:rsid w:val="007A49F2"/>
    <w:rsid w:val="007B44E9"/>
    <w:rsid w:val="007C3BB6"/>
    <w:rsid w:val="007C6A64"/>
    <w:rsid w:val="007D4B0E"/>
    <w:rsid w:val="007D621A"/>
    <w:rsid w:val="007E1D17"/>
    <w:rsid w:val="007E21F4"/>
    <w:rsid w:val="007E574E"/>
    <w:rsid w:val="0080034B"/>
    <w:rsid w:val="008022BE"/>
    <w:rsid w:val="00821C12"/>
    <w:rsid w:val="00851050"/>
    <w:rsid w:val="00853FE6"/>
    <w:rsid w:val="00856F64"/>
    <w:rsid w:val="00860A3A"/>
    <w:rsid w:val="008649ED"/>
    <w:rsid w:val="008828A8"/>
    <w:rsid w:val="00896C5F"/>
    <w:rsid w:val="008A0170"/>
    <w:rsid w:val="008A6E0E"/>
    <w:rsid w:val="008B5DB9"/>
    <w:rsid w:val="008B6DF9"/>
    <w:rsid w:val="008C655F"/>
    <w:rsid w:val="008C7B63"/>
    <w:rsid w:val="008D490F"/>
    <w:rsid w:val="008E0F19"/>
    <w:rsid w:val="008E43D0"/>
    <w:rsid w:val="008E6E53"/>
    <w:rsid w:val="008F04CB"/>
    <w:rsid w:val="008F1B8E"/>
    <w:rsid w:val="008F2BBD"/>
    <w:rsid w:val="00923B45"/>
    <w:rsid w:val="009339BC"/>
    <w:rsid w:val="00934767"/>
    <w:rsid w:val="00935AE4"/>
    <w:rsid w:val="0094325B"/>
    <w:rsid w:val="00943DF7"/>
    <w:rsid w:val="009522BB"/>
    <w:rsid w:val="00965C03"/>
    <w:rsid w:val="00976AF0"/>
    <w:rsid w:val="00977A43"/>
    <w:rsid w:val="0098685E"/>
    <w:rsid w:val="009A4A38"/>
    <w:rsid w:val="009C3BDD"/>
    <w:rsid w:val="009D67AE"/>
    <w:rsid w:val="009E3D1F"/>
    <w:rsid w:val="009E3D38"/>
    <w:rsid w:val="009E6ABF"/>
    <w:rsid w:val="00A07EFB"/>
    <w:rsid w:val="00A10582"/>
    <w:rsid w:val="00A15E8F"/>
    <w:rsid w:val="00A20679"/>
    <w:rsid w:val="00A27032"/>
    <w:rsid w:val="00A30B70"/>
    <w:rsid w:val="00A32645"/>
    <w:rsid w:val="00A61919"/>
    <w:rsid w:val="00A61EDD"/>
    <w:rsid w:val="00A843DA"/>
    <w:rsid w:val="00A93609"/>
    <w:rsid w:val="00A940B9"/>
    <w:rsid w:val="00AB70F7"/>
    <w:rsid w:val="00AC7417"/>
    <w:rsid w:val="00AD78B1"/>
    <w:rsid w:val="00AE09B3"/>
    <w:rsid w:val="00AE28E4"/>
    <w:rsid w:val="00AE3310"/>
    <w:rsid w:val="00AE3496"/>
    <w:rsid w:val="00AE7F86"/>
    <w:rsid w:val="00AF21F4"/>
    <w:rsid w:val="00AF3205"/>
    <w:rsid w:val="00AF5DC4"/>
    <w:rsid w:val="00B13C7B"/>
    <w:rsid w:val="00B16DCC"/>
    <w:rsid w:val="00B2131D"/>
    <w:rsid w:val="00B2492B"/>
    <w:rsid w:val="00B32E2D"/>
    <w:rsid w:val="00B3587C"/>
    <w:rsid w:val="00B37B18"/>
    <w:rsid w:val="00B402BB"/>
    <w:rsid w:val="00B55E54"/>
    <w:rsid w:val="00B65466"/>
    <w:rsid w:val="00B82DC5"/>
    <w:rsid w:val="00B8481D"/>
    <w:rsid w:val="00B85CAC"/>
    <w:rsid w:val="00BA78EF"/>
    <w:rsid w:val="00BB60F0"/>
    <w:rsid w:val="00BB735B"/>
    <w:rsid w:val="00BC67E8"/>
    <w:rsid w:val="00BD10FA"/>
    <w:rsid w:val="00BD27B5"/>
    <w:rsid w:val="00BD580A"/>
    <w:rsid w:val="00BD59DA"/>
    <w:rsid w:val="00BD66D5"/>
    <w:rsid w:val="00BE241F"/>
    <w:rsid w:val="00BE494A"/>
    <w:rsid w:val="00BE5A60"/>
    <w:rsid w:val="00C06F2E"/>
    <w:rsid w:val="00C221F3"/>
    <w:rsid w:val="00C32FF5"/>
    <w:rsid w:val="00C50829"/>
    <w:rsid w:val="00C7478F"/>
    <w:rsid w:val="00C74CDF"/>
    <w:rsid w:val="00C85AA4"/>
    <w:rsid w:val="00C9775D"/>
    <w:rsid w:val="00CB133F"/>
    <w:rsid w:val="00CD3A1C"/>
    <w:rsid w:val="00CD5EF4"/>
    <w:rsid w:val="00CE173E"/>
    <w:rsid w:val="00CE664F"/>
    <w:rsid w:val="00CF1A7C"/>
    <w:rsid w:val="00CF4035"/>
    <w:rsid w:val="00CF4AFA"/>
    <w:rsid w:val="00D02C0C"/>
    <w:rsid w:val="00D036AB"/>
    <w:rsid w:val="00D13F2A"/>
    <w:rsid w:val="00D160E1"/>
    <w:rsid w:val="00D22044"/>
    <w:rsid w:val="00D25062"/>
    <w:rsid w:val="00D429D9"/>
    <w:rsid w:val="00D42FF1"/>
    <w:rsid w:val="00D45EC4"/>
    <w:rsid w:val="00D6141A"/>
    <w:rsid w:val="00D660B6"/>
    <w:rsid w:val="00D73683"/>
    <w:rsid w:val="00D7471B"/>
    <w:rsid w:val="00D8065B"/>
    <w:rsid w:val="00D814E7"/>
    <w:rsid w:val="00D85245"/>
    <w:rsid w:val="00DA27B4"/>
    <w:rsid w:val="00DD05E8"/>
    <w:rsid w:val="00DE26C6"/>
    <w:rsid w:val="00DF2DDA"/>
    <w:rsid w:val="00E03C64"/>
    <w:rsid w:val="00E163B4"/>
    <w:rsid w:val="00E174BE"/>
    <w:rsid w:val="00E5037A"/>
    <w:rsid w:val="00E878FB"/>
    <w:rsid w:val="00E938CC"/>
    <w:rsid w:val="00E97218"/>
    <w:rsid w:val="00EA5B30"/>
    <w:rsid w:val="00EB413C"/>
    <w:rsid w:val="00EB5CE1"/>
    <w:rsid w:val="00EC2605"/>
    <w:rsid w:val="00ED6EFF"/>
    <w:rsid w:val="00ED7E5A"/>
    <w:rsid w:val="00EE3646"/>
    <w:rsid w:val="00EE534E"/>
    <w:rsid w:val="00EE77A9"/>
    <w:rsid w:val="00F00575"/>
    <w:rsid w:val="00F03551"/>
    <w:rsid w:val="00F03E45"/>
    <w:rsid w:val="00F04A2E"/>
    <w:rsid w:val="00F07949"/>
    <w:rsid w:val="00F128C5"/>
    <w:rsid w:val="00F16BA1"/>
    <w:rsid w:val="00F26713"/>
    <w:rsid w:val="00F30696"/>
    <w:rsid w:val="00F43537"/>
    <w:rsid w:val="00F55FEC"/>
    <w:rsid w:val="00F65CCD"/>
    <w:rsid w:val="00F776F2"/>
    <w:rsid w:val="00F8690C"/>
    <w:rsid w:val="00F92956"/>
    <w:rsid w:val="00FA1DFE"/>
    <w:rsid w:val="00FA3194"/>
    <w:rsid w:val="00FA36A3"/>
    <w:rsid w:val="00FB6E77"/>
    <w:rsid w:val="00FC0027"/>
    <w:rsid w:val="00FC10F0"/>
    <w:rsid w:val="00FC6F54"/>
    <w:rsid w:val="00FD38E6"/>
    <w:rsid w:val="00FD58FC"/>
    <w:rsid w:val="00FD779A"/>
    <w:rsid w:val="00FE1E1A"/>
    <w:rsid w:val="00FE5B6C"/>
    <w:rsid w:val="00FF4C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7D5"/>
    <w:rPr>
      <w:rFonts w:ascii="Times New Roman" w:eastAsia="Times New Roman" w:hAnsi="Times New Roman"/>
      <w:sz w:val="24"/>
      <w:szCs w:val="24"/>
    </w:rPr>
  </w:style>
  <w:style w:type="paragraph" w:styleId="1">
    <w:name w:val="heading 1"/>
    <w:basedOn w:val="a"/>
    <w:next w:val="a"/>
    <w:link w:val="10"/>
    <w:qFormat/>
    <w:rsid w:val="005327D5"/>
    <w:pPr>
      <w:keepNext/>
      <w:jc w:val="center"/>
      <w:outlineLvl w:val="0"/>
    </w:pPr>
    <w:rPr>
      <w:b/>
      <w:bCs/>
      <w:sz w:val="28"/>
    </w:rPr>
  </w:style>
  <w:style w:type="paragraph" w:styleId="2">
    <w:name w:val="heading 2"/>
    <w:basedOn w:val="a"/>
    <w:next w:val="a"/>
    <w:link w:val="20"/>
    <w:qFormat/>
    <w:rsid w:val="005327D5"/>
    <w:pPr>
      <w:keepNext/>
      <w:jc w:val="center"/>
      <w:outlineLvl w:val="1"/>
    </w:pPr>
    <w:rPr>
      <w:b/>
      <w:bCs/>
      <w:sz w:val="32"/>
    </w:rPr>
  </w:style>
  <w:style w:type="paragraph" w:styleId="3">
    <w:name w:val="heading 3"/>
    <w:basedOn w:val="a"/>
    <w:next w:val="a"/>
    <w:link w:val="30"/>
    <w:unhideWhenUsed/>
    <w:qFormat/>
    <w:rsid w:val="005327D5"/>
    <w:pPr>
      <w:keepNext/>
      <w:spacing w:before="240" w:after="60"/>
      <w:outlineLvl w:val="2"/>
    </w:pPr>
    <w:rPr>
      <w:rFonts w:ascii="Cambria" w:hAnsi="Cambria"/>
      <w:b/>
      <w:bCs/>
      <w:sz w:val="26"/>
      <w:szCs w:val="26"/>
    </w:rPr>
  </w:style>
  <w:style w:type="paragraph" w:styleId="8">
    <w:name w:val="heading 8"/>
    <w:basedOn w:val="a"/>
    <w:next w:val="a"/>
    <w:link w:val="80"/>
    <w:semiHidden/>
    <w:unhideWhenUsed/>
    <w:qFormat/>
    <w:rsid w:val="005327D5"/>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27D5"/>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5327D5"/>
    <w:rPr>
      <w:rFonts w:ascii="Times New Roman" w:eastAsia="Times New Roman" w:hAnsi="Times New Roman" w:cs="Times New Roman"/>
      <w:b/>
      <w:bCs/>
      <w:sz w:val="32"/>
      <w:szCs w:val="24"/>
      <w:lang w:eastAsia="ru-RU"/>
    </w:rPr>
  </w:style>
  <w:style w:type="paragraph" w:customStyle="1" w:styleId="ConsPlusNormal">
    <w:name w:val="ConsPlusNormal"/>
    <w:rsid w:val="005327D5"/>
    <w:pPr>
      <w:widowControl w:val="0"/>
      <w:autoSpaceDE w:val="0"/>
      <w:autoSpaceDN w:val="0"/>
    </w:pPr>
    <w:rPr>
      <w:rFonts w:ascii="Times New Roman" w:eastAsia="Times New Roman" w:hAnsi="Times New Roman"/>
      <w:sz w:val="24"/>
    </w:rPr>
  </w:style>
  <w:style w:type="paragraph" w:styleId="a3">
    <w:name w:val="No Spacing"/>
    <w:uiPriority w:val="1"/>
    <w:qFormat/>
    <w:rsid w:val="005327D5"/>
    <w:rPr>
      <w:sz w:val="22"/>
      <w:szCs w:val="22"/>
      <w:lang w:eastAsia="en-US"/>
    </w:rPr>
  </w:style>
  <w:style w:type="paragraph" w:styleId="a4">
    <w:name w:val="Balloon Text"/>
    <w:basedOn w:val="a"/>
    <w:link w:val="a5"/>
    <w:unhideWhenUsed/>
    <w:rsid w:val="005327D5"/>
    <w:rPr>
      <w:rFonts w:ascii="Tahoma" w:hAnsi="Tahoma" w:cs="Tahoma"/>
      <w:sz w:val="16"/>
      <w:szCs w:val="16"/>
    </w:rPr>
  </w:style>
  <w:style w:type="character" w:customStyle="1" w:styleId="a5">
    <w:name w:val="Текст выноски Знак"/>
    <w:basedOn w:val="a0"/>
    <w:link w:val="a4"/>
    <w:uiPriority w:val="99"/>
    <w:rsid w:val="005327D5"/>
    <w:rPr>
      <w:rFonts w:ascii="Tahoma" w:eastAsia="Times New Roman" w:hAnsi="Tahoma" w:cs="Tahoma"/>
      <w:sz w:val="16"/>
      <w:szCs w:val="16"/>
      <w:lang w:eastAsia="ru-RU"/>
    </w:rPr>
  </w:style>
  <w:style w:type="character" w:customStyle="1" w:styleId="30">
    <w:name w:val="Заголовок 3 Знак"/>
    <w:basedOn w:val="a0"/>
    <w:link w:val="3"/>
    <w:rsid w:val="005327D5"/>
    <w:rPr>
      <w:rFonts w:ascii="Cambria" w:eastAsia="Times New Roman" w:hAnsi="Cambria" w:cs="Times New Roman"/>
      <w:b/>
      <w:bCs/>
      <w:sz w:val="26"/>
      <w:szCs w:val="26"/>
    </w:rPr>
  </w:style>
  <w:style w:type="character" w:customStyle="1" w:styleId="80">
    <w:name w:val="Заголовок 8 Знак"/>
    <w:basedOn w:val="a0"/>
    <w:link w:val="8"/>
    <w:semiHidden/>
    <w:rsid w:val="005327D5"/>
    <w:rPr>
      <w:rFonts w:ascii="Calibri" w:eastAsia="Times New Roman" w:hAnsi="Calibri" w:cs="Times New Roman"/>
      <w:i/>
      <w:iCs/>
      <w:sz w:val="24"/>
      <w:szCs w:val="24"/>
      <w:lang w:eastAsia="ru-RU"/>
    </w:rPr>
  </w:style>
  <w:style w:type="table" w:styleId="a6">
    <w:name w:val="Table Grid"/>
    <w:basedOn w:val="a1"/>
    <w:uiPriority w:val="59"/>
    <w:rsid w:val="005327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rsid w:val="005327D5"/>
    <w:pPr>
      <w:ind w:left="6372"/>
    </w:pPr>
    <w:rPr>
      <w:sz w:val="28"/>
    </w:rPr>
  </w:style>
  <w:style w:type="character" w:customStyle="1" w:styleId="a8">
    <w:name w:val="Основной текст с отступом Знак"/>
    <w:basedOn w:val="a0"/>
    <w:link w:val="a7"/>
    <w:rsid w:val="005327D5"/>
    <w:rPr>
      <w:rFonts w:ascii="Times New Roman" w:eastAsia="Times New Roman" w:hAnsi="Times New Roman" w:cs="Times New Roman"/>
      <w:sz w:val="28"/>
      <w:szCs w:val="24"/>
      <w:lang w:eastAsia="ru-RU"/>
    </w:rPr>
  </w:style>
  <w:style w:type="paragraph" w:styleId="a9">
    <w:name w:val="caption"/>
    <w:basedOn w:val="a"/>
    <w:next w:val="a"/>
    <w:uiPriority w:val="99"/>
    <w:qFormat/>
    <w:rsid w:val="005327D5"/>
    <w:pPr>
      <w:jc w:val="right"/>
    </w:pPr>
    <w:rPr>
      <w:sz w:val="28"/>
    </w:rPr>
  </w:style>
  <w:style w:type="paragraph" w:styleId="aa">
    <w:name w:val="Body Text"/>
    <w:aliases w:val=" Знак1 Знак, Знак,Знак Знак,Основной текст Знак1,Text1,Таймс Нью,Знак1 Знак,Знак"/>
    <w:basedOn w:val="a"/>
    <w:link w:val="21"/>
    <w:rsid w:val="005327D5"/>
    <w:pPr>
      <w:spacing w:after="120"/>
    </w:pPr>
  </w:style>
  <w:style w:type="character" w:customStyle="1" w:styleId="ab">
    <w:name w:val="Основной текст Знак"/>
    <w:basedOn w:val="a0"/>
    <w:link w:val="aa"/>
    <w:semiHidden/>
    <w:rsid w:val="005327D5"/>
    <w:rPr>
      <w:rFonts w:ascii="Times New Roman" w:eastAsia="Times New Roman" w:hAnsi="Times New Roman" w:cs="Times New Roman"/>
      <w:sz w:val="24"/>
      <w:szCs w:val="24"/>
      <w:lang w:eastAsia="ru-RU"/>
    </w:rPr>
  </w:style>
  <w:style w:type="paragraph" w:customStyle="1" w:styleId="ac">
    <w:name w:val="Текст документа"/>
    <w:basedOn w:val="a"/>
    <w:rsid w:val="005327D5"/>
    <w:pPr>
      <w:widowControl w:val="0"/>
      <w:overflowPunct w:val="0"/>
      <w:autoSpaceDE w:val="0"/>
      <w:autoSpaceDN w:val="0"/>
      <w:adjustRightInd w:val="0"/>
      <w:ind w:firstLine="720"/>
      <w:jc w:val="both"/>
      <w:textAlignment w:val="baseline"/>
    </w:pPr>
    <w:rPr>
      <w:sz w:val="28"/>
      <w:szCs w:val="20"/>
    </w:rPr>
  </w:style>
  <w:style w:type="paragraph" w:customStyle="1" w:styleId="ad">
    <w:name w:val="Нормальный (таблица)"/>
    <w:basedOn w:val="a"/>
    <w:next w:val="a"/>
    <w:uiPriority w:val="99"/>
    <w:rsid w:val="005327D5"/>
    <w:pPr>
      <w:widowControl w:val="0"/>
      <w:autoSpaceDE w:val="0"/>
      <w:autoSpaceDN w:val="0"/>
      <w:adjustRightInd w:val="0"/>
      <w:jc w:val="both"/>
    </w:pPr>
    <w:rPr>
      <w:rFonts w:ascii="Arial" w:hAnsi="Arial" w:cs="Arial"/>
    </w:rPr>
  </w:style>
  <w:style w:type="paragraph" w:customStyle="1" w:styleId="s3">
    <w:name w:val="s_3"/>
    <w:basedOn w:val="a"/>
    <w:uiPriority w:val="99"/>
    <w:rsid w:val="005327D5"/>
    <w:pPr>
      <w:spacing w:before="100" w:beforeAutospacing="1" w:after="100" w:afterAutospacing="1"/>
    </w:pPr>
  </w:style>
  <w:style w:type="character" w:customStyle="1" w:styleId="ae">
    <w:name w:val="Нижний колонтитул Знак"/>
    <w:link w:val="af"/>
    <w:uiPriority w:val="99"/>
    <w:rsid w:val="005327D5"/>
    <w:rPr>
      <w:sz w:val="24"/>
      <w:szCs w:val="24"/>
    </w:rPr>
  </w:style>
  <w:style w:type="paragraph" w:styleId="af">
    <w:name w:val="footer"/>
    <w:basedOn w:val="a"/>
    <w:link w:val="ae"/>
    <w:uiPriority w:val="99"/>
    <w:rsid w:val="005327D5"/>
    <w:pPr>
      <w:tabs>
        <w:tab w:val="center" w:pos="4677"/>
        <w:tab w:val="right" w:pos="9355"/>
      </w:tabs>
    </w:pPr>
    <w:rPr>
      <w:rFonts w:ascii="Calibri" w:eastAsia="Calibri" w:hAnsi="Calibri"/>
    </w:rPr>
  </w:style>
  <w:style w:type="character" w:customStyle="1" w:styleId="11">
    <w:name w:val="Нижний колонтитул Знак1"/>
    <w:basedOn w:val="a0"/>
    <w:link w:val="af"/>
    <w:uiPriority w:val="99"/>
    <w:rsid w:val="005327D5"/>
    <w:rPr>
      <w:rFonts w:ascii="Times New Roman" w:eastAsia="Times New Roman" w:hAnsi="Times New Roman" w:cs="Times New Roman"/>
      <w:sz w:val="24"/>
      <w:szCs w:val="24"/>
      <w:lang w:eastAsia="ru-RU"/>
    </w:rPr>
  </w:style>
  <w:style w:type="paragraph" w:styleId="22">
    <w:name w:val="Body Text Indent 2"/>
    <w:basedOn w:val="a"/>
    <w:link w:val="23"/>
    <w:rsid w:val="005327D5"/>
    <w:pPr>
      <w:spacing w:after="120" w:line="480" w:lineRule="auto"/>
      <w:ind w:left="283"/>
    </w:pPr>
  </w:style>
  <w:style w:type="character" w:customStyle="1" w:styleId="23">
    <w:name w:val="Основной текст с отступом 2 Знак"/>
    <w:basedOn w:val="a0"/>
    <w:link w:val="22"/>
    <w:rsid w:val="005327D5"/>
    <w:rPr>
      <w:rFonts w:ascii="Times New Roman" w:eastAsia="Times New Roman" w:hAnsi="Times New Roman" w:cs="Times New Roman"/>
      <w:sz w:val="24"/>
      <w:szCs w:val="24"/>
    </w:rPr>
  </w:style>
  <w:style w:type="paragraph" w:styleId="31">
    <w:name w:val="Body Text Indent 3"/>
    <w:basedOn w:val="a"/>
    <w:link w:val="32"/>
    <w:rsid w:val="005327D5"/>
    <w:pPr>
      <w:spacing w:after="120"/>
      <w:ind w:left="283"/>
    </w:pPr>
    <w:rPr>
      <w:sz w:val="16"/>
      <w:szCs w:val="16"/>
    </w:rPr>
  </w:style>
  <w:style w:type="character" w:customStyle="1" w:styleId="32">
    <w:name w:val="Основной текст с отступом 3 Знак"/>
    <w:basedOn w:val="a0"/>
    <w:link w:val="31"/>
    <w:rsid w:val="005327D5"/>
    <w:rPr>
      <w:rFonts w:ascii="Times New Roman" w:eastAsia="Times New Roman" w:hAnsi="Times New Roman" w:cs="Times New Roman"/>
      <w:sz w:val="16"/>
      <w:szCs w:val="16"/>
    </w:rPr>
  </w:style>
  <w:style w:type="paragraph" w:styleId="af0">
    <w:name w:val="List Paragraph"/>
    <w:basedOn w:val="a"/>
    <w:uiPriority w:val="34"/>
    <w:qFormat/>
    <w:rsid w:val="005327D5"/>
    <w:pPr>
      <w:spacing w:after="200" w:line="276" w:lineRule="auto"/>
      <w:ind w:left="720"/>
      <w:contextualSpacing/>
    </w:pPr>
    <w:rPr>
      <w:rFonts w:ascii="Calibri" w:eastAsia="Calibri" w:hAnsi="Calibri"/>
      <w:sz w:val="22"/>
      <w:szCs w:val="22"/>
      <w:lang w:eastAsia="en-US"/>
    </w:rPr>
  </w:style>
  <w:style w:type="paragraph" w:styleId="24">
    <w:name w:val="Body Text 2"/>
    <w:basedOn w:val="a"/>
    <w:link w:val="25"/>
    <w:rsid w:val="005327D5"/>
    <w:pPr>
      <w:spacing w:after="120" w:line="480" w:lineRule="auto"/>
    </w:pPr>
  </w:style>
  <w:style w:type="character" w:customStyle="1" w:styleId="25">
    <w:name w:val="Основной текст 2 Знак"/>
    <w:basedOn w:val="a0"/>
    <w:link w:val="24"/>
    <w:rsid w:val="005327D5"/>
    <w:rPr>
      <w:rFonts w:ascii="Times New Roman" w:eastAsia="Times New Roman" w:hAnsi="Times New Roman" w:cs="Times New Roman"/>
      <w:sz w:val="24"/>
      <w:szCs w:val="24"/>
    </w:rPr>
  </w:style>
  <w:style w:type="paragraph" w:styleId="af1">
    <w:name w:val="Normal (Web)"/>
    <w:aliases w:val="Обычный (веб) Знак,Обычный (веб) Знак1 Знак,Обычный (веб) Знак Знак Знак,Обычный (Web) Знак Знак Знак,Обычный (Web) Знак"/>
    <w:basedOn w:val="a"/>
    <w:uiPriority w:val="34"/>
    <w:qFormat/>
    <w:rsid w:val="005327D5"/>
    <w:pPr>
      <w:spacing w:before="100" w:beforeAutospacing="1" w:after="100" w:afterAutospacing="1"/>
    </w:pPr>
  </w:style>
  <w:style w:type="paragraph" w:customStyle="1" w:styleId="af2">
    <w:name w:val="Основной"/>
    <w:basedOn w:val="a"/>
    <w:link w:val="af3"/>
    <w:rsid w:val="005327D5"/>
    <w:pPr>
      <w:spacing w:line="360" w:lineRule="auto"/>
      <w:ind w:firstLine="720"/>
      <w:jc w:val="both"/>
    </w:pPr>
    <w:rPr>
      <w:sz w:val="28"/>
      <w:szCs w:val="28"/>
    </w:rPr>
  </w:style>
  <w:style w:type="character" w:customStyle="1" w:styleId="af3">
    <w:name w:val="Основной Знак"/>
    <w:link w:val="af2"/>
    <w:rsid w:val="005327D5"/>
    <w:rPr>
      <w:rFonts w:ascii="Times New Roman" w:eastAsia="Times New Roman" w:hAnsi="Times New Roman" w:cs="Times New Roman"/>
      <w:sz w:val="28"/>
      <w:szCs w:val="28"/>
    </w:rPr>
  </w:style>
  <w:style w:type="character" w:customStyle="1" w:styleId="21">
    <w:name w:val="Основной текст Знак2"/>
    <w:aliases w:val=" Знак1 Знак Знак, Знак Знак,Знак Знак Знак,Основной текст Знак1 Знак,Text1 Знак,Таймс Нью Знак,Знак1 Знак Знак,Знак Знак1"/>
    <w:link w:val="aa"/>
    <w:rsid w:val="005327D5"/>
    <w:rPr>
      <w:rFonts w:ascii="Times New Roman" w:eastAsia="Times New Roman" w:hAnsi="Times New Roman" w:cs="Times New Roman"/>
      <w:sz w:val="24"/>
      <w:szCs w:val="24"/>
    </w:rPr>
  </w:style>
  <w:style w:type="paragraph" w:styleId="af4">
    <w:name w:val="header"/>
    <w:basedOn w:val="a"/>
    <w:link w:val="af5"/>
    <w:uiPriority w:val="99"/>
    <w:rsid w:val="005327D5"/>
    <w:pPr>
      <w:tabs>
        <w:tab w:val="center" w:pos="4677"/>
        <w:tab w:val="right" w:pos="9355"/>
      </w:tabs>
    </w:pPr>
  </w:style>
  <w:style w:type="character" w:customStyle="1" w:styleId="af5">
    <w:name w:val="Верхний колонтитул Знак"/>
    <w:basedOn w:val="a0"/>
    <w:link w:val="af4"/>
    <w:uiPriority w:val="99"/>
    <w:rsid w:val="005327D5"/>
    <w:rPr>
      <w:rFonts w:ascii="Times New Roman" w:eastAsia="Times New Roman" w:hAnsi="Times New Roman" w:cs="Times New Roman"/>
      <w:sz w:val="24"/>
      <w:szCs w:val="24"/>
    </w:rPr>
  </w:style>
  <w:style w:type="character" w:styleId="af6">
    <w:name w:val="Hyperlink"/>
    <w:basedOn w:val="a0"/>
    <w:uiPriority w:val="99"/>
    <w:rsid w:val="005327D5"/>
    <w:rPr>
      <w:color w:val="0000FF"/>
      <w:u w:val="single"/>
    </w:rPr>
  </w:style>
  <w:style w:type="paragraph" w:customStyle="1" w:styleId="af7">
    <w:name w:val="Таблицы (моноширинный)"/>
    <w:basedOn w:val="a"/>
    <w:next w:val="a"/>
    <w:rsid w:val="005327D5"/>
    <w:pPr>
      <w:widowControl w:val="0"/>
      <w:autoSpaceDE w:val="0"/>
      <w:autoSpaceDN w:val="0"/>
      <w:adjustRightInd w:val="0"/>
      <w:jc w:val="both"/>
    </w:pPr>
    <w:rPr>
      <w:rFonts w:ascii="Courier New" w:hAnsi="Courier New" w:cs="Courier New"/>
      <w:sz w:val="20"/>
      <w:szCs w:val="20"/>
    </w:rPr>
  </w:style>
  <w:style w:type="paragraph" w:customStyle="1" w:styleId="210">
    <w:name w:val="Нумерованный список 21"/>
    <w:basedOn w:val="a"/>
    <w:rsid w:val="005327D5"/>
    <w:pPr>
      <w:tabs>
        <w:tab w:val="left" w:pos="360"/>
      </w:tabs>
      <w:spacing w:after="60"/>
      <w:jc w:val="both"/>
    </w:pPr>
    <w:rPr>
      <w:szCs w:val="20"/>
      <w:lang w:eastAsia="ar-SA"/>
    </w:rPr>
  </w:style>
  <w:style w:type="paragraph" w:customStyle="1" w:styleId="ConsPlusTitle">
    <w:name w:val="ConsPlusTitle"/>
    <w:uiPriority w:val="99"/>
    <w:rsid w:val="005327D5"/>
    <w:pPr>
      <w:widowControl w:val="0"/>
      <w:autoSpaceDE w:val="0"/>
      <w:autoSpaceDN w:val="0"/>
      <w:adjustRightInd w:val="0"/>
    </w:pPr>
    <w:rPr>
      <w:rFonts w:ascii="Arial" w:eastAsia="Times New Roman" w:hAnsi="Arial" w:cs="Arial"/>
      <w:b/>
      <w:bCs/>
    </w:rPr>
  </w:style>
  <w:style w:type="paragraph" w:customStyle="1" w:styleId="12">
    <w:name w:val="Основной текст с отступом1"/>
    <w:basedOn w:val="a"/>
    <w:rsid w:val="005327D5"/>
    <w:pPr>
      <w:ind w:firstLine="540"/>
      <w:jc w:val="both"/>
    </w:pPr>
    <w:rPr>
      <w:snapToGrid w:val="0"/>
      <w:sz w:val="28"/>
      <w:szCs w:val="20"/>
    </w:rPr>
  </w:style>
  <w:style w:type="character" w:customStyle="1" w:styleId="FontStyle47">
    <w:name w:val="Font Style47"/>
    <w:basedOn w:val="a0"/>
    <w:uiPriority w:val="99"/>
    <w:rsid w:val="005327D5"/>
    <w:rPr>
      <w:rFonts w:ascii="Times New Roman" w:hAnsi="Times New Roman" w:cs="Times New Roman"/>
      <w:sz w:val="22"/>
      <w:szCs w:val="22"/>
    </w:rPr>
  </w:style>
  <w:style w:type="paragraph" w:customStyle="1" w:styleId="Style7">
    <w:name w:val="Style7"/>
    <w:basedOn w:val="a"/>
    <w:uiPriority w:val="99"/>
    <w:rsid w:val="005327D5"/>
    <w:pPr>
      <w:widowControl w:val="0"/>
      <w:autoSpaceDE w:val="0"/>
      <w:autoSpaceDN w:val="0"/>
      <w:adjustRightInd w:val="0"/>
      <w:spacing w:line="269" w:lineRule="exact"/>
      <w:ind w:firstLine="710"/>
      <w:jc w:val="both"/>
    </w:pPr>
    <w:rPr>
      <w:rFonts w:ascii="Microsoft Sans Serif" w:hAnsi="Microsoft Sans Serif" w:cs="Microsoft Sans Serif"/>
    </w:rPr>
  </w:style>
  <w:style w:type="paragraph" w:styleId="HTML">
    <w:name w:val="HTML Preformatted"/>
    <w:basedOn w:val="a"/>
    <w:link w:val="HTML0"/>
    <w:rsid w:val="00532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327D5"/>
    <w:rPr>
      <w:rFonts w:ascii="Courier New" w:eastAsia="Times New Roman" w:hAnsi="Courier New" w:cs="Courier New"/>
      <w:sz w:val="20"/>
      <w:szCs w:val="20"/>
      <w:lang w:eastAsia="ru-RU"/>
    </w:rPr>
  </w:style>
  <w:style w:type="paragraph" w:customStyle="1" w:styleId="ConsNormal">
    <w:name w:val="ConsNormal"/>
    <w:rsid w:val="005327D5"/>
    <w:pPr>
      <w:widowControl w:val="0"/>
      <w:overflowPunct w:val="0"/>
      <w:autoSpaceDE w:val="0"/>
      <w:autoSpaceDN w:val="0"/>
      <w:adjustRightInd w:val="0"/>
      <w:ind w:right="19772" w:firstLine="720"/>
      <w:textAlignment w:val="baseline"/>
    </w:pPr>
    <w:rPr>
      <w:rFonts w:ascii="Arial" w:eastAsia="Times New Roman" w:hAnsi="Arial"/>
    </w:rPr>
  </w:style>
  <w:style w:type="character" w:customStyle="1" w:styleId="FontStyle48">
    <w:name w:val="Font Style48"/>
    <w:basedOn w:val="a0"/>
    <w:uiPriority w:val="99"/>
    <w:rsid w:val="005327D5"/>
    <w:rPr>
      <w:rFonts w:ascii="Times New Roman" w:hAnsi="Times New Roman" w:cs="Times New Roman"/>
      <w:b/>
      <w:bCs/>
      <w:sz w:val="22"/>
      <w:szCs w:val="22"/>
    </w:rPr>
  </w:style>
  <w:style w:type="paragraph" w:customStyle="1" w:styleId="Style6">
    <w:name w:val="Style6"/>
    <w:basedOn w:val="a"/>
    <w:uiPriority w:val="99"/>
    <w:rsid w:val="005327D5"/>
    <w:pPr>
      <w:widowControl w:val="0"/>
      <w:autoSpaceDE w:val="0"/>
      <w:autoSpaceDN w:val="0"/>
      <w:adjustRightInd w:val="0"/>
      <w:jc w:val="center"/>
    </w:pPr>
    <w:rPr>
      <w:rFonts w:ascii="Microsoft Sans Serif" w:hAnsi="Microsoft Sans Serif" w:cs="Microsoft Sans Serif"/>
    </w:rPr>
  </w:style>
  <w:style w:type="paragraph" w:customStyle="1" w:styleId="Style23">
    <w:name w:val="Style23"/>
    <w:basedOn w:val="a"/>
    <w:uiPriority w:val="99"/>
    <w:rsid w:val="005327D5"/>
    <w:pPr>
      <w:widowControl w:val="0"/>
      <w:autoSpaceDE w:val="0"/>
      <w:autoSpaceDN w:val="0"/>
      <w:adjustRightInd w:val="0"/>
      <w:spacing w:line="278" w:lineRule="exact"/>
      <w:ind w:hanging="1613"/>
    </w:pPr>
    <w:rPr>
      <w:rFonts w:ascii="Microsoft Sans Serif" w:hAnsi="Microsoft Sans Serif" w:cs="Microsoft Sans Serif"/>
    </w:rPr>
  </w:style>
  <w:style w:type="paragraph" w:customStyle="1" w:styleId="Style29">
    <w:name w:val="Style29"/>
    <w:basedOn w:val="a"/>
    <w:uiPriority w:val="99"/>
    <w:rsid w:val="005327D5"/>
    <w:pPr>
      <w:widowControl w:val="0"/>
      <w:autoSpaceDE w:val="0"/>
      <w:autoSpaceDN w:val="0"/>
      <w:adjustRightInd w:val="0"/>
      <w:spacing w:line="274" w:lineRule="exact"/>
      <w:ind w:firstLine="864"/>
      <w:jc w:val="both"/>
    </w:pPr>
    <w:rPr>
      <w:rFonts w:ascii="Microsoft Sans Serif" w:hAnsi="Microsoft Sans Serif" w:cs="Microsoft Sans Serif"/>
    </w:rPr>
  </w:style>
  <w:style w:type="paragraph" w:styleId="33">
    <w:name w:val="Body Text 3"/>
    <w:basedOn w:val="a"/>
    <w:link w:val="34"/>
    <w:uiPriority w:val="99"/>
    <w:unhideWhenUsed/>
    <w:rsid w:val="005327D5"/>
    <w:pPr>
      <w:widowControl w:val="0"/>
      <w:autoSpaceDE w:val="0"/>
      <w:autoSpaceDN w:val="0"/>
      <w:adjustRightInd w:val="0"/>
      <w:spacing w:after="120"/>
    </w:pPr>
    <w:rPr>
      <w:rFonts w:ascii="Microsoft Sans Serif" w:hAnsi="Microsoft Sans Serif" w:cs="Microsoft Sans Serif"/>
      <w:sz w:val="16"/>
      <w:szCs w:val="16"/>
    </w:rPr>
  </w:style>
  <w:style w:type="character" w:customStyle="1" w:styleId="34">
    <w:name w:val="Основной текст 3 Знак"/>
    <w:basedOn w:val="a0"/>
    <w:link w:val="33"/>
    <w:uiPriority w:val="99"/>
    <w:rsid w:val="005327D5"/>
    <w:rPr>
      <w:rFonts w:ascii="Microsoft Sans Serif" w:eastAsia="Times New Roman" w:hAnsi="Microsoft Sans Serif" w:cs="Microsoft Sans Serif"/>
      <w:sz w:val="16"/>
      <w:szCs w:val="16"/>
      <w:lang w:eastAsia="ru-RU"/>
    </w:rPr>
  </w:style>
  <w:style w:type="paragraph" w:customStyle="1" w:styleId="western">
    <w:name w:val="western"/>
    <w:basedOn w:val="a"/>
    <w:rsid w:val="005327D5"/>
    <w:pPr>
      <w:spacing w:before="100" w:beforeAutospacing="1" w:after="115"/>
    </w:pPr>
    <w:rPr>
      <w:rFonts w:ascii="Arial" w:hAnsi="Arial" w:cs="Arial"/>
      <w:color w:val="000000"/>
      <w:sz w:val="18"/>
      <w:szCs w:val="18"/>
    </w:rPr>
  </w:style>
  <w:style w:type="paragraph" w:customStyle="1" w:styleId="13">
    <w:name w:val="нум список 1"/>
    <w:basedOn w:val="a"/>
    <w:rsid w:val="005327D5"/>
    <w:pPr>
      <w:tabs>
        <w:tab w:val="left" w:pos="360"/>
      </w:tabs>
      <w:spacing w:before="120" w:after="120"/>
      <w:jc w:val="both"/>
    </w:pPr>
    <w:rPr>
      <w:szCs w:val="20"/>
      <w:lang w:eastAsia="ar-SA"/>
    </w:rPr>
  </w:style>
  <w:style w:type="paragraph" w:customStyle="1" w:styleId="14">
    <w:name w:val="марк список 1"/>
    <w:basedOn w:val="a"/>
    <w:rsid w:val="005327D5"/>
    <w:pPr>
      <w:tabs>
        <w:tab w:val="left" w:pos="360"/>
      </w:tabs>
      <w:spacing w:before="120" w:after="120"/>
      <w:jc w:val="both"/>
    </w:pPr>
    <w:rPr>
      <w:szCs w:val="20"/>
      <w:lang w:eastAsia="ar-SA"/>
    </w:rPr>
  </w:style>
  <w:style w:type="character" w:styleId="af8">
    <w:name w:val="FollowedHyperlink"/>
    <w:basedOn w:val="a0"/>
    <w:uiPriority w:val="99"/>
    <w:semiHidden/>
    <w:unhideWhenUsed/>
    <w:rsid w:val="005F1A1C"/>
    <w:rPr>
      <w:color w:val="800080" w:themeColor="followedHyperlink"/>
      <w:u w:val="single"/>
    </w:rPr>
  </w:style>
  <w:style w:type="character" w:customStyle="1" w:styleId="15">
    <w:name w:val="Обычный (веб) Знак1"/>
    <w:aliases w:val="Обычный (веб) Знак Знак,Обычный (веб) Знак1 Знак Знак,Обычный (веб) Знак Знак Знак Знак,Обычный (Web) Знак Знак Знак Знак,Обычный (Web) Знак Знак"/>
    <w:basedOn w:val="a0"/>
    <w:semiHidden/>
    <w:locked/>
    <w:rsid w:val="005F1A1C"/>
    <w:rPr>
      <w:rFonts w:ascii="Tahoma" w:hAnsi="Tahoma" w:cs="Tahoma"/>
      <w:sz w:val="16"/>
      <w:szCs w:val="16"/>
    </w:rPr>
  </w:style>
  <w:style w:type="character" w:customStyle="1" w:styleId="81">
    <w:name w:val="Заголовок 8 Знак1"/>
    <w:basedOn w:val="a0"/>
    <w:semiHidden/>
    <w:rsid w:val="005F1A1C"/>
    <w:rPr>
      <w:rFonts w:asciiTheme="majorHAnsi" w:eastAsiaTheme="majorEastAsia" w:hAnsiTheme="majorHAnsi" w:cstheme="majorBidi"/>
      <w:color w:val="404040" w:themeColor="text1" w:themeTint="BF"/>
    </w:rPr>
  </w:style>
  <w:style w:type="character" w:customStyle="1" w:styleId="16">
    <w:name w:val="Основной текст с отступом Знак1"/>
    <w:basedOn w:val="a0"/>
    <w:semiHidden/>
    <w:rsid w:val="005F1A1C"/>
    <w:rPr>
      <w:rFonts w:ascii="Times New Roman" w:eastAsia="Times New Roman" w:hAnsi="Times New Roman"/>
      <w:sz w:val="24"/>
      <w:szCs w:val="24"/>
    </w:rPr>
  </w:style>
  <w:style w:type="character" w:customStyle="1" w:styleId="17">
    <w:name w:val="Текст выноски Знак1"/>
    <w:basedOn w:val="a0"/>
    <w:semiHidden/>
    <w:rsid w:val="005F1A1C"/>
    <w:rPr>
      <w:rFonts w:ascii="Tahoma" w:hAnsi="Tahoma" w:cs="Tahoma"/>
      <w:sz w:val="16"/>
      <w:szCs w:val="16"/>
    </w:rPr>
  </w:style>
  <w:style w:type="character" w:customStyle="1" w:styleId="211">
    <w:name w:val="Основной текст с отступом 2 Знак1"/>
    <w:basedOn w:val="a0"/>
    <w:semiHidden/>
    <w:rsid w:val="005F1A1C"/>
    <w:rPr>
      <w:rFonts w:ascii="Times New Roman" w:eastAsia="Times New Roman" w:hAnsi="Times New Roman"/>
      <w:sz w:val="24"/>
      <w:szCs w:val="24"/>
    </w:rPr>
  </w:style>
  <w:style w:type="character" w:customStyle="1" w:styleId="310">
    <w:name w:val="Основной текст с отступом 3 Знак1"/>
    <w:basedOn w:val="a0"/>
    <w:semiHidden/>
    <w:rsid w:val="005F1A1C"/>
    <w:rPr>
      <w:rFonts w:ascii="Times New Roman" w:eastAsia="Times New Roman" w:hAnsi="Times New Roman"/>
      <w:sz w:val="16"/>
      <w:szCs w:val="16"/>
    </w:rPr>
  </w:style>
  <w:style w:type="character" w:customStyle="1" w:styleId="212">
    <w:name w:val="Основной текст 2 Знак1"/>
    <w:basedOn w:val="a0"/>
    <w:semiHidden/>
    <w:rsid w:val="005F1A1C"/>
    <w:rPr>
      <w:rFonts w:ascii="Times New Roman" w:eastAsia="Times New Roman" w:hAnsi="Times New Roman"/>
      <w:sz w:val="24"/>
      <w:szCs w:val="24"/>
    </w:rPr>
  </w:style>
  <w:style w:type="character" w:customStyle="1" w:styleId="18">
    <w:name w:val="Верхний колонтитул Знак1"/>
    <w:basedOn w:val="a0"/>
    <w:uiPriority w:val="99"/>
    <w:semiHidden/>
    <w:rsid w:val="005F1A1C"/>
    <w:rPr>
      <w:rFonts w:ascii="Times New Roman" w:eastAsia="Times New Roman" w:hAnsi="Times New Roman"/>
      <w:sz w:val="24"/>
      <w:szCs w:val="24"/>
    </w:rPr>
  </w:style>
  <w:style w:type="character" w:customStyle="1" w:styleId="311">
    <w:name w:val="Основной текст 3 Знак1"/>
    <w:basedOn w:val="a0"/>
    <w:uiPriority w:val="99"/>
    <w:semiHidden/>
    <w:rsid w:val="005F1A1C"/>
    <w:rPr>
      <w:rFonts w:ascii="Times New Roman" w:eastAsia="Times New Roman" w:hAnsi="Times New Roman"/>
      <w:sz w:val="16"/>
      <w:szCs w:val="16"/>
    </w:rPr>
  </w:style>
</w:styles>
</file>

<file path=word/webSettings.xml><?xml version="1.0" encoding="utf-8"?>
<w:webSettings xmlns:r="http://schemas.openxmlformats.org/officeDocument/2006/relationships" xmlns:w="http://schemas.openxmlformats.org/wordprocessingml/2006/main">
  <w:divs>
    <w:div w:id="891580635">
      <w:bodyDiv w:val="1"/>
      <w:marLeft w:val="0"/>
      <w:marRight w:val="0"/>
      <w:marTop w:val="0"/>
      <w:marBottom w:val="0"/>
      <w:divBdr>
        <w:top w:val="none" w:sz="0" w:space="0" w:color="auto"/>
        <w:left w:val="none" w:sz="0" w:space="0" w:color="auto"/>
        <w:bottom w:val="none" w:sz="0" w:space="0" w:color="auto"/>
        <w:right w:val="none" w:sz="0" w:space="0" w:color="auto"/>
      </w:divBdr>
    </w:div>
    <w:div w:id="1004170237">
      <w:bodyDiv w:val="1"/>
      <w:marLeft w:val="0"/>
      <w:marRight w:val="0"/>
      <w:marTop w:val="0"/>
      <w:marBottom w:val="0"/>
      <w:divBdr>
        <w:top w:val="none" w:sz="0" w:space="0" w:color="auto"/>
        <w:left w:val="none" w:sz="0" w:space="0" w:color="auto"/>
        <w:bottom w:val="none" w:sz="0" w:space="0" w:color="auto"/>
        <w:right w:val="none" w:sz="0" w:space="0" w:color="auto"/>
      </w:divBdr>
    </w:div>
    <w:div w:id="1029187317">
      <w:bodyDiv w:val="1"/>
      <w:marLeft w:val="0"/>
      <w:marRight w:val="0"/>
      <w:marTop w:val="0"/>
      <w:marBottom w:val="0"/>
      <w:divBdr>
        <w:top w:val="none" w:sz="0" w:space="0" w:color="auto"/>
        <w:left w:val="none" w:sz="0" w:space="0" w:color="auto"/>
        <w:bottom w:val="none" w:sz="0" w:space="0" w:color="auto"/>
        <w:right w:val="none" w:sz="0" w:space="0" w:color="auto"/>
      </w:divBdr>
    </w:div>
    <w:div w:id="1058241063">
      <w:bodyDiv w:val="1"/>
      <w:marLeft w:val="0"/>
      <w:marRight w:val="0"/>
      <w:marTop w:val="0"/>
      <w:marBottom w:val="0"/>
      <w:divBdr>
        <w:top w:val="none" w:sz="0" w:space="0" w:color="auto"/>
        <w:left w:val="none" w:sz="0" w:space="0" w:color="auto"/>
        <w:bottom w:val="none" w:sz="0" w:space="0" w:color="auto"/>
        <w:right w:val="none" w:sz="0" w:space="0" w:color="auto"/>
      </w:divBdr>
    </w:div>
    <w:div w:id="128754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content\act\d2ed5742-218e-480c-b444-41c567cc6413.html" TargetMode="External"/><Relationship Id="rId13" Type="http://schemas.openxmlformats.org/officeDocument/2006/relationships/hyperlink" Target="http://zakon.scli.ru:8111/content/act/f116bf7a-b44c-4319-8f9f-6a50c156690f.html" TargetMode="External"/><Relationship Id="rId18" Type="http://schemas.openxmlformats.org/officeDocument/2006/relationships/image" Target="media/image1.wmf"/><Relationship Id="rId26" Type="http://schemas.openxmlformats.org/officeDocument/2006/relationships/image" Target="media/image5.wmf"/><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hyperlink" Target="http://zakon.scli.ru:8111/content/act/a664aba3-543b-4546-a1dd-7fee3921d253.html" TargetMode="External"/><Relationship Id="rId42"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zakon.scli.ru:8111/content/act/34dc155e-aa0f-458f-bf1f-a2f5adf2f471.html" TargetMode="External"/><Relationship Id="rId17" Type="http://schemas.openxmlformats.org/officeDocument/2006/relationships/hyperlink" Target="http://zakon.scli.ru:8111/content/act/a664aba3-543b-4546-a1dd-7fee3921d253.html" TargetMode="External"/><Relationship Id="rId25" Type="http://schemas.openxmlformats.org/officeDocument/2006/relationships/oleObject" Target="embeddings/oleObject4.bin"/><Relationship Id="rId33" Type="http://schemas.openxmlformats.org/officeDocument/2006/relationships/footer" Target="footer3.xml"/><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zakon.scli.ru:8111/content/act/a664aba3-543b-4546-a1dd-7fee3921d253.html" TargetMode="External"/><Relationship Id="rId20" Type="http://schemas.openxmlformats.org/officeDocument/2006/relationships/image" Target="media/image2.wmf"/><Relationship Id="rId29" Type="http://schemas.openxmlformats.org/officeDocument/2006/relationships/header" Target="header2.xm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scli.ru:8111/content/act/c8ce3bd3-738a-416c-9256-8b8fbfd31084.html" TargetMode="External"/><Relationship Id="rId24" Type="http://schemas.openxmlformats.org/officeDocument/2006/relationships/image" Target="media/image4.wmf"/><Relationship Id="rId32" Type="http://schemas.openxmlformats.org/officeDocument/2006/relationships/header" Target="header3.xml"/><Relationship Id="rId37" Type="http://schemas.openxmlformats.org/officeDocument/2006/relationships/header" Target="header4.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file:///C:\content\act\43206004-c950-4613-add8-e526ec2638ed.html" TargetMode="External"/><Relationship Id="rId23" Type="http://schemas.openxmlformats.org/officeDocument/2006/relationships/oleObject" Target="embeddings/oleObject3.bin"/><Relationship Id="rId28" Type="http://schemas.openxmlformats.org/officeDocument/2006/relationships/header" Target="header1.xml"/><Relationship Id="rId36" Type="http://schemas.openxmlformats.org/officeDocument/2006/relationships/hyperlink" Target="http://zakon.scli.ru:8111/content/act/a664aba3-543b-4546-a1dd-7fee3921d253.html" TargetMode="External"/><Relationship Id="rId10" Type="http://schemas.openxmlformats.org/officeDocument/2006/relationships/hyperlink" Target="http://zakon.scli.ru:8111/content/act/6afa2a66-11dd-44f0-97c2-7ffeaa2961c0.html" TargetMode="External"/><Relationship Id="rId19" Type="http://schemas.openxmlformats.org/officeDocument/2006/relationships/oleObject" Target="embeddings/oleObject1.bin"/><Relationship Id="rId31" Type="http://schemas.openxmlformats.org/officeDocument/2006/relationships/footer" Target="footer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akon.scli.ru:8111/content/act/bc8541df-0984-414b-aebd-e6dfc74c9ec4.html" TargetMode="External"/><Relationship Id="rId14" Type="http://schemas.openxmlformats.org/officeDocument/2006/relationships/hyperlink" Target="http://zakon.scli.ru:8111/content/act/a664aba3-543b-4546-a1dd-7fee3921d253.html" TargetMode="External"/><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footer" Target="footer1.xml"/><Relationship Id="rId35" Type="http://schemas.openxmlformats.org/officeDocument/2006/relationships/hyperlink" Target="http://zakon.scli.ru:8111/content/act/a664aba3-543b-4546-a1dd-7fee3921d253.htm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8441F-64E7-4511-8985-0EA3F441F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11987</Words>
  <Characters>68326</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80153</CharactersWithSpaces>
  <SharedDoc>false</SharedDoc>
  <HLinks>
    <vt:vector size="12" baseType="variant">
      <vt:variant>
        <vt:i4>3735655</vt:i4>
      </vt:variant>
      <vt:variant>
        <vt:i4>3</vt:i4>
      </vt:variant>
      <vt:variant>
        <vt:i4>0</vt:i4>
      </vt:variant>
      <vt:variant>
        <vt:i4>5</vt:i4>
      </vt:variant>
      <vt:variant>
        <vt:lpwstr>/content/act/43206004-c950-4613-add8-e526ec2638ed.html</vt:lpwstr>
      </vt:variant>
      <vt:variant>
        <vt:lpwstr/>
      </vt:variant>
      <vt:variant>
        <vt:i4>6946879</vt:i4>
      </vt:variant>
      <vt:variant>
        <vt:i4>0</vt:i4>
      </vt:variant>
      <vt:variant>
        <vt:i4>0</vt:i4>
      </vt:variant>
      <vt:variant>
        <vt:i4>5</vt:i4>
      </vt:variant>
      <vt:variant>
        <vt:lpwstr>/content/act/d2ed5742-218e-480c-b444-41c567cc6413.html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dc:creator>
  <cp:lastModifiedBy>Приёмная</cp:lastModifiedBy>
  <cp:revision>2</cp:revision>
  <dcterms:created xsi:type="dcterms:W3CDTF">2024-09-24T10:15:00Z</dcterms:created>
  <dcterms:modified xsi:type="dcterms:W3CDTF">2024-09-24T10:15:00Z</dcterms:modified>
</cp:coreProperties>
</file>