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590502">
      <w:pPr>
        <w:spacing w:line="276" w:lineRule="auto"/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590502">
      <w:pPr>
        <w:spacing w:line="276" w:lineRule="auto"/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590502">
      <w:pPr>
        <w:spacing w:line="276" w:lineRule="auto"/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D556C5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712931">
              <w:rPr>
                <w:sz w:val="28"/>
                <w:szCs w:val="28"/>
              </w:rPr>
              <w:t>.2023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712931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6C5">
              <w:rPr>
                <w:sz w:val="28"/>
                <w:szCs w:val="28"/>
              </w:rPr>
              <w:t>9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D556C5" w:rsidRPr="00D556C5" w:rsidRDefault="00D262C9" w:rsidP="00D556C5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Об утверждении П</w:t>
      </w:r>
      <w:r w:rsidR="00D556C5" w:rsidRPr="00D556C5">
        <w:rPr>
          <w:sz w:val="28"/>
        </w:rPr>
        <w:t>оложения  о</w:t>
      </w:r>
      <w:r w:rsidR="00D556C5" w:rsidRPr="00D556C5">
        <w:rPr>
          <w:sz w:val="28"/>
          <w:szCs w:val="28"/>
        </w:rPr>
        <w:t>б оплате труда работников</w:t>
      </w:r>
      <w:r w:rsidR="00D556C5" w:rsidRPr="00D556C5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«Благоустройство» </w:t>
      </w:r>
      <w:proofErr w:type="gramStart"/>
      <w:r w:rsidR="00D556C5" w:rsidRPr="00D556C5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="00D556C5" w:rsidRPr="00D556C5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D556C5" w:rsidRDefault="00D556C5" w:rsidP="0059050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В соответствии с Трудовым кодексом РФ</w:t>
      </w:r>
      <w:r w:rsidRPr="007F43F4">
        <w:rPr>
          <w:sz w:val="28"/>
        </w:rPr>
        <w:t xml:space="preserve">, </w:t>
      </w:r>
      <w:r>
        <w:rPr>
          <w:sz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7F43F4">
        <w:rPr>
          <w:sz w:val="28"/>
        </w:rPr>
        <w:t>Устав</w:t>
      </w:r>
      <w:r>
        <w:rPr>
          <w:sz w:val="28"/>
        </w:rPr>
        <w:t>ом</w:t>
      </w:r>
      <w:r w:rsidRPr="007F43F4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город Красноармейск </w:t>
      </w:r>
      <w:r w:rsidRPr="007F43F4">
        <w:rPr>
          <w:sz w:val="28"/>
        </w:rPr>
        <w:t>Красноармейского муниципального</w:t>
      </w:r>
      <w:r>
        <w:rPr>
          <w:sz w:val="28"/>
        </w:rPr>
        <w:t xml:space="preserve"> района Саратовской области,</w:t>
      </w:r>
      <w:r w:rsidRPr="00D556C5">
        <w:rPr>
          <w:sz w:val="28"/>
          <w:szCs w:val="28"/>
        </w:rPr>
        <w:t xml:space="preserve"> </w:t>
      </w:r>
      <w:r w:rsidRPr="002F7527">
        <w:rPr>
          <w:sz w:val="28"/>
          <w:szCs w:val="28"/>
        </w:rPr>
        <w:t xml:space="preserve">Совет </w:t>
      </w:r>
      <w:r w:rsidRPr="00164835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>К</w:t>
      </w:r>
      <w:r w:rsidRPr="00164835">
        <w:rPr>
          <w:sz w:val="28"/>
          <w:szCs w:val="28"/>
        </w:rPr>
        <w:t>расноармейск</w:t>
      </w:r>
      <w:r>
        <w:rPr>
          <w:sz w:val="28"/>
          <w:szCs w:val="28"/>
        </w:rPr>
        <w:t xml:space="preserve"> </w:t>
      </w:r>
      <w:r w:rsidRPr="00164835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  <w:r w:rsidRPr="00164835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 w:rsidRPr="00B41ACD">
        <w:rPr>
          <w:b/>
          <w:sz w:val="28"/>
          <w:szCs w:val="28"/>
        </w:rPr>
        <w:t>РЕШИЛ:</w:t>
      </w:r>
    </w:p>
    <w:p w:rsidR="00590502" w:rsidRDefault="00D556C5" w:rsidP="00590502">
      <w:pPr>
        <w:tabs>
          <w:tab w:val="right" w:pos="9612"/>
        </w:tabs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  </w:t>
      </w:r>
      <w:r w:rsidR="00590502">
        <w:rPr>
          <w:sz w:val="28"/>
        </w:rPr>
        <w:t xml:space="preserve">1. Утвердить Положение </w:t>
      </w:r>
      <w:r w:rsidR="00590502" w:rsidRPr="000637F4">
        <w:rPr>
          <w:sz w:val="28"/>
        </w:rPr>
        <w:t>о</w:t>
      </w:r>
      <w:r w:rsidR="00590502" w:rsidRPr="000637F4">
        <w:rPr>
          <w:sz w:val="28"/>
          <w:szCs w:val="28"/>
        </w:rPr>
        <w:t>б оплате труда работников</w:t>
      </w:r>
      <w:r w:rsidR="00590502" w:rsidRPr="000637F4">
        <w:rPr>
          <w:bCs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590502">
        <w:rPr>
          <w:bCs/>
          <w:color w:val="000000"/>
          <w:sz w:val="28"/>
          <w:szCs w:val="28"/>
          <w:shd w:val="clear" w:color="auto" w:fill="FFFFFF"/>
        </w:rPr>
        <w:t>бюджетного</w:t>
      </w:r>
      <w:r w:rsidR="00590502" w:rsidRPr="000637F4">
        <w:rPr>
          <w:bCs/>
          <w:color w:val="000000"/>
          <w:sz w:val="28"/>
          <w:szCs w:val="28"/>
          <w:shd w:val="clear" w:color="auto" w:fill="FFFFFF"/>
        </w:rPr>
        <w:t xml:space="preserve"> учреждения «</w:t>
      </w:r>
      <w:r w:rsidR="00590502">
        <w:rPr>
          <w:bCs/>
          <w:color w:val="000000"/>
          <w:sz w:val="28"/>
          <w:szCs w:val="28"/>
          <w:shd w:val="clear" w:color="auto" w:fill="FFFFFF"/>
        </w:rPr>
        <w:t>Благоустройство</w:t>
      </w:r>
      <w:r w:rsidR="00590502" w:rsidRPr="000637F4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59050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="00590502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590502" w:rsidRPr="000637F4">
        <w:rPr>
          <w:bCs/>
          <w:color w:val="000000"/>
          <w:sz w:val="28"/>
          <w:szCs w:val="28"/>
          <w:shd w:val="clear" w:color="auto" w:fill="FFFFFF"/>
        </w:rPr>
        <w:t>Красноармейск</w:t>
      </w:r>
      <w:r w:rsidR="00590502">
        <w:rPr>
          <w:sz w:val="28"/>
        </w:rPr>
        <w:t>,</w:t>
      </w:r>
      <w:r w:rsidR="00590502" w:rsidRPr="00260EAF">
        <w:rPr>
          <w:sz w:val="28"/>
        </w:rPr>
        <w:t xml:space="preserve"> согласно Приложени</w:t>
      </w:r>
      <w:r w:rsidR="00590502">
        <w:rPr>
          <w:sz w:val="28"/>
        </w:rPr>
        <w:t>ю № 1.</w:t>
      </w:r>
    </w:p>
    <w:p w:rsidR="00590502" w:rsidRDefault="00590502" w:rsidP="00590502">
      <w:pPr>
        <w:tabs>
          <w:tab w:val="right" w:pos="9612"/>
        </w:tabs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2. Опубликовать настоящее решение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590502" w:rsidRDefault="00590502" w:rsidP="00590502">
      <w:pPr>
        <w:tabs>
          <w:tab w:val="right" w:pos="9612"/>
        </w:tabs>
        <w:ind w:firstLine="851"/>
        <w:jc w:val="both"/>
        <w:rPr>
          <w:sz w:val="28"/>
        </w:rPr>
      </w:pPr>
    </w:p>
    <w:p w:rsidR="006325A2" w:rsidRPr="00F2346C" w:rsidRDefault="006325A2" w:rsidP="0071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325A2" w:rsidRDefault="006325A2" w:rsidP="007F093A">
      <w:pPr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590502" w:rsidRPr="00250053" w:rsidRDefault="00590502" w:rsidP="0059050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50053">
        <w:rPr>
          <w:sz w:val="28"/>
          <w:szCs w:val="28"/>
        </w:rPr>
        <w:t>лава муниципального образования</w:t>
      </w:r>
    </w:p>
    <w:p w:rsidR="00712931" w:rsidRDefault="00590502" w:rsidP="00590502">
      <w:pPr>
        <w:rPr>
          <w:sz w:val="28"/>
          <w:szCs w:val="28"/>
        </w:rPr>
      </w:pPr>
      <w:r w:rsidRPr="00250053">
        <w:rPr>
          <w:sz w:val="28"/>
          <w:szCs w:val="28"/>
        </w:rPr>
        <w:t xml:space="preserve">город Красноармейск             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590502" w:rsidRDefault="00590502" w:rsidP="00590502">
      <w:pPr>
        <w:rPr>
          <w:sz w:val="28"/>
          <w:szCs w:val="28"/>
        </w:rPr>
      </w:pPr>
    </w:p>
    <w:p w:rsidR="00590502" w:rsidRDefault="00590502" w:rsidP="00590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4"/>
        <w:gridCol w:w="4937"/>
      </w:tblGrid>
      <w:tr w:rsidR="00590502" w:rsidRPr="00AE1555" w:rsidTr="00A4598B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90502" w:rsidRPr="00590502" w:rsidRDefault="00590502" w:rsidP="002B3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502" w:rsidRPr="00590502" w:rsidRDefault="00590502" w:rsidP="002B3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502" w:rsidRPr="00590502" w:rsidRDefault="00590502" w:rsidP="002B35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90502" w:rsidRPr="00A4598B" w:rsidRDefault="00590502" w:rsidP="00590502">
            <w:pPr>
              <w:tabs>
                <w:tab w:val="left" w:pos="284"/>
                <w:tab w:val="left" w:pos="851"/>
              </w:tabs>
              <w:jc w:val="right"/>
              <w:rPr>
                <w:b/>
              </w:rPr>
            </w:pPr>
            <w:r w:rsidRPr="00A4598B">
              <w:rPr>
                <w:b/>
              </w:rPr>
              <w:t>Приложение к решению</w:t>
            </w:r>
          </w:p>
          <w:p w:rsidR="00590502" w:rsidRPr="00A4598B" w:rsidRDefault="00590502" w:rsidP="00590502">
            <w:pPr>
              <w:tabs>
                <w:tab w:val="left" w:pos="284"/>
                <w:tab w:val="left" w:pos="851"/>
              </w:tabs>
              <w:jc w:val="right"/>
              <w:rPr>
                <w:b/>
              </w:rPr>
            </w:pPr>
            <w:r w:rsidRPr="00A4598B">
              <w:rPr>
                <w:b/>
              </w:rPr>
              <w:t xml:space="preserve">Совета муниципального образования </w:t>
            </w:r>
          </w:p>
          <w:p w:rsidR="00590502" w:rsidRPr="00A4598B" w:rsidRDefault="00590502" w:rsidP="00590502">
            <w:pPr>
              <w:tabs>
                <w:tab w:val="left" w:pos="284"/>
                <w:tab w:val="left" w:pos="851"/>
              </w:tabs>
              <w:jc w:val="right"/>
              <w:rPr>
                <w:b/>
              </w:rPr>
            </w:pPr>
            <w:r w:rsidRPr="00A4598B">
              <w:rPr>
                <w:b/>
              </w:rPr>
              <w:t>город Красноармейск</w:t>
            </w:r>
          </w:p>
          <w:p w:rsidR="00590502" w:rsidRPr="00AE1555" w:rsidRDefault="00590502" w:rsidP="00A459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4598B">
              <w:rPr>
                <w:b/>
              </w:rPr>
              <w:t xml:space="preserve">                                        от    10.03.2023  №  19</w:t>
            </w:r>
            <w:r w:rsidRPr="00B8494C">
              <w:t xml:space="preserve">        </w:t>
            </w:r>
          </w:p>
        </w:tc>
      </w:tr>
    </w:tbl>
    <w:p w:rsidR="00590502" w:rsidRPr="00AE1555" w:rsidRDefault="00590502" w:rsidP="00590502">
      <w:pPr>
        <w:autoSpaceDE w:val="0"/>
        <w:autoSpaceDN w:val="0"/>
        <w:adjustRightInd w:val="0"/>
        <w:rPr>
          <w:b/>
          <w:sz w:val="28"/>
          <w:szCs w:val="28"/>
        </w:rPr>
      </w:pPr>
      <w:r w:rsidRPr="00AE1555">
        <w:rPr>
          <w:b/>
          <w:sz w:val="28"/>
          <w:szCs w:val="28"/>
        </w:rPr>
        <w:t xml:space="preserve">                               </w:t>
      </w:r>
    </w:p>
    <w:p w:rsidR="00590502" w:rsidRPr="00590502" w:rsidRDefault="00590502" w:rsidP="00590502">
      <w:pPr>
        <w:spacing w:line="276" w:lineRule="auto"/>
        <w:jc w:val="center"/>
        <w:rPr>
          <w:b/>
          <w:sz w:val="28"/>
          <w:szCs w:val="28"/>
        </w:rPr>
      </w:pPr>
      <w:r w:rsidRPr="00590502">
        <w:rPr>
          <w:b/>
          <w:sz w:val="28"/>
          <w:szCs w:val="28"/>
        </w:rPr>
        <w:t>Положение</w:t>
      </w:r>
    </w:p>
    <w:p w:rsidR="00590502" w:rsidRPr="00590502" w:rsidRDefault="00590502" w:rsidP="00590502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90502">
        <w:rPr>
          <w:b/>
          <w:bCs/>
          <w:color w:val="000000"/>
          <w:sz w:val="28"/>
          <w:szCs w:val="28"/>
          <w:shd w:val="clear" w:color="auto" w:fill="FFFFFF"/>
        </w:rPr>
        <w:t xml:space="preserve">об оплате труда работников муниципального бюджетного учреждения «Благоустройство» </w:t>
      </w:r>
      <w:proofErr w:type="gramStart"/>
      <w:r w:rsidRPr="00590502">
        <w:rPr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90502">
        <w:rPr>
          <w:b/>
          <w:bCs/>
          <w:color w:val="000000"/>
          <w:sz w:val="28"/>
          <w:szCs w:val="28"/>
          <w:shd w:val="clear" w:color="auto" w:fill="FFFFFF"/>
        </w:rPr>
        <w:t xml:space="preserve">. Красноармейск </w:t>
      </w:r>
    </w:p>
    <w:p w:rsidR="00590502" w:rsidRPr="00590502" w:rsidRDefault="00590502" w:rsidP="00590502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0502" w:rsidRPr="00590502" w:rsidRDefault="00590502" w:rsidP="005905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02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590502" w:rsidRPr="00590502" w:rsidRDefault="00590502" w:rsidP="0059050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90502">
        <w:rPr>
          <w:sz w:val="28"/>
          <w:szCs w:val="28"/>
        </w:rPr>
        <w:t xml:space="preserve">1.1. Настоящее Положение разработано в соответствии с Трудовым кодексом РФ, Федеральным </w:t>
      </w:r>
      <w:hyperlink r:id="rId7" w:anchor="/document/190157/entry/0" w:history="1">
        <w:proofErr w:type="gramStart"/>
        <w:r w:rsidRPr="00D262C9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з</w:t>
        </w:r>
      </w:hyperlink>
      <w:r w:rsidRPr="00590502">
        <w:rPr>
          <w:sz w:val="28"/>
          <w:szCs w:val="28"/>
        </w:rPr>
        <w:t>аконом</w:t>
      </w:r>
      <w:proofErr w:type="gramEnd"/>
      <w:r w:rsidRPr="00590502">
        <w:rPr>
          <w:sz w:val="28"/>
          <w:szCs w:val="28"/>
        </w:rPr>
        <w:t xml:space="preserve"> </w:t>
      </w:r>
      <w:r w:rsidRPr="00D262C9">
        <w:rPr>
          <w:color w:val="000000" w:themeColor="text1"/>
          <w:sz w:val="28"/>
          <w:szCs w:val="28"/>
          <w:shd w:val="clear" w:color="auto" w:fill="FFFFFF"/>
        </w:rPr>
        <w:t>Российской Федерации от 3 ноября 2006г. № 174 – ФЗ «Об автономных учреждениях»</w:t>
      </w:r>
      <w:r w:rsidRPr="00D262C9">
        <w:rPr>
          <w:color w:val="000000" w:themeColor="text1"/>
          <w:sz w:val="28"/>
          <w:szCs w:val="28"/>
        </w:rPr>
        <w:t>.</w:t>
      </w:r>
    </w:p>
    <w:p w:rsidR="00590502" w:rsidRPr="00590502" w:rsidRDefault="00590502" w:rsidP="00590502">
      <w:pPr>
        <w:spacing w:line="276" w:lineRule="auto"/>
        <w:ind w:firstLine="708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1.2. Заработная плата 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работников МБУ «Благоустройство»                         </w:t>
      </w:r>
      <w:proofErr w:type="gramStart"/>
      <w:r w:rsidRPr="0059050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  <w:r w:rsidRPr="00590502">
        <w:rPr>
          <w:sz w:val="28"/>
          <w:szCs w:val="28"/>
        </w:rPr>
        <w:t xml:space="preserve"> состоит из должностного оклада, выплат компенсационного характера и иных  дополнительных выплат.</w:t>
      </w:r>
    </w:p>
    <w:p w:rsidR="00590502" w:rsidRPr="00590502" w:rsidRDefault="00590502" w:rsidP="00590502">
      <w:pPr>
        <w:spacing w:line="276" w:lineRule="auto"/>
        <w:jc w:val="both"/>
        <w:rPr>
          <w:sz w:val="28"/>
          <w:szCs w:val="28"/>
        </w:rPr>
      </w:pPr>
    </w:p>
    <w:p w:rsidR="00590502" w:rsidRPr="00590502" w:rsidRDefault="00590502" w:rsidP="005905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02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590502" w:rsidRPr="00590502" w:rsidRDefault="00590502" w:rsidP="00590502">
      <w:pPr>
        <w:spacing w:line="276" w:lineRule="auto"/>
        <w:ind w:firstLine="708"/>
        <w:jc w:val="both"/>
        <w:rPr>
          <w:sz w:val="28"/>
          <w:szCs w:val="28"/>
        </w:rPr>
      </w:pPr>
      <w:r w:rsidRPr="00590502">
        <w:rPr>
          <w:sz w:val="28"/>
          <w:szCs w:val="28"/>
        </w:rPr>
        <w:t>2.1. Должностной оклад для работников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МБУ «Благоустройство»                         </w:t>
      </w:r>
      <w:proofErr w:type="gramStart"/>
      <w:r w:rsidRPr="0059050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>. Красноармейск утверждается решением Красноармейского районного Собрания.</w:t>
      </w:r>
    </w:p>
    <w:p w:rsidR="00590502" w:rsidRPr="00590502" w:rsidRDefault="00590502" w:rsidP="00590502">
      <w:pPr>
        <w:pStyle w:val="ConsPlusNormal"/>
        <w:spacing w:line="276" w:lineRule="auto"/>
        <w:ind w:firstLine="708"/>
        <w:jc w:val="both"/>
      </w:pPr>
      <w:r w:rsidRPr="00590502">
        <w:t>2.2. Индексация должностных окладов работников учреждения, может производиться не реже одного раза в год для обеспечения повышения заработной платы, включая индексацию заработной платы в связи с ростом потребительских цен на товары и услуги.</w:t>
      </w:r>
    </w:p>
    <w:p w:rsidR="00590502" w:rsidRPr="00590502" w:rsidRDefault="00590502" w:rsidP="00590502">
      <w:pPr>
        <w:pStyle w:val="ConsPlusNormal"/>
        <w:spacing w:line="276" w:lineRule="auto"/>
        <w:ind w:firstLine="708"/>
        <w:jc w:val="both"/>
      </w:pPr>
    </w:p>
    <w:p w:rsidR="00590502" w:rsidRPr="00590502" w:rsidRDefault="00590502" w:rsidP="00590502">
      <w:pPr>
        <w:pStyle w:val="ConsPlusNormal"/>
        <w:spacing w:line="276" w:lineRule="auto"/>
        <w:jc w:val="center"/>
        <w:outlineLvl w:val="1"/>
        <w:rPr>
          <w:b/>
          <w:bCs/>
        </w:rPr>
      </w:pPr>
      <w:r w:rsidRPr="00590502">
        <w:rPr>
          <w:b/>
          <w:bCs/>
        </w:rPr>
        <w:t>3. Выплаты компенсационного характера</w:t>
      </w:r>
    </w:p>
    <w:p w:rsidR="00590502" w:rsidRPr="00590502" w:rsidRDefault="00590502" w:rsidP="00590502">
      <w:pPr>
        <w:pStyle w:val="ConsPlusNormal"/>
        <w:spacing w:line="276" w:lineRule="auto"/>
        <w:jc w:val="both"/>
      </w:pPr>
      <w:r w:rsidRPr="00590502">
        <w:t xml:space="preserve">       3.1. К компенсационным выплатам к должностному окладу относятся:</w:t>
      </w:r>
    </w:p>
    <w:p w:rsidR="00590502" w:rsidRPr="00590502" w:rsidRDefault="00590502" w:rsidP="00590502">
      <w:pPr>
        <w:pStyle w:val="ConsPlusNormal"/>
        <w:spacing w:line="276" w:lineRule="auto"/>
        <w:ind w:firstLine="708"/>
        <w:jc w:val="both"/>
      </w:pPr>
      <w:r w:rsidRPr="00590502">
        <w:t>- премия по результатам работы за месяц.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3.2. Премирование работников 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МБУ «Благоустройство» </w:t>
      </w:r>
      <w:proofErr w:type="gramStart"/>
      <w:r w:rsidRPr="0059050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. Красноармейск </w:t>
      </w:r>
      <w:r w:rsidRPr="00590502">
        <w:rPr>
          <w:sz w:val="28"/>
          <w:szCs w:val="28"/>
        </w:rPr>
        <w:t>по результатам работы  производится ежемесячно.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590502">
        <w:rPr>
          <w:sz w:val="28"/>
          <w:szCs w:val="28"/>
        </w:rPr>
        <w:t>Премия устанавливается в размере 30 % должностного оклада.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>3.3. Выплата премии производится  в пределах установленного фонда оплаты труда.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>3.4. В случае увольнения работников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МБУ «Благоустройство»                     </w:t>
      </w:r>
      <w:proofErr w:type="gramStart"/>
      <w:r w:rsidRPr="0059050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  <w:r w:rsidRPr="00590502">
        <w:rPr>
          <w:sz w:val="28"/>
          <w:szCs w:val="28"/>
        </w:rPr>
        <w:t xml:space="preserve"> в расчетном  периоде премия начисляется за фактически отработанное время. 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3.5. Премия, выплаченная в соответствии с настоящим Положением, учитываются при исчислении среднего заработка для назначения </w:t>
      </w:r>
      <w:r w:rsidRPr="00590502">
        <w:rPr>
          <w:sz w:val="28"/>
          <w:szCs w:val="28"/>
        </w:rPr>
        <w:lastRenderedPageBreak/>
        <w:t>государственной пенсии, пособий по временной нетрудоспособности, при уходе в очередной ежегодный оплачиваемый отпуск.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590502">
        <w:rPr>
          <w:b/>
          <w:bCs/>
          <w:sz w:val="28"/>
          <w:szCs w:val="28"/>
        </w:rPr>
        <w:t>4. Материальная помощь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4.1.Материальная помощь является единовременной выплатой, предоставляемой по личному заявлению </w:t>
      </w:r>
      <w:proofErr w:type="gramStart"/>
      <w:r w:rsidRPr="00590502">
        <w:rPr>
          <w:sz w:val="28"/>
          <w:szCs w:val="28"/>
        </w:rPr>
        <w:t>работающего</w:t>
      </w:r>
      <w:proofErr w:type="gramEnd"/>
      <w:r w:rsidRPr="00590502">
        <w:rPr>
          <w:sz w:val="28"/>
          <w:szCs w:val="28"/>
        </w:rPr>
        <w:t>,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90502">
        <w:rPr>
          <w:sz w:val="28"/>
          <w:szCs w:val="28"/>
        </w:rPr>
        <w:t>и выплачивается один раз в финансовый год в размере до двух должностных окладов.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4.2. По желанию </w:t>
      </w:r>
      <w:proofErr w:type="gramStart"/>
      <w:r w:rsidRPr="00590502">
        <w:rPr>
          <w:sz w:val="28"/>
          <w:szCs w:val="28"/>
        </w:rPr>
        <w:t>работающего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90502">
        <w:rPr>
          <w:sz w:val="28"/>
          <w:szCs w:val="28"/>
        </w:rPr>
        <w:t>оказание материальной помощи может быть приурочено к его очередному ежегодному оплачиваемому отпуску.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 xml:space="preserve">По просьбе </w:t>
      </w:r>
      <w:proofErr w:type="gramStart"/>
      <w:r w:rsidRPr="00590502">
        <w:rPr>
          <w:sz w:val="28"/>
          <w:szCs w:val="28"/>
        </w:rPr>
        <w:t>работающего</w:t>
      </w:r>
      <w:proofErr w:type="gramEnd"/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90502">
        <w:rPr>
          <w:sz w:val="28"/>
          <w:szCs w:val="28"/>
        </w:rPr>
        <w:t>материальная помощь может быть ему выплачена в иной срок.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0502">
        <w:rPr>
          <w:sz w:val="28"/>
          <w:szCs w:val="28"/>
        </w:rPr>
        <w:t>4.3. Право на получение материальной помощи у вновь принятого работающего, возникает по истечении шести месяцев со дня заключения с ним трудового договора.</w:t>
      </w:r>
    </w:p>
    <w:p w:rsidR="00590502" w:rsidRPr="00590502" w:rsidRDefault="00590502" w:rsidP="005905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90502">
        <w:rPr>
          <w:sz w:val="28"/>
          <w:szCs w:val="28"/>
        </w:rPr>
        <w:t>В случае если право на получение материальной помощи возникает у работающего</w:t>
      </w:r>
      <w:r w:rsidRPr="0059050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90502">
        <w:rPr>
          <w:sz w:val="28"/>
          <w:szCs w:val="28"/>
        </w:rPr>
        <w:t>в году, в котором с ним был заключен трудовой договор, но период работы составляет менее 6 месяцев, материальная помощь ему выплачивается в размере одного должностного оклада с учетом установленных ежемесячных выплат, в связи с экономией фонда оплаты труда.</w:t>
      </w:r>
      <w:proofErr w:type="gramEnd"/>
    </w:p>
    <w:p w:rsidR="00590502" w:rsidRDefault="00590502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598B" w:rsidRPr="00AE1555" w:rsidRDefault="00A4598B" w:rsidP="00A4598B">
      <w:pPr>
        <w:autoSpaceDE w:val="0"/>
        <w:autoSpaceDN w:val="0"/>
        <w:adjustRightInd w:val="0"/>
        <w:ind w:firstLine="5103"/>
        <w:outlineLvl w:val="0"/>
        <w:rPr>
          <w:b/>
        </w:rPr>
      </w:pPr>
      <w:r>
        <w:rPr>
          <w:b/>
        </w:rPr>
        <w:lastRenderedPageBreak/>
        <w:t xml:space="preserve">                    </w:t>
      </w:r>
      <w:r w:rsidRPr="00AE1555">
        <w:rPr>
          <w:b/>
        </w:rPr>
        <w:t xml:space="preserve">Приложение № 1 </w:t>
      </w:r>
    </w:p>
    <w:p w:rsidR="00A4598B" w:rsidRDefault="00A4598B" w:rsidP="00A4598B">
      <w:pPr>
        <w:autoSpaceDE w:val="0"/>
        <w:autoSpaceDN w:val="0"/>
        <w:adjustRightInd w:val="0"/>
        <w:ind w:firstLine="5103"/>
        <w:outlineLvl w:val="0"/>
        <w:rPr>
          <w:b/>
        </w:rPr>
      </w:pPr>
      <w:r w:rsidRPr="00AE1555">
        <w:rPr>
          <w:b/>
        </w:rPr>
        <w:t xml:space="preserve">   </w:t>
      </w:r>
      <w:r>
        <w:rPr>
          <w:b/>
        </w:rPr>
        <w:t xml:space="preserve">                </w:t>
      </w:r>
      <w:r w:rsidRPr="00AE1555">
        <w:rPr>
          <w:b/>
        </w:rPr>
        <w:t xml:space="preserve"> к настоящему Положению</w:t>
      </w:r>
    </w:p>
    <w:p w:rsidR="00A4598B" w:rsidRPr="00AE1555" w:rsidRDefault="00A4598B" w:rsidP="00A4598B">
      <w:pPr>
        <w:autoSpaceDE w:val="0"/>
        <w:autoSpaceDN w:val="0"/>
        <w:adjustRightInd w:val="0"/>
        <w:ind w:firstLine="5103"/>
        <w:outlineLvl w:val="0"/>
        <w:rPr>
          <w:b/>
        </w:rPr>
      </w:pPr>
    </w:p>
    <w:p w:rsidR="00A4598B" w:rsidRDefault="00A4598B" w:rsidP="00590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E1555">
        <w:rPr>
          <w:b/>
          <w:sz w:val="28"/>
          <w:szCs w:val="28"/>
        </w:rPr>
        <w:t xml:space="preserve">Размеры должностных окладов </w:t>
      </w:r>
      <w:r w:rsidRPr="00AE1555">
        <w:rPr>
          <w:b/>
          <w:bCs/>
          <w:color w:val="000000"/>
          <w:sz w:val="28"/>
          <w:szCs w:val="28"/>
          <w:shd w:val="clear" w:color="auto" w:fill="FFFFFF"/>
        </w:rPr>
        <w:t>работников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М</w:t>
      </w:r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У «</w:t>
      </w:r>
      <w:r>
        <w:rPr>
          <w:b/>
          <w:bCs/>
          <w:color w:val="000000"/>
          <w:sz w:val="28"/>
          <w:szCs w:val="28"/>
          <w:shd w:val="clear" w:color="auto" w:fill="FFFFFF"/>
        </w:rPr>
        <w:t>Благоустройство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Красноармейск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90502" w:rsidRPr="00AE1555" w:rsidRDefault="00590502" w:rsidP="00590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/>
      </w:tblPr>
      <w:tblGrid>
        <w:gridCol w:w="4819"/>
        <w:gridCol w:w="4109"/>
      </w:tblGrid>
      <w:tr w:rsidR="00590502" w:rsidRPr="00AE1555" w:rsidTr="002B35C2">
        <w:trPr>
          <w:cantSplit/>
          <w:trHeight w:val="7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Оклад</w:t>
            </w:r>
          </w:p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(руб.)</w:t>
            </w:r>
          </w:p>
        </w:tc>
      </w:tr>
      <w:tr w:rsidR="00590502" w:rsidRPr="00AE1555" w:rsidTr="002B35C2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2</w:t>
            </w:r>
          </w:p>
        </w:tc>
      </w:tr>
      <w:tr w:rsidR="00590502" w:rsidRPr="00AE1555" w:rsidTr="002B35C2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02" w:rsidRPr="00AE1555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30770</w:t>
            </w:r>
          </w:p>
        </w:tc>
      </w:tr>
      <w:tr w:rsidR="00590502" w:rsidRPr="00AE1555" w:rsidTr="002B35C2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02" w:rsidRPr="00E343BE" w:rsidRDefault="00D34297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02" w:rsidRPr="00E343BE" w:rsidRDefault="00590502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43BE">
              <w:rPr>
                <w:b/>
                <w:sz w:val="28"/>
                <w:szCs w:val="28"/>
              </w:rPr>
              <w:t>17270</w:t>
            </w:r>
          </w:p>
        </w:tc>
      </w:tr>
      <w:tr w:rsidR="00D34297" w:rsidRPr="00AE1555" w:rsidTr="002B35C2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97" w:rsidRPr="00E343BE" w:rsidRDefault="00D34297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43BE">
              <w:rPr>
                <w:b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97" w:rsidRPr="00E343BE" w:rsidRDefault="00D34297" w:rsidP="002B35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17270</w:t>
            </w:r>
          </w:p>
        </w:tc>
      </w:tr>
    </w:tbl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  <w:r w:rsidRPr="00AE1555">
        <w:rPr>
          <w:b/>
          <w:sz w:val="28"/>
          <w:szCs w:val="28"/>
        </w:rPr>
        <w:t xml:space="preserve">                             </w:t>
      </w: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autoSpaceDE w:val="0"/>
        <w:autoSpaceDN w:val="0"/>
        <w:adjustRightInd w:val="0"/>
        <w:ind w:firstLine="5103"/>
        <w:outlineLvl w:val="0"/>
        <w:rPr>
          <w:b/>
          <w:sz w:val="28"/>
          <w:szCs w:val="28"/>
        </w:rPr>
      </w:pPr>
    </w:p>
    <w:p w:rsidR="00590502" w:rsidRDefault="00590502" w:rsidP="00590502">
      <w:pPr>
        <w:rPr>
          <w:sz w:val="28"/>
          <w:szCs w:val="28"/>
        </w:rPr>
      </w:pPr>
    </w:p>
    <w:sectPr w:rsidR="0059050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7A11"/>
    <w:multiLevelType w:val="multilevel"/>
    <w:tmpl w:val="01A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44411"/>
    <w:rsid w:val="00051784"/>
    <w:rsid w:val="00070D10"/>
    <w:rsid w:val="000B1BF6"/>
    <w:rsid w:val="00107528"/>
    <w:rsid w:val="001E13FB"/>
    <w:rsid w:val="001F71F3"/>
    <w:rsid w:val="00266491"/>
    <w:rsid w:val="002A097C"/>
    <w:rsid w:val="003231DB"/>
    <w:rsid w:val="003A3EA9"/>
    <w:rsid w:val="003D0F09"/>
    <w:rsid w:val="00435853"/>
    <w:rsid w:val="00466985"/>
    <w:rsid w:val="004C12B1"/>
    <w:rsid w:val="004C3AF6"/>
    <w:rsid w:val="004E0020"/>
    <w:rsid w:val="004E4180"/>
    <w:rsid w:val="00590502"/>
    <w:rsid w:val="005A72F0"/>
    <w:rsid w:val="005D7ED4"/>
    <w:rsid w:val="006206A0"/>
    <w:rsid w:val="006325A2"/>
    <w:rsid w:val="006336BF"/>
    <w:rsid w:val="00712931"/>
    <w:rsid w:val="00782873"/>
    <w:rsid w:val="007A248D"/>
    <w:rsid w:val="007F093A"/>
    <w:rsid w:val="007F18D7"/>
    <w:rsid w:val="007F76D5"/>
    <w:rsid w:val="0081504B"/>
    <w:rsid w:val="00861FD3"/>
    <w:rsid w:val="008B64D0"/>
    <w:rsid w:val="008D1633"/>
    <w:rsid w:val="008F7929"/>
    <w:rsid w:val="00943FAE"/>
    <w:rsid w:val="00994AE1"/>
    <w:rsid w:val="009B6788"/>
    <w:rsid w:val="009F3AFE"/>
    <w:rsid w:val="00A4598B"/>
    <w:rsid w:val="00A90837"/>
    <w:rsid w:val="00B46D3C"/>
    <w:rsid w:val="00B55771"/>
    <w:rsid w:val="00B64368"/>
    <w:rsid w:val="00BA12DA"/>
    <w:rsid w:val="00BB51B5"/>
    <w:rsid w:val="00BD4002"/>
    <w:rsid w:val="00BE627D"/>
    <w:rsid w:val="00C2081F"/>
    <w:rsid w:val="00C3695D"/>
    <w:rsid w:val="00C63C3F"/>
    <w:rsid w:val="00CC6487"/>
    <w:rsid w:val="00D11237"/>
    <w:rsid w:val="00D24E6B"/>
    <w:rsid w:val="00D262C9"/>
    <w:rsid w:val="00D34297"/>
    <w:rsid w:val="00D556C5"/>
    <w:rsid w:val="00D6488C"/>
    <w:rsid w:val="00D648AE"/>
    <w:rsid w:val="00D70632"/>
    <w:rsid w:val="00DB1AE2"/>
    <w:rsid w:val="00DD0F74"/>
    <w:rsid w:val="00DE5732"/>
    <w:rsid w:val="00E8172B"/>
    <w:rsid w:val="00ED148A"/>
    <w:rsid w:val="00ED4D5C"/>
    <w:rsid w:val="00EE194E"/>
    <w:rsid w:val="00EE612E"/>
    <w:rsid w:val="00F06B59"/>
    <w:rsid w:val="00F12A23"/>
    <w:rsid w:val="00F95C77"/>
    <w:rsid w:val="00FA2739"/>
    <w:rsid w:val="00FC533C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590502"/>
    <w:rPr>
      <w:color w:val="0000FF"/>
      <w:u w:val="single"/>
    </w:rPr>
  </w:style>
  <w:style w:type="paragraph" w:customStyle="1" w:styleId="ConsPlusNormal">
    <w:name w:val="ConsPlusNormal"/>
    <w:rsid w:val="00590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BB6B-06FB-4A64-925E-A659372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2023-03-28T11:33:00Z</cp:lastPrinted>
  <dcterms:created xsi:type="dcterms:W3CDTF">2023-03-16T08:09:00Z</dcterms:created>
  <dcterms:modified xsi:type="dcterms:W3CDTF">2023-03-28T11:51:00Z</dcterms:modified>
</cp:coreProperties>
</file>