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113FF" w14:textId="77777777" w:rsidR="008969B6" w:rsidRPr="008F39E2" w:rsidRDefault="008969B6" w:rsidP="008969B6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>Приложение к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размещения 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о среднемесячной заработной</w:t>
      </w:r>
    </w:p>
    <w:p w14:paraId="26E8FDEC" w14:textId="77777777" w:rsidR="008969B6" w:rsidRPr="008F39E2" w:rsidRDefault="008969B6" w:rsidP="008969B6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8F39E2">
        <w:rPr>
          <w:rFonts w:eastAsia="Calibri"/>
          <w:sz w:val="28"/>
          <w:szCs w:val="28"/>
          <w:lang w:eastAsia="en-US"/>
        </w:rPr>
        <w:t xml:space="preserve">плате руководителей, </w:t>
      </w:r>
      <w:proofErr w:type="gramStart"/>
      <w:r w:rsidRPr="008F39E2">
        <w:rPr>
          <w:rFonts w:eastAsia="Calibri"/>
          <w:sz w:val="28"/>
          <w:szCs w:val="28"/>
          <w:lang w:eastAsia="en-US"/>
        </w:rPr>
        <w:t xml:space="preserve">их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заместителей</w:t>
      </w:r>
      <w:proofErr w:type="gramEnd"/>
      <w:r w:rsidRPr="008F39E2">
        <w:rPr>
          <w:rFonts w:eastAsia="Calibri"/>
          <w:sz w:val="28"/>
          <w:szCs w:val="28"/>
          <w:lang w:eastAsia="en-US"/>
        </w:rPr>
        <w:t xml:space="preserve"> и главных бухгалтеров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учреждений,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Красноармейского муниципального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sz w:val="28"/>
          <w:szCs w:val="28"/>
          <w:lang w:eastAsia="ar-SA"/>
        </w:rPr>
        <w:t>района</w:t>
      </w:r>
      <w:r w:rsidRPr="008F39E2">
        <w:rPr>
          <w:rFonts w:eastAsia="Calibri"/>
          <w:sz w:val="28"/>
          <w:szCs w:val="28"/>
          <w:lang w:eastAsia="en-US"/>
        </w:rPr>
        <w:t xml:space="preserve"> Саратовской области в информационно-теле- коммуникационной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39E2">
        <w:rPr>
          <w:rFonts w:eastAsia="Calibri"/>
          <w:sz w:val="28"/>
          <w:szCs w:val="28"/>
          <w:lang w:eastAsia="en-US"/>
        </w:rPr>
        <w:t>сети Интернет</w:t>
      </w:r>
    </w:p>
    <w:p w14:paraId="536209DF" w14:textId="77777777" w:rsidR="008969B6" w:rsidRPr="00DD6F4F" w:rsidRDefault="008969B6" w:rsidP="008969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3218042" w14:textId="77777777" w:rsidR="008969B6" w:rsidRPr="00DD6F4F" w:rsidRDefault="008969B6" w:rsidP="008969B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742526B" w14:textId="77777777" w:rsidR="008969B6" w:rsidRPr="00DD6F4F" w:rsidRDefault="008969B6" w:rsidP="008969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ИНФОРМАЦИЯ </w:t>
      </w:r>
    </w:p>
    <w:p w14:paraId="7660C92E" w14:textId="77777777" w:rsidR="008969B6" w:rsidRPr="00DD6F4F" w:rsidRDefault="008969B6" w:rsidP="008969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о среднемесячной заработной плате</w:t>
      </w:r>
    </w:p>
    <w:p w14:paraId="7A12E2A4" w14:textId="77777777" w:rsidR="008969B6" w:rsidRPr="00DD6F4F" w:rsidRDefault="008969B6" w:rsidP="008969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D6F4F">
        <w:rPr>
          <w:rFonts w:eastAsia="Calibri"/>
          <w:sz w:val="28"/>
          <w:szCs w:val="28"/>
          <w:lang w:eastAsia="en-US"/>
        </w:rPr>
        <w:t xml:space="preserve"> руководител</w:t>
      </w:r>
      <w:r>
        <w:rPr>
          <w:rFonts w:eastAsia="Calibri"/>
          <w:sz w:val="28"/>
          <w:szCs w:val="28"/>
          <w:lang w:eastAsia="en-US"/>
        </w:rPr>
        <w:t>я</w:t>
      </w:r>
      <w:r w:rsidRPr="00DD6F4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DD6F4F">
        <w:rPr>
          <w:rFonts w:eastAsia="Calibri"/>
          <w:sz w:val="28"/>
          <w:szCs w:val="28"/>
          <w:lang w:eastAsia="en-US"/>
        </w:rPr>
        <w:t>заместителей и главн</w:t>
      </w:r>
      <w:r>
        <w:rPr>
          <w:rFonts w:eastAsia="Calibri"/>
          <w:sz w:val="28"/>
          <w:szCs w:val="28"/>
          <w:lang w:eastAsia="en-US"/>
        </w:rPr>
        <w:t>ого</w:t>
      </w:r>
      <w:r w:rsidRPr="00DD6F4F">
        <w:rPr>
          <w:rFonts w:eastAsia="Calibri"/>
          <w:sz w:val="28"/>
          <w:szCs w:val="28"/>
          <w:lang w:eastAsia="en-US"/>
        </w:rPr>
        <w:t xml:space="preserve"> бухгалтер</w:t>
      </w:r>
      <w:r>
        <w:rPr>
          <w:rFonts w:eastAsia="Calibri"/>
          <w:sz w:val="28"/>
          <w:szCs w:val="28"/>
          <w:lang w:eastAsia="en-US"/>
        </w:rPr>
        <w:t>а</w:t>
      </w:r>
    </w:p>
    <w:p w14:paraId="418DB460" w14:textId="77777777" w:rsidR="008969B6" w:rsidRPr="00DD6F4F" w:rsidRDefault="008969B6" w:rsidP="008969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E7EA9">
        <w:rPr>
          <w:rFonts w:eastAsia="Calibri"/>
          <w:sz w:val="28"/>
          <w:szCs w:val="28"/>
        </w:rPr>
        <w:t xml:space="preserve"> </w:t>
      </w:r>
      <w:r w:rsidRPr="006F26A7">
        <w:rPr>
          <w:rFonts w:eastAsia="Calibri"/>
          <w:sz w:val="28"/>
          <w:szCs w:val="28"/>
        </w:rPr>
        <w:t>Муницип</w:t>
      </w:r>
      <w:r>
        <w:rPr>
          <w:rFonts w:eastAsia="Calibri"/>
          <w:sz w:val="28"/>
          <w:szCs w:val="28"/>
        </w:rPr>
        <w:t>альное бюджетное</w:t>
      </w:r>
      <w:r w:rsidRPr="006F26A7">
        <w:rPr>
          <w:rFonts w:eastAsia="Calibri"/>
          <w:sz w:val="28"/>
          <w:szCs w:val="28"/>
        </w:rPr>
        <w:t xml:space="preserve"> учреждение дополнительного образования «Центр творчества, отдыха,</w:t>
      </w:r>
      <w:r>
        <w:rPr>
          <w:rFonts w:eastAsia="Calibri"/>
          <w:sz w:val="28"/>
          <w:szCs w:val="28"/>
        </w:rPr>
        <w:t xml:space="preserve"> туризма детей и молодёжи </w:t>
      </w:r>
      <w:proofErr w:type="gramStart"/>
      <w:r>
        <w:rPr>
          <w:rFonts w:eastAsia="Calibri"/>
          <w:sz w:val="28"/>
          <w:szCs w:val="28"/>
        </w:rPr>
        <w:t xml:space="preserve">города </w:t>
      </w:r>
      <w:r w:rsidRPr="006F26A7">
        <w:rPr>
          <w:rFonts w:eastAsia="Calibri"/>
          <w:sz w:val="28"/>
          <w:szCs w:val="28"/>
        </w:rPr>
        <w:t xml:space="preserve"> Красноармейска</w:t>
      </w:r>
      <w:proofErr w:type="gramEnd"/>
      <w:r w:rsidRPr="006F26A7">
        <w:rPr>
          <w:rFonts w:eastAsia="Calibri"/>
          <w:sz w:val="28"/>
          <w:szCs w:val="28"/>
        </w:rPr>
        <w:t xml:space="preserve"> Саратовской области</w:t>
      </w:r>
      <w:r>
        <w:rPr>
          <w:rFonts w:eastAsia="Calibri"/>
          <w:sz w:val="28"/>
          <w:szCs w:val="28"/>
        </w:rPr>
        <w:t xml:space="preserve"> имени Героя Советского Союза Кондакова Виктора Александровича</w:t>
      </w:r>
      <w:r w:rsidRPr="006F26A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</w:p>
    <w:p w14:paraId="744D9805" w14:textId="77777777" w:rsidR="008969B6" w:rsidRPr="00DD6F4F" w:rsidRDefault="008969B6" w:rsidP="008969B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2019</w:t>
      </w:r>
      <w:r w:rsidRPr="00DD6F4F">
        <w:rPr>
          <w:rFonts w:eastAsia="Calibri"/>
          <w:sz w:val="28"/>
          <w:szCs w:val="28"/>
          <w:lang w:eastAsia="en-US"/>
        </w:rPr>
        <w:t xml:space="preserve"> год </w:t>
      </w:r>
    </w:p>
    <w:p w14:paraId="5FCDED27" w14:textId="77777777" w:rsidR="008969B6" w:rsidRPr="00DD6F4F" w:rsidRDefault="008969B6" w:rsidP="008969B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41"/>
        <w:gridCol w:w="2756"/>
        <w:gridCol w:w="2754"/>
      </w:tblGrid>
      <w:tr w:rsidR="008969B6" w:rsidRPr="003B0F3D" w14:paraId="1176DAB9" w14:textId="77777777" w:rsidTr="003542A6">
        <w:tc>
          <w:tcPr>
            <w:tcW w:w="310" w:type="pct"/>
            <w:shd w:val="clear" w:color="auto" w:fill="auto"/>
          </w:tcPr>
          <w:p w14:paraId="7A0FDC63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14:paraId="4D86BF65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14:paraId="4569623A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B0F3D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14:paraId="76EA316B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B0F3D">
              <w:rPr>
                <w:rFonts w:eastAsia="Calibri"/>
                <w:sz w:val="28"/>
                <w:szCs w:val="28"/>
                <w:lang w:eastAsia="en-US"/>
              </w:rPr>
              <w:t>Среднемесячная  заработная</w:t>
            </w:r>
            <w:proofErr w:type="gramEnd"/>
            <w:r w:rsidRPr="003B0F3D">
              <w:rPr>
                <w:rFonts w:eastAsia="Calibri"/>
                <w:sz w:val="28"/>
                <w:szCs w:val="28"/>
                <w:lang w:eastAsia="en-US"/>
              </w:rPr>
              <w:t xml:space="preserve"> плата, руб.</w:t>
            </w:r>
          </w:p>
        </w:tc>
      </w:tr>
      <w:tr w:rsidR="008969B6" w:rsidRPr="003B0F3D" w14:paraId="30E5242A" w14:textId="77777777" w:rsidTr="003542A6">
        <w:tc>
          <w:tcPr>
            <w:tcW w:w="310" w:type="pct"/>
            <w:shd w:val="clear" w:color="auto" w:fill="auto"/>
          </w:tcPr>
          <w:p w14:paraId="17B1A0A2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7" w:type="pct"/>
            <w:shd w:val="clear" w:color="auto" w:fill="auto"/>
          </w:tcPr>
          <w:p w14:paraId="146C2DE3" w14:textId="77777777" w:rsidR="008969B6" w:rsidRPr="003B0F3D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Толкачева Татьяна Владимировна</w:t>
            </w:r>
          </w:p>
        </w:tc>
        <w:tc>
          <w:tcPr>
            <w:tcW w:w="1477" w:type="pct"/>
            <w:shd w:val="clear" w:color="auto" w:fill="auto"/>
          </w:tcPr>
          <w:p w14:paraId="15291870" w14:textId="77777777" w:rsidR="008969B6" w:rsidRPr="003B0F3D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476" w:type="pct"/>
            <w:shd w:val="clear" w:color="auto" w:fill="auto"/>
          </w:tcPr>
          <w:p w14:paraId="649B324A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33 082,93</w:t>
            </w:r>
          </w:p>
        </w:tc>
      </w:tr>
      <w:tr w:rsidR="008969B6" w:rsidRPr="003B0F3D" w14:paraId="26287C7D" w14:textId="77777777" w:rsidTr="003542A6">
        <w:tc>
          <w:tcPr>
            <w:tcW w:w="310" w:type="pct"/>
            <w:shd w:val="clear" w:color="auto" w:fill="auto"/>
          </w:tcPr>
          <w:p w14:paraId="61A92C95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7" w:type="pct"/>
            <w:shd w:val="clear" w:color="auto" w:fill="auto"/>
          </w:tcPr>
          <w:p w14:paraId="32203B5A" w14:textId="77777777" w:rsidR="008969B6" w:rsidRPr="003B0F3D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Каляева Евгения Федоровна</w:t>
            </w:r>
          </w:p>
        </w:tc>
        <w:tc>
          <w:tcPr>
            <w:tcW w:w="1477" w:type="pct"/>
            <w:shd w:val="clear" w:color="auto" w:fill="auto"/>
          </w:tcPr>
          <w:p w14:paraId="1991C2C4" w14:textId="77777777" w:rsidR="008969B6" w:rsidRPr="003B0F3D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1476" w:type="pct"/>
            <w:shd w:val="clear" w:color="auto" w:fill="auto"/>
          </w:tcPr>
          <w:p w14:paraId="07E98F3B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39 063,67</w:t>
            </w:r>
          </w:p>
        </w:tc>
      </w:tr>
      <w:tr w:rsidR="008969B6" w:rsidRPr="003B0F3D" w14:paraId="27A65E25" w14:textId="77777777" w:rsidTr="003542A6">
        <w:tc>
          <w:tcPr>
            <w:tcW w:w="310" w:type="pct"/>
            <w:shd w:val="clear" w:color="auto" w:fill="auto"/>
          </w:tcPr>
          <w:p w14:paraId="7A3C87C5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37" w:type="pct"/>
            <w:shd w:val="clear" w:color="auto" w:fill="auto"/>
          </w:tcPr>
          <w:p w14:paraId="7F3191E4" w14:textId="77777777" w:rsidR="008969B6" w:rsidRPr="003B0F3D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Петаев Евгений Вячеславович</w:t>
            </w:r>
          </w:p>
        </w:tc>
        <w:tc>
          <w:tcPr>
            <w:tcW w:w="1477" w:type="pct"/>
            <w:shd w:val="clear" w:color="auto" w:fill="auto"/>
          </w:tcPr>
          <w:p w14:paraId="2BB6C573" w14:textId="77777777" w:rsidR="008969B6" w:rsidRPr="003B0F3D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76" w:type="pct"/>
            <w:shd w:val="clear" w:color="auto" w:fill="auto"/>
          </w:tcPr>
          <w:p w14:paraId="1DC19CBA" w14:textId="77777777" w:rsidR="008969B6" w:rsidRPr="003B0F3D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28 022,12</w:t>
            </w:r>
          </w:p>
        </w:tc>
      </w:tr>
      <w:tr w:rsidR="008969B6" w:rsidRPr="003B0F3D" w14:paraId="6C7F9949" w14:textId="77777777" w:rsidTr="003542A6">
        <w:tc>
          <w:tcPr>
            <w:tcW w:w="310" w:type="pct"/>
            <w:shd w:val="clear" w:color="auto" w:fill="auto"/>
          </w:tcPr>
          <w:p w14:paraId="34766B5D" w14:textId="77777777" w:rsidR="008969B6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37" w:type="pct"/>
            <w:shd w:val="clear" w:color="auto" w:fill="auto"/>
          </w:tcPr>
          <w:p w14:paraId="3E0191EC" w14:textId="77777777" w:rsidR="008969B6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Парамонов Пётр Михайлович</w:t>
            </w:r>
          </w:p>
        </w:tc>
        <w:tc>
          <w:tcPr>
            <w:tcW w:w="1477" w:type="pct"/>
            <w:shd w:val="clear" w:color="auto" w:fill="auto"/>
          </w:tcPr>
          <w:p w14:paraId="5D47DAFB" w14:textId="77777777" w:rsidR="008969B6" w:rsidRDefault="008969B6" w:rsidP="003542A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Заведующий филиалом</w:t>
            </w:r>
          </w:p>
        </w:tc>
        <w:tc>
          <w:tcPr>
            <w:tcW w:w="1476" w:type="pct"/>
            <w:shd w:val="clear" w:color="auto" w:fill="auto"/>
          </w:tcPr>
          <w:p w14:paraId="28A8BDA1" w14:textId="77777777" w:rsidR="008969B6" w:rsidRDefault="008969B6" w:rsidP="003542A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10 223,96</w:t>
            </w:r>
          </w:p>
        </w:tc>
      </w:tr>
    </w:tbl>
    <w:p w14:paraId="7F0F7442" w14:textId="77777777" w:rsidR="00E16DC5" w:rsidRDefault="00E16DC5"/>
    <w:sectPr w:rsidR="00E1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B6"/>
    <w:rsid w:val="008969B6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CF33"/>
  <w15:chartTrackingRefBased/>
  <w15:docId w15:val="{D973D3C7-77CA-4170-868B-4D4F271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 _</dc:creator>
  <cp:keywords/>
  <dc:description/>
  <cp:lastModifiedBy>КМР _</cp:lastModifiedBy>
  <cp:revision>1</cp:revision>
  <dcterms:created xsi:type="dcterms:W3CDTF">2020-06-25T08:23:00Z</dcterms:created>
  <dcterms:modified xsi:type="dcterms:W3CDTF">2020-06-25T08:23:00Z</dcterms:modified>
</cp:coreProperties>
</file>