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32" w:rsidRDefault="00B81632" w:rsidP="00B81632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B81632" w:rsidRPr="00526F28" w:rsidRDefault="00B81632" w:rsidP="00B81632">
      <w:pPr>
        <w:pStyle w:val="21"/>
        <w:rPr>
          <w:b/>
          <w:szCs w:val="28"/>
        </w:rPr>
      </w:pPr>
      <w:r w:rsidRPr="00526F28">
        <w:rPr>
          <w:b/>
          <w:szCs w:val="28"/>
        </w:rPr>
        <w:t>СОВЕТ МУНИЦИПАЛЬНОГО ОБРАЗОВАНИЯ</w:t>
      </w:r>
    </w:p>
    <w:p w:rsidR="00B81632" w:rsidRPr="00526F28" w:rsidRDefault="00B81632" w:rsidP="00B81632">
      <w:pPr>
        <w:pStyle w:val="21"/>
        <w:rPr>
          <w:b/>
          <w:szCs w:val="28"/>
        </w:rPr>
      </w:pPr>
      <w:r w:rsidRPr="00526F28">
        <w:rPr>
          <w:b/>
          <w:szCs w:val="28"/>
        </w:rPr>
        <w:t xml:space="preserve"> ГОРОД КРАСНОАРМЕЙСК КРАСНОАРМЕЙСКОГО МУНИЦИПАЛЬНОГО РАЙОНА САРАТОВСКОЙ ОБЛАСТИ</w:t>
      </w:r>
    </w:p>
    <w:p w:rsidR="00B81632" w:rsidRDefault="00B81632" w:rsidP="00B81632">
      <w:pPr>
        <w:pStyle w:val="1"/>
        <w:rPr>
          <w:sz w:val="32"/>
        </w:rPr>
      </w:pPr>
    </w:p>
    <w:p w:rsidR="00B81632" w:rsidRDefault="00B81632" w:rsidP="00B81632">
      <w:pPr>
        <w:pStyle w:val="1"/>
        <w:rPr>
          <w:sz w:val="32"/>
        </w:rPr>
      </w:pPr>
      <w:r w:rsidRPr="00400C7C">
        <w:rPr>
          <w:sz w:val="32"/>
        </w:rPr>
        <w:t xml:space="preserve"> </w:t>
      </w:r>
      <w:proofErr w:type="gramStart"/>
      <w:r w:rsidR="006002A7">
        <w:rPr>
          <w:sz w:val="32"/>
        </w:rPr>
        <w:t>Р</w:t>
      </w:r>
      <w:proofErr w:type="gramEnd"/>
      <w:r w:rsidR="006002A7">
        <w:rPr>
          <w:sz w:val="32"/>
        </w:rPr>
        <w:t xml:space="preserve"> Е Ш Е Н И Е </w:t>
      </w:r>
    </w:p>
    <w:p w:rsidR="00B81632" w:rsidRDefault="00B81632" w:rsidP="00B81632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B81632" w:rsidTr="009E3E16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B81632" w:rsidRDefault="00B81632" w:rsidP="009E3E1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1632" w:rsidRPr="0002083E" w:rsidRDefault="006002A7" w:rsidP="009E3E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12.12.2018</w:t>
            </w:r>
          </w:p>
        </w:tc>
        <w:tc>
          <w:tcPr>
            <w:tcW w:w="565" w:type="dxa"/>
            <w:vMerge w:val="restart"/>
            <w:vAlign w:val="bottom"/>
          </w:tcPr>
          <w:p w:rsidR="00B81632" w:rsidRDefault="00B81632" w:rsidP="009E3E1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1632" w:rsidRPr="0002083E" w:rsidRDefault="006002A7" w:rsidP="009E3E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81/12</w:t>
            </w:r>
          </w:p>
        </w:tc>
      </w:tr>
      <w:tr w:rsidR="00B81632" w:rsidTr="009E3E16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B81632" w:rsidRDefault="00B81632" w:rsidP="009E3E16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1632" w:rsidRDefault="00B81632" w:rsidP="009E3E16"/>
        </w:tc>
        <w:tc>
          <w:tcPr>
            <w:tcW w:w="0" w:type="auto"/>
            <w:vMerge/>
            <w:vAlign w:val="center"/>
          </w:tcPr>
          <w:p w:rsidR="00B81632" w:rsidRDefault="00B81632" w:rsidP="009E3E16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1632" w:rsidRDefault="00B81632" w:rsidP="009E3E16"/>
        </w:tc>
      </w:tr>
      <w:tr w:rsidR="00B81632" w:rsidTr="009E3E16">
        <w:trPr>
          <w:cantSplit/>
          <w:trHeight w:val="135"/>
        </w:trPr>
        <w:tc>
          <w:tcPr>
            <w:tcW w:w="571" w:type="dxa"/>
          </w:tcPr>
          <w:p w:rsidR="00B81632" w:rsidRDefault="00B81632" w:rsidP="009E3E16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81632" w:rsidRDefault="00B81632" w:rsidP="009E3E16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B81632" w:rsidRDefault="00B81632" w:rsidP="009E3E16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81632" w:rsidRDefault="00B81632" w:rsidP="009E3E16">
            <w:pPr>
              <w:rPr>
                <w:sz w:val="20"/>
              </w:rPr>
            </w:pPr>
          </w:p>
        </w:tc>
      </w:tr>
    </w:tbl>
    <w:p w:rsidR="00B81632" w:rsidRDefault="00B81632" w:rsidP="00B81632">
      <w:pPr>
        <w:rPr>
          <w:b/>
          <w:bCs/>
        </w:rPr>
      </w:pPr>
      <w:r>
        <w:rPr>
          <w:b/>
          <w:bCs/>
        </w:rPr>
        <w:br w:type="textWrapping" w:clear="all"/>
      </w:r>
    </w:p>
    <w:p w:rsidR="00B81632" w:rsidRPr="00633C4D" w:rsidRDefault="002F3E09" w:rsidP="00B81632">
      <w:pPr>
        <w:jc w:val="both"/>
        <w:rPr>
          <w:b/>
          <w:bCs/>
          <w:sz w:val="28"/>
          <w:szCs w:val="28"/>
        </w:rPr>
      </w:pPr>
      <w:r w:rsidRPr="00633C4D">
        <w:rPr>
          <w:b/>
          <w:sz w:val="28"/>
          <w:szCs w:val="28"/>
        </w:rPr>
        <w:t xml:space="preserve">«О </w:t>
      </w:r>
      <w:r w:rsidR="00B81632" w:rsidRPr="00633C4D">
        <w:rPr>
          <w:b/>
          <w:sz w:val="28"/>
          <w:szCs w:val="28"/>
        </w:rPr>
        <w:t xml:space="preserve">бюджете муниципального образования город Красноармейск </w:t>
      </w:r>
      <w:r w:rsidR="00B81632" w:rsidRPr="00633C4D">
        <w:rPr>
          <w:b/>
          <w:bCs/>
          <w:sz w:val="28"/>
          <w:szCs w:val="28"/>
        </w:rPr>
        <w:t>на 2019 год</w:t>
      </w:r>
      <w:r w:rsidRPr="00633C4D">
        <w:rPr>
          <w:b/>
          <w:bCs/>
          <w:sz w:val="28"/>
          <w:szCs w:val="28"/>
        </w:rPr>
        <w:t>»</w:t>
      </w:r>
      <w:r w:rsidR="008B50ED" w:rsidRPr="00633C4D">
        <w:rPr>
          <w:b/>
          <w:bCs/>
          <w:sz w:val="28"/>
          <w:szCs w:val="28"/>
        </w:rPr>
        <w:t>, в первом чт</w:t>
      </w:r>
      <w:r w:rsidRPr="00633C4D">
        <w:rPr>
          <w:b/>
          <w:bCs/>
          <w:sz w:val="28"/>
          <w:szCs w:val="28"/>
        </w:rPr>
        <w:t>ении.</w:t>
      </w:r>
      <w:r w:rsidR="00B81632" w:rsidRPr="00633C4D">
        <w:rPr>
          <w:b/>
          <w:bCs/>
          <w:sz w:val="28"/>
          <w:szCs w:val="28"/>
        </w:rPr>
        <w:t xml:space="preserve"> </w:t>
      </w:r>
    </w:p>
    <w:p w:rsidR="00B81632" w:rsidRPr="00633C4D" w:rsidRDefault="00B81632" w:rsidP="00B81632">
      <w:pPr>
        <w:rPr>
          <w:b/>
          <w:sz w:val="28"/>
          <w:szCs w:val="28"/>
        </w:rPr>
      </w:pPr>
    </w:p>
    <w:p w:rsidR="00B81632" w:rsidRDefault="00B81632" w:rsidP="00B81632">
      <w:pPr>
        <w:jc w:val="both"/>
        <w:rPr>
          <w:b/>
          <w:bCs/>
        </w:rPr>
      </w:pPr>
    </w:p>
    <w:p w:rsidR="00DE4B12" w:rsidRDefault="00B81632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6605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</w:t>
      </w:r>
      <w:r>
        <w:rPr>
          <w:sz w:val="28"/>
          <w:szCs w:val="28"/>
        </w:rPr>
        <w:t xml:space="preserve"> </w:t>
      </w:r>
      <w:r w:rsidRPr="009E6605">
        <w:rPr>
          <w:sz w:val="28"/>
          <w:szCs w:val="28"/>
        </w:rPr>
        <w:t>принципах организации местного самоуправления в Российской Федерации», Уставом муниципального образования г</w:t>
      </w:r>
      <w:r>
        <w:rPr>
          <w:sz w:val="28"/>
          <w:szCs w:val="28"/>
        </w:rPr>
        <w:t xml:space="preserve">ород </w:t>
      </w:r>
      <w:r w:rsidRPr="009E6605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 Красноармейского муниципального района Саратовской области, </w:t>
      </w:r>
      <w:r w:rsidRPr="00452E0B">
        <w:rPr>
          <w:sz w:val="28"/>
          <w:szCs w:val="28"/>
        </w:rPr>
        <w:t>руководствуясь решением Совета муниципального образования город Красноармейск от 28.10</w:t>
      </w:r>
      <w:r w:rsidRPr="0061415D">
        <w:rPr>
          <w:sz w:val="28"/>
          <w:szCs w:val="28"/>
        </w:rPr>
        <w:t>.2015 №09/46 «Об утверждении Положения о бюджетном процессе в муниципальном образовании  город Красноармейск Красноармейского               муниципального района Саратовской области»</w:t>
      </w:r>
      <w:r>
        <w:rPr>
          <w:sz w:val="28"/>
          <w:szCs w:val="28"/>
        </w:rPr>
        <w:t>,</w:t>
      </w:r>
      <w:r>
        <w:rPr>
          <w:bCs/>
          <w:sz w:val="27"/>
          <w:szCs w:val="27"/>
        </w:rPr>
        <w:t xml:space="preserve"> </w:t>
      </w:r>
      <w:r w:rsidRPr="00E00FA6">
        <w:rPr>
          <w:sz w:val="28"/>
          <w:szCs w:val="28"/>
        </w:rPr>
        <w:t>Совет</w:t>
      </w:r>
      <w:proofErr w:type="gramEnd"/>
      <w:r w:rsidRPr="00E00FA6">
        <w:rPr>
          <w:sz w:val="28"/>
          <w:szCs w:val="28"/>
        </w:rPr>
        <w:t xml:space="preserve"> муниципального образования город Красноармейск Красноармейского муниципального района Саратовской области РЕШИЛ:</w:t>
      </w:r>
    </w:p>
    <w:p w:rsidR="00B81632" w:rsidRDefault="00B81632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проект решения «О бюджете </w:t>
      </w:r>
      <w:r w:rsidR="002F3E09">
        <w:rPr>
          <w:sz w:val="28"/>
          <w:szCs w:val="28"/>
        </w:rPr>
        <w:t>муниципального образования город Красноармейск на 2019 год</w:t>
      </w:r>
      <w:r w:rsidR="00EA6650">
        <w:rPr>
          <w:sz w:val="28"/>
          <w:szCs w:val="28"/>
        </w:rPr>
        <w:t>»</w:t>
      </w:r>
      <w:proofErr w:type="gramStart"/>
      <w:r w:rsidR="00EA6650">
        <w:rPr>
          <w:sz w:val="28"/>
          <w:szCs w:val="28"/>
        </w:rPr>
        <w:t>,в</w:t>
      </w:r>
      <w:proofErr w:type="gramEnd"/>
      <w:r w:rsidR="00EA6650">
        <w:rPr>
          <w:sz w:val="28"/>
          <w:szCs w:val="28"/>
        </w:rPr>
        <w:t xml:space="preserve"> первом чтение и утвердить основные характеристики бюджета муниципального образования город Красноармейск, к которым относятся:</w:t>
      </w:r>
    </w:p>
    <w:p w:rsidR="00633C4D" w:rsidRDefault="00633C4D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городского бюджета 39 756,5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33C4D" w:rsidRDefault="00633C4D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городского бюджета  в сумме 39 756,5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A6650" w:rsidRDefault="00633C4D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-общий  объем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городского бюджета и источники финансирования дефицита городского бюджета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33C4D" w:rsidRDefault="00633C4D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4D" w:rsidRDefault="00633C4D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4D" w:rsidRPr="006A1B02" w:rsidRDefault="00633C4D" w:rsidP="00633C4D">
      <w:pPr>
        <w:jc w:val="both"/>
        <w:rPr>
          <w:sz w:val="28"/>
          <w:szCs w:val="28"/>
        </w:rPr>
      </w:pPr>
      <w:r w:rsidRPr="006A1B02">
        <w:rPr>
          <w:sz w:val="28"/>
          <w:szCs w:val="28"/>
        </w:rPr>
        <w:t xml:space="preserve">Глава муниципального образования </w:t>
      </w:r>
    </w:p>
    <w:p w:rsidR="00633C4D" w:rsidRPr="006A1B02" w:rsidRDefault="00633C4D" w:rsidP="00633C4D">
      <w:pPr>
        <w:jc w:val="both"/>
        <w:rPr>
          <w:sz w:val="28"/>
          <w:szCs w:val="28"/>
        </w:rPr>
      </w:pPr>
      <w:r w:rsidRPr="006A1B02">
        <w:rPr>
          <w:sz w:val="28"/>
          <w:szCs w:val="28"/>
        </w:rPr>
        <w:t xml:space="preserve">город Красноармейск                                                                  А.В. </w:t>
      </w:r>
      <w:proofErr w:type="spellStart"/>
      <w:r w:rsidRPr="006A1B02">
        <w:rPr>
          <w:sz w:val="28"/>
          <w:szCs w:val="28"/>
        </w:rPr>
        <w:t>Кузьменко</w:t>
      </w:r>
      <w:proofErr w:type="spellEnd"/>
    </w:p>
    <w:p w:rsidR="00633C4D" w:rsidRPr="006A1B02" w:rsidRDefault="00633C4D" w:rsidP="00633C4D">
      <w:pPr>
        <w:jc w:val="both"/>
        <w:rPr>
          <w:sz w:val="28"/>
          <w:szCs w:val="28"/>
        </w:rPr>
      </w:pPr>
    </w:p>
    <w:p w:rsidR="00633C4D" w:rsidRDefault="00633C4D" w:rsidP="00633C4D">
      <w:pPr>
        <w:jc w:val="both"/>
        <w:rPr>
          <w:sz w:val="28"/>
          <w:szCs w:val="28"/>
        </w:rPr>
      </w:pPr>
      <w:r w:rsidRPr="006A1B02">
        <w:rPr>
          <w:sz w:val="28"/>
          <w:szCs w:val="28"/>
        </w:rPr>
        <w:t xml:space="preserve">Секретарь Совета                                                                         А.В. </w:t>
      </w:r>
      <w:proofErr w:type="spellStart"/>
      <w:r w:rsidRPr="006A1B02">
        <w:rPr>
          <w:sz w:val="28"/>
          <w:szCs w:val="28"/>
        </w:rPr>
        <w:t>Куклев</w:t>
      </w:r>
      <w:proofErr w:type="spellEnd"/>
    </w:p>
    <w:p w:rsidR="00633C4D" w:rsidRPr="004500F5" w:rsidRDefault="00633C4D" w:rsidP="00633C4D">
      <w:pPr>
        <w:jc w:val="both"/>
        <w:rPr>
          <w:sz w:val="28"/>
          <w:szCs w:val="28"/>
        </w:rPr>
      </w:pPr>
    </w:p>
    <w:p w:rsidR="00633C4D" w:rsidRDefault="00633C4D" w:rsidP="00633C4D">
      <w:pPr>
        <w:jc w:val="both"/>
        <w:rPr>
          <w:sz w:val="28"/>
          <w:szCs w:val="28"/>
        </w:rPr>
      </w:pPr>
    </w:p>
    <w:p w:rsidR="00633C4D" w:rsidRPr="00B81632" w:rsidRDefault="00633C4D" w:rsidP="00B81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33C4D" w:rsidRPr="00B8163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5126"/>
    <w:multiLevelType w:val="hybridMultilevel"/>
    <w:tmpl w:val="B1C6A510"/>
    <w:lvl w:ilvl="0" w:tplc="24DA3C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632"/>
    <w:rsid w:val="00145FA8"/>
    <w:rsid w:val="002C57F1"/>
    <w:rsid w:val="002F3E09"/>
    <w:rsid w:val="004C3AF6"/>
    <w:rsid w:val="006002A7"/>
    <w:rsid w:val="00633C4D"/>
    <w:rsid w:val="008B50ED"/>
    <w:rsid w:val="00B019BC"/>
    <w:rsid w:val="00B81632"/>
    <w:rsid w:val="00DD0F74"/>
    <w:rsid w:val="00E8172B"/>
    <w:rsid w:val="00EA6650"/>
    <w:rsid w:val="00EB76BC"/>
    <w:rsid w:val="00ED148A"/>
    <w:rsid w:val="00ED4D5C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63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1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8163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816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2018-12-24T05:54:00Z</cp:lastPrinted>
  <dcterms:created xsi:type="dcterms:W3CDTF">2018-12-18T10:02:00Z</dcterms:created>
  <dcterms:modified xsi:type="dcterms:W3CDTF">2018-12-24T05:54:00Z</dcterms:modified>
</cp:coreProperties>
</file>