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323" w:type="dxa"/>
        <w:tblInd w:w="108" w:type="dxa"/>
        <w:tblLook w:val="0000"/>
      </w:tblPr>
      <w:tblGrid>
        <w:gridCol w:w="689"/>
        <w:gridCol w:w="1703"/>
        <w:gridCol w:w="552"/>
        <w:gridCol w:w="1379"/>
      </w:tblGrid>
      <w:tr w:rsidTr="00A76A71">
        <w:tblPrEx>
          <w:tblW w:w="4323" w:type="dxa"/>
          <w:tblInd w:w="108" w:type="dxa"/>
          <w:tblLook w:val="0000"/>
        </w:tblPrEx>
        <w:trPr>
          <w:cantSplit/>
          <w:trHeight w:val="570"/>
        </w:trPr>
        <w:tc>
          <w:tcPr>
            <w:tcW w:w="689" w:type="dxa"/>
            <w:vMerge w:val="restart"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703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17.03.2022г.</w:t>
            </w:r>
          </w:p>
        </w:tc>
        <w:tc>
          <w:tcPr>
            <w:tcW w:w="552" w:type="dxa"/>
            <w:vMerge w:val="restart"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79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Tr="00A76A71">
        <w:tblPrEx>
          <w:tblW w:w="4323" w:type="dxa"/>
          <w:tblInd w:w="108" w:type="dxa"/>
          <w:tblLook w:val="0000"/>
        </w:tblPrEx>
        <w:trPr>
          <w:cantSplit/>
          <w:trHeight w:val="570"/>
        </w:trPr>
        <w:tc>
          <w:tcPr>
            <w:tcW w:w="689" w:type="dxa"/>
            <w:vMerge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3" w:type="dxa"/>
            <w:vMerge/>
            <w:tcBorders>
              <w:bottom w:val="dotted" w:sz="4" w:space="0" w:color="auto"/>
            </w:tcBorders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Merge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bottom w:val="dotted" w:sz="4" w:space="0" w:color="auto"/>
            </w:tcBorders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950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</w:t>
      </w:r>
    </w:p>
    <w:p w:rsidR="00123DA7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</w:p>
    <w:p w:rsidR="00123DA7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EA7737" w:rsidR="00D36950">
        <w:rPr>
          <w:rFonts w:ascii="Times New Roman" w:hAnsi="Times New Roman" w:cs="Times New Roman"/>
          <w:b w:val="0"/>
          <w:sz w:val="28"/>
          <w:szCs w:val="28"/>
        </w:rPr>
        <w:t>«</w:t>
      </w:r>
      <w:r w:rsidR="00D36950">
        <w:rPr>
          <w:rFonts w:ascii="Times New Roman" w:hAnsi="Times New Roman" w:cs="Times New Roman"/>
          <w:b w:val="0"/>
          <w:sz w:val="28"/>
          <w:szCs w:val="28"/>
        </w:rPr>
        <w:t>Выдача разрешения</w:t>
      </w:r>
    </w:p>
    <w:p w:rsidR="00D36950" w:rsidRPr="00EA7737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123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6950" w:rsidRPr="00970D14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950" w:rsidP="00D369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364C">
        <w:rPr>
          <w:rFonts w:ascii="Times New Roman" w:hAnsi="Times New Roman"/>
          <w:sz w:val="28"/>
          <w:szCs w:val="28"/>
        </w:rPr>
        <w:tab/>
        <w:t xml:space="preserve">В соответствии  с </w:t>
      </w:r>
      <w:r>
        <w:rPr>
          <w:rFonts w:ascii="Times New Roman" w:hAnsi="Times New Roman"/>
          <w:sz w:val="28"/>
          <w:szCs w:val="28"/>
        </w:rPr>
        <w:t>ст. 55 Градостроительного кодекса Российской Федерации, Ф</w:t>
      </w:r>
      <w:r w:rsidRPr="00BD364C">
        <w:rPr>
          <w:rFonts w:ascii="Times New Roman" w:hAnsi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Hyperlink"/>
            <w:rFonts w:ascii="Times New Roman" w:hAnsi="Times New Roman"/>
            <w:sz w:val="28"/>
            <w:szCs w:val="28"/>
          </w:rPr>
          <w:t>Уставом Красноармейского муниципального района</w:t>
        </w:r>
      </w:hyperlink>
      <w:r w:rsidRPr="00BD364C">
        <w:rPr>
          <w:rFonts w:ascii="Times New Roman" w:hAnsi="Times New Roman"/>
          <w:sz w:val="28"/>
          <w:szCs w:val="28"/>
        </w:rPr>
        <w:t>, администрация Красноармейского муниципального района  ПОСТАНОВЛЯЕТ:</w:t>
      </w:r>
    </w:p>
    <w:p w:rsidR="00D36950" w:rsidRPr="00123DA7" w:rsidP="00123D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DA7">
        <w:rPr>
          <w:rFonts w:ascii="Times New Roman" w:hAnsi="Times New Roman"/>
          <w:b w:val="0"/>
          <w:sz w:val="28"/>
          <w:szCs w:val="28"/>
        </w:rPr>
        <w:t xml:space="preserve">1. Утвердить  административный регламент </w:t>
      </w:r>
      <w:r w:rsidRPr="00123DA7" w:rsidR="00123DA7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123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DA7" w:rsidR="00123DA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123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DA7">
        <w:rPr>
          <w:rFonts w:ascii="Times New Roman" w:hAnsi="Times New Roman"/>
          <w:b w:val="0"/>
          <w:sz w:val="28"/>
          <w:szCs w:val="28"/>
        </w:rPr>
        <w:t xml:space="preserve">«Выдача разрешения на ввод объекта в эксплуатацию», согласно приложению. </w:t>
      </w:r>
      <w:r w:rsidRPr="00FD6A3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96E27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Считать утратившими силу п</w:t>
      </w:r>
      <w:r w:rsidRPr="00E96E27">
        <w:rPr>
          <w:rFonts w:ascii="Times New Roman" w:hAnsi="Times New Roman"/>
          <w:sz w:val="28"/>
          <w:szCs w:val="28"/>
        </w:rPr>
        <w:t>остановления администрации Красноармейского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96E27">
        <w:rPr>
          <w:rFonts w:ascii="Times New Roman" w:hAnsi="Times New Roman"/>
          <w:sz w:val="28"/>
          <w:szCs w:val="28"/>
        </w:rPr>
        <w:t xml:space="preserve"> </w:t>
      </w:r>
      <w:r w:rsidRPr="006E45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19.07.2019г</w:t>
      </w:r>
      <w:r w:rsidRPr="006E45D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527 «Об утверждении административного регламента администрации Красноармейского муниципального района «Выдача разрешения на ввод объекта в эксплуатацию»;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25.02.2020г. № 125 «О внесении изменений в административный регламент по предоставлению муниципальной услуги «Выдача разрешения на ввод объекта в эксплуатацию»;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25.02.2020г. № 127 «О внесении изменений в административный регламент по предоставлению муниципальной услуги «Выдача разрешения на ввод объекта в эксплуатацию».</w:t>
      </w:r>
    </w:p>
    <w:p w:rsidR="00D36950" w:rsidP="00D369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D36950" w:rsidRPr="00046869" w:rsidP="00D369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руководителя аппарата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муниципального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района, Всемирнова С.В.   </w:t>
      </w:r>
    </w:p>
    <w:p w:rsidR="00D36950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950" w:rsidRPr="00123DA7" w:rsidP="00D36950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36950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Красноармейского </w:t>
      </w:r>
    </w:p>
    <w:p w:rsidR="00D36950" w:rsidRPr="00BE58BE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А.И. Зотов   </w:t>
      </w:r>
    </w:p>
    <w:p w:rsidR="00851D9E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Типовой а</w:t>
      </w:r>
      <w:r w:rsidRPr="00302E6A" w:rsidR="00511437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302E6A" w:rsidR="00DB1AC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0D767D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Красноармейского муниципального района Саратовской области.</w:t>
      </w:r>
    </w:p>
    <w:p w:rsidR="00511437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470FD9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Tr="0034065F">
        <w:tblPrEx>
          <w:tblW w:w="99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2D018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2D018F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302E6A" w:rsidR="009274A6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P="004E710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4E7105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A212BE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 w:rsidR="00A95AD3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Форма заявленияо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 w:rsidR="00E12E3C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94697A" w:rsidRPr="00302E6A" w:rsidP="00A212BE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предоставлении </w:t>
            </w:r>
            <w:r w:rsidR="00A212BE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:rsidR="0094697A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0D767D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18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302E6A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P="00302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2D018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4CF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- администрацию Красноармейского муниципального района Саратовсокй области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(далее – уполномоченный орган </w:t>
      </w:r>
      <w:r w:rsidR="00D854C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Pr="00302E6A" w:rsidR="005A1257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Pr="00302E6A" w:rsidR="005A1257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A0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 муниципальной услуги «</w:t>
      </w:r>
      <w:r w:rsidRPr="00302E6A" w:rsidR="00CE0245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Pr="00302E6A" w:rsidR="00CE0245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P="00302E6A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P="00302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302E6A" w:rsidR="00F218F8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P="00302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A212B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302E6A" w:rsidR="009317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Pr="00302E6A" w:rsidR="00931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Pr="00302E6A" w:rsidR="009317F1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D854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Pr="00302E6A" w:rsidR="009317F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</w:t>
      </w:r>
      <w:r w:rsidR="00D854C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</w:t>
      </w:r>
      <w:r w:rsidRPr="00302E6A" w:rsidR="00554CD2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5B9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</w:t>
      </w:r>
      <w:r w:rsidRPr="001455B9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</w:t>
      </w:r>
      <w:r w:rsidRPr="001455B9" w:rsidR="00845D1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hyperlink r:id="rId6" w:history="1">
        <w:r w:rsidRPr="001455B9" w:rsidR="001455B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http://64.gosuslugi.ru/</w:t>
        </w:r>
      </w:hyperlink>
      <w:r w:rsidRPr="001455B9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Pr="001455B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767D" w:rsidP="00302E6A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</w:t>
      </w:r>
      <w:r w:rsidRPr="000D767D">
        <w:rPr>
          <w:rFonts w:ascii="Times New Roman" w:hAnsi="Times New Roman"/>
          <w:color w:val="000000" w:themeColor="text1"/>
          <w:sz w:val="28"/>
          <w:szCs w:val="28"/>
        </w:rPr>
        <w:t xml:space="preserve">сайте </w:t>
      </w:r>
      <w:r w:rsidRPr="000D767D">
        <w:rPr>
          <w:rFonts w:ascii="Times New Roman" w:hAnsi="Times New Roman"/>
          <w:color w:val="000000"/>
          <w:sz w:val="28"/>
          <w:szCs w:val="28"/>
        </w:rPr>
        <w:t>администрации Красноармейского муниципального района, района в информационно-телекоммуникационной сети «Интернет»</w:t>
      </w:r>
      <w:r w:rsidRPr="000D767D">
        <w:rPr>
          <w:rFonts w:ascii="Times New Roman" w:hAnsi="Times New Roman"/>
        </w:rPr>
        <w:t xml:space="preserve"> </w:t>
      </w:r>
      <w:r w:rsidRPr="000D767D">
        <w:rPr>
          <w:rFonts w:ascii="Times New Roman" w:hAnsi="Times New Roman"/>
          <w:sz w:val="28"/>
          <w:szCs w:val="28"/>
        </w:rPr>
        <w:t>(</w:t>
      </w:r>
      <w:hyperlink r:id="rId7" w:history="1">
        <w:r w:rsidRPr="000D767D">
          <w:rPr>
            <w:rStyle w:val="Hyperlink"/>
            <w:rFonts w:ascii="Times New Roman" w:hAnsi="Times New Roman"/>
            <w:sz w:val="28"/>
            <w:szCs w:val="28"/>
          </w:rPr>
          <w:t>https://krasnoarmeysk64.ru/</w:t>
        </w:r>
      </w:hyperlink>
      <w:r w:rsidRPr="000D767D">
        <w:rPr>
          <w:rFonts w:ascii="Times New Roman" w:hAnsi="Times New Roman"/>
          <w:color w:val="000000"/>
          <w:sz w:val="28"/>
          <w:szCs w:val="28"/>
        </w:rPr>
        <w:t>).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302E6A" w:rsidR="000628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Pr="00302E6A" w:rsidR="00E11165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507FA">
        <w:rPr>
          <w:rFonts w:ascii="Times New Roman" w:hAnsi="Times New Roman"/>
          <w:color w:val="000000" w:themeColor="text1"/>
          <w:sz w:val="28"/>
          <w:szCs w:val="28"/>
        </w:rPr>
        <w:t xml:space="preserve">рации от 24 октября 2011 года №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861.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стендах в местах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Pr="00302E6A" w:rsidR="00E1116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ответственных за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Pr="00302E6A" w:rsidR="000628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Pr="00302E6A" w:rsidR="00845D1F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Pr="00302E6A" w:rsidR="00E11165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302E6A" w:rsidR="00CE7745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Pr="00302E6A" w:rsidR="00D070E0">
        <w:rPr>
          <w:rFonts w:ascii="Times New Roman" w:hAnsi="Times New Roman"/>
          <w:color w:val="000000" w:themeColor="text1"/>
          <w:sz w:val="28"/>
          <w:szCs w:val="24"/>
        </w:rPr>
        <w:t xml:space="preserve">ющем структурном подразделении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Pr="00302E6A" w:rsidR="00511437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Pr="00302E6A" w:rsidR="0034065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AB1B0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 w:rsidR="0034065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 w:rsidR="0034065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AB1B0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предоставляющего </w:t>
      </w:r>
      <w:r w:rsidR="00AB1B0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</w:t>
      </w:r>
      <w:r w:rsidR="006507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органом местного самоуправления -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507F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Красноармейского муниципального района Саратовской области и осуществляется через отдел по архитектуре, градостроительству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предоставление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14D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Pr="00302E6A" w:rsidR="009D027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AB1B0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302E6A" w:rsidR="009D027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4D14DA" w:rsidP="004D14DA">
      <w:pPr>
        <w:pStyle w:val="ConsPlusNormal"/>
        <w:ind w:firstLine="540"/>
        <w:jc w:val="both"/>
      </w:pPr>
      <w:r>
        <w:t xml:space="preserve">- Градостроительным </w:t>
      </w:r>
      <w:hyperlink r:id="rId8" w:history="1">
        <w:r>
          <w:rPr>
            <w:rStyle w:val="Hyperlink"/>
          </w:rPr>
          <w:t>кодексом</w:t>
        </w:r>
      </w:hyperlink>
      <w: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>
          <w:rPr>
            <w:rStyle w:val="Hyperlink"/>
          </w:rPr>
          <w:t>законом</w:t>
        </w:r>
      </w:hyperlink>
      <w: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</w:t>
      </w:r>
      <w:hyperlink r:id="rId10" w:history="1">
        <w:r>
          <w:rPr>
            <w:rStyle w:val="Hyperlink"/>
          </w:rPr>
          <w:t>законом</w:t>
        </w:r>
      </w:hyperlink>
      <w: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 </w:t>
      </w:r>
      <w:hyperlink r:id="rId11" w:history="1">
        <w:r>
          <w:rPr>
            <w:rStyle w:val="Hyperlink"/>
            <w:color w:val="000000"/>
          </w:rPr>
          <w:t>законом</w:t>
        </w:r>
      </w:hyperlink>
      <w: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Hyperlink"/>
            <w:color w:val="000000"/>
          </w:rPr>
          <w:t>законом</w:t>
        </w:r>
      </w:hyperlink>
      <w:r>
        <w:t xml:space="preserve"> от 24 ноября 1995 г. № 181-ФЗ «О социальной защите инвалидов в Российской Федерации» (первоначальный текст опубликован в издании «Российская газета» от 2 декабря 1995 г. № 234);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t xml:space="preserve">- </w:t>
      </w:r>
      <w:r>
        <w:rPr>
          <w:szCs w:val="24"/>
        </w:rPr>
        <w:t>Федеральным законом от 6 апреля 2011 г. № 63-ФЗ «Об электронной подписи» (первоначальный текст опубликован в издании «Собрание законодательства Российской Федерации» от 11 апреля 2011 г. № 15, ст. 2036);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опубликован в издании «Российская газета» от 2 ноября 2011 г. № 246);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опубликован в издании «Российская газета» от 2 июля 2012 г. № 148);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опубликован в издании «Собрание законодательства Российской Федерации» от 3 сентября 2012 г. № 36, ст. 4903); 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(первоначальный текст опубликован в издании «Собрание законодательства Российской Федерации» от 4 февраля 2013 г. № 5, ст. 377);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(первоначальный текст опубликован на официальном интернет-портале правовой информации http://www.pravo.gov.ru 5 апреля 2016 года, в издании «Российская газета» от 8 апреля 2016 г. № 75);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rStyle w:val="Hyperlink"/>
          </w:rPr>
          <w:t>приказом</w:t>
        </w:r>
      </w:hyperlink>
      <w:r>
        <w:t xml:space="preserve"> Минстроя России от 19 февраля 2015 г. № 117/пр «Об утверждении формы разрешения на строительство и формы разрешения на ввод </w:t>
      </w:r>
      <w:r>
        <w:t>объекта в эксплуатацию» (первоначальный текст опубликован на официальном интернет-портале правовой информации http://www.pravo.gov.ru, 13 апреля 2015);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rStyle w:val="Hyperlink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 июля 2017 г. № 1033/пр «Об утверждении СП 68.13330.2017 «СНиП 3.01.04-87 Приемка в эксплуатацию законченных строительством объектов. Основные положения» (текст  опубликован в Информационном бюллетене о нормативной, методической и типовой проектной документации № 11, 2017 год);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rStyle w:val="Hyperlink"/>
          </w:rPr>
          <w:t>Законом</w:t>
        </w:r>
      </w:hyperlink>
      <w: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4D14DA" w:rsidP="004D14DA">
      <w:pPr>
        <w:pStyle w:val="ConsPlusNormal"/>
        <w:ind w:firstLine="540"/>
        <w:jc w:val="both"/>
      </w:pPr>
      <w: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16" w:history="1">
        <w:r>
          <w:rPr>
            <w:rStyle w:val="Hyperlink"/>
          </w:rPr>
          <w:t>www.g-64.ru</w:t>
        </w:r>
      </w:hyperlink>
      <w:r>
        <w:t xml:space="preserve"> 19 декабря 2017 года);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r w:rsidRPr="00C9225E">
        <w:t xml:space="preserve">постановлением Правительства Саратовской области от 27 сентября 2017 года № 496-П «О направлении документов, необходимых для выдачи разрешения на строительство </w:t>
      </w:r>
      <w:r>
        <w:t>и</w:t>
      </w:r>
      <w:r w:rsidRPr="00C9225E">
        <w:t xml:space="preserve"> разрешения на ввод в эксплуатацию, в электронной форме» (текст опубликован </w:t>
      </w:r>
      <w:r>
        <w:t xml:space="preserve">на </w:t>
      </w:r>
      <w:r w:rsidRPr="00C9225E">
        <w:t>Официальн</w:t>
      </w:r>
      <w:r>
        <w:t>ом</w:t>
      </w:r>
      <w:r w:rsidRPr="00C9225E">
        <w:t xml:space="preserve"> интернет-портал</w:t>
      </w:r>
      <w:r>
        <w:t>е</w:t>
      </w:r>
      <w:r w:rsidRPr="00C9225E">
        <w:t xml:space="preserve"> правовой информации www.pravo.gov.ru, 29.09.2017)</w:t>
      </w:r>
      <w:r>
        <w:t>;</w:t>
      </w:r>
    </w:p>
    <w:p w:rsidR="004D14DA" w:rsidRPr="00CA1441" w:rsidP="00DF33BF">
      <w:pPr>
        <w:pStyle w:val="ConsPlusNormal"/>
        <w:ind w:firstLine="540"/>
        <w:jc w:val="both"/>
      </w:pPr>
      <w:r w:rsidRPr="00CA1441">
        <w:t>- Устав</w:t>
      </w:r>
      <w:r w:rsidRPr="00CA1441" w:rsidR="00CA1441">
        <w:t>а Красноармейского муниципального района саратовской области</w:t>
      </w:r>
      <w:r w:rsidRPr="00CA1441">
        <w:t xml:space="preserve"> (</w:t>
      </w:r>
      <w:r w:rsidR="00CA1441">
        <w:t xml:space="preserve">опубликованного на официальном сайте </w:t>
      </w:r>
      <w:r w:rsidR="00DF33BF">
        <w:t xml:space="preserve">администрации Красноармейского муниципального района Саратовской области </w:t>
      </w:r>
      <w:r w:rsidR="00CA1441">
        <w:t xml:space="preserve"> </w:t>
      </w:r>
      <w:r w:rsidRPr="00CA1441" w:rsidR="00CA1441">
        <w:t>https://krasnoarmeysk64.ru/krasnoarmeyskiy-rayon/informatsiya-o-munitsipalnom-rayone/ustav-rayona/index.php?sphrase_id=10293)</w:t>
      </w:r>
    </w:p>
    <w:p w:rsidR="000B3F69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8689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</w:t>
      </w:r>
      <w:r w:rsidR="0058689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язательными для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</w:t>
      </w:r>
      <w:r w:rsidR="0058689B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>орган мест</w:t>
      </w:r>
      <w:r w:rsidRPr="00302E6A" w:rsidR="00CE0245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Pr="00302E6A" w:rsidR="00E8268E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Pr="00302E6A" w:rsidR="00F01E9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 w:rsidR="00D3771E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электронной форме посредством федеральной государственной информационной системы "Единый портал государственных и муниципальных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Pr="00302E6A" w:rsidR="008E60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A212B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Pr="00302E6A" w:rsidR="008E60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Pr="00302E6A" w:rsidR="00E8268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 w:rsidR="008909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Pr="00302E6A" w:rsidR="00D762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Pr="00302E6A" w:rsidR="00845D1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Pr="00302E6A" w:rsidR="000D46C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Pr="00302E6A" w:rsidR="00845D1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а документ, выданный заявителем,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являющимся физическим лицом, - усиленной квалифицированной электронной подписью нотариуса;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P="00D7538D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Pr="00302E6A" w:rsidR="006249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Федерации", при проведении реставрации, консервации, ремонта этого объекта и его приспособления для современного использования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Pr="00302E6A" w:rsidR="00E8268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D7538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Pr="00302E6A" w:rsidR="00C074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</w:t>
      </w:r>
      <w:r w:rsidR="00D753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пособами в уполномоченный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="00D753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:rsidR="004A43D4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местного самоуправления</w:t>
      </w:r>
      <w:r w:rsidR="00D7538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7538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D7538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D7538D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2.16.</w:t>
      </w:r>
      <w:r w:rsidR="006507F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Исчерпывающий перечень оснований для отказа в приеме документов, указанных в пункте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самоуправления, в полномочия которых не входит предоставление услуги;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Pr="00302E6A" w:rsidR="008453D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Решение об отказе в приеме документов, указанных в пункте 2.8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</w:t>
      </w:r>
      <w:r w:rsidR="008A0F0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ание результата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0F0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2.20.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Результатом предоставления услуги является: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FE1EB6" w:rsidR="00FE1E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2.22.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выдаче разрешения на ввод объекта в эксплуатацию: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Pr="00302E6A" w:rsidR="008453D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</w:t>
      </w:r>
      <w:r w:rsidR="002A7B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</w:t>
      </w:r>
      <w:r w:rsidR="002A7B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B036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услуги</w:t>
      </w:r>
    </w:p>
    <w:p w:rsidR="00A35A7F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6507F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.24.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Предоставление услуги осуществляется без взимания платы.</w:t>
      </w:r>
    </w:p>
    <w:p w:rsidR="002B327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2.25.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Pr="00302E6A" w:rsidR="00226BE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</w:t>
      </w:r>
      <w:r w:rsidR="007B03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ения, многофункциональный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2A7B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4E3C8F" w:rsidRPr="00302E6A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FF33FF">
        <w:rPr>
          <w:b/>
          <w:bCs/>
          <w:color w:val="000000" w:themeColor="text1"/>
        </w:rPr>
        <w:t xml:space="preserve">муниципальной </w:t>
      </w:r>
      <w:r w:rsidRPr="00302E6A">
        <w:rPr>
          <w:b/>
          <w:bCs/>
          <w:color w:val="000000" w:themeColor="text1"/>
        </w:rPr>
        <w:t>услуги документах</w:t>
      </w:r>
    </w:p>
    <w:p w:rsidR="004E3C8F" w:rsidRPr="00302E6A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установленном пунктами 2.4 – 2.7, 2.13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местного </w:t>
      </w:r>
      <w:r w:rsidRPr="00302E6A">
        <w:rPr>
          <w:bCs/>
          <w:color w:val="000000" w:themeColor="text1"/>
        </w:rPr>
        <w:t xml:space="preserve">самоуправления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302E6A" w:rsidR="002B3279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 </w:t>
      </w:r>
      <w:r w:rsidRPr="00302E6A">
        <w:rPr>
          <w:bCs/>
          <w:color w:val="000000" w:themeColor="text1"/>
        </w:rPr>
        <w:t>выдаче дубликата, в течение пяти рабочих дней с даты поступления заявления о выдаче дубликата.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</w:t>
      </w:r>
      <w:r w:rsidR="006507FA">
        <w:rPr>
          <w:bCs/>
          <w:color w:val="000000" w:themeColor="text1"/>
        </w:rPr>
        <w:t xml:space="preserve"> по форме согласно Приложению №</w:t>
      </w:r>
      <w:r w:rsidRPr="00302E6A">
        <w:rPr>
          <w:bCs/>
          <w:color w:val="000000" w:themeColor="text1"/>
        </w:rPr>
        <w:t xml:space="preserve">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Pr="00302E6A" w:rsidR="007F4375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</w:t>
      </w:r>
      <w:r w:rsidRPr="004A7F15" w:rsidR="004A7F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орган местного самоуправления за предоставлением услуги.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02E6A" w:rsidR="000628B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DE2027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</w:t>
      </w:r>
      <w:r w:rsidRPr="00DE2027" w:rsidR="00DE2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Pr="00302E6A" w:rsidR="00845D1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70CD1"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70CD1"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</w:p>
    <w:p w:rsidR="000443B4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 w:rsidR="000628B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70CD1"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 и при получении результата предоставления муниципальной услуги</w:t>
      </w:r>
    </w:p>
    <w:p w:rsidR="001179DC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A76A7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 w:rsidR="000628B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не более 15 минут.</w:t>
      </w:r>
    </w:p>
    <w:p w:rsidR="00182043" w:rsidRPr="00A76A71" w:rsidP="0018204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03E2">
        <w:rPr>
          <w:rFonts w:ascii="Times New Roman" w:hAnsi="Times New Roman"/>
          <w:b/>
          <w:i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182043" w:rsidRPr="003403E2" w:rsidP="001820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A76A7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403E2">
        <w:rPr>
          <w:rFonts w:ascii="Times New Roman" w:hAnsi="Times New Roman"/>
          <w:color w:val="000000"/>
          <w:sz w:val="28"/>
          <w:szCs w:val="28"/>
        </w:rPr>
        <w:t>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403E2">
        <w:rPr>
          <w:rFonts w:ascii="Times New Roman" w:hAnsi="Times New Roman"/>
          <w:color w:val="000000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403E2">
        <w:rPr>
          <w:rFonts w:ascii="Times New Roman" w:hAnsi="Times New Roman"/>
          <w:color w:val="000000"/>
          <w:sz w:val="28"/>
          <w:szCs w:val="28"/>
        </w:rPr>
        <w:t>Прошедшее регистрацию заявление направляется в подразделение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следующий рабочий день</w:t>
      </w:r>
      <w:r w:rsidRPr="003403E2">
        <w:rPr>
          <w:rFonts w:ascii="Times New Roman" w:hAnsi="Times New Roman"/>
          <w:color w:val="000000"/>
          <w:sz w:val="28"/>
          <w:szCs w:val="28"/>
        </w:rPr>
        <w:t>.</w:t>
      </w:r>
    </w:p>
    <w:p w:rsidR="00182043" w:rsidRPr="00182043" w:rsidP="00182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370CD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82043" w:rsidR="0018204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 Местоположение административн</w:t>
      </w:r>
      <w:r w:rsidR="0018204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здани</w:t>
      </w:r>
      <w:r w:rsidR="0018204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котор</w:t>
      </w:r>
      <w:r w:rsidR="0018204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прием </w:t>
      </w:r>
      <w:r w:rsidRPr="00302E6A" w:rsidR="00A661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Pr="00302E6A" w:rsidR="00845D1F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Pr="00302E6A" w:rsidR="00A6618D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их жизнедеятельности;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421F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Pr="00302E6A" w:rsidR="000628B6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Pr="00302E6A" w:rsidR="00F746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302E6A" w:rsidR="000628B6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Pr="00302E6A" w:rsidR="00F746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Pr="00302E6A" w:rsidR="00F746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Pr="00302E6A" w:rsidR="000628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Pr="00302E6A" w:rsidR="009B2339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1A50D0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служащего.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какой-либо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иной форме.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Pr="00302E6A" w:rsidR="00757B26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Pr="00302E6A" w:rsidR="00757B26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Pr="00302E6A" w:rsidR="002B7C54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Pr="00302E6A" w:rsidR="00CB6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Pr="00302E6A" w:rsidR="00520D58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302E6A" w:rsidR="00A6618D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поступления в </w:t>
      </w:r>
      <w:r w:rsidRPr="00302E6A" w:rsidR="004D4236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C438D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43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F256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43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C43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Pr="00302E6A" w:rsidR="0020105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Pr="00302E6A" w:rsidR="007A4A29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Pr="00302E6A" w:rsidR="007A4A29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 услуги, содержащее сведения о факте приема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7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302E6A" w:rsidR="0009733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еством предоставления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утверждаемых руководителем уполномоченного органа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0F256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</w:t>
      </w:r>
      <w:r w:rsidR="00604FC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F2567" w:rsidR="000F2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0F2567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="00E44A42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0F2567" w:rsidR="000F256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F256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Саратовской области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E44A4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F2567" w:rsidR="00E44A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="00C438DC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302E6A" w:rsidR="00E44A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 w:rsidR="00CE6C9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302E6A" w:rsidR="00CE6C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решение и действия (бездействие)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органа местно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 w:rsidR="0021533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215332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02E6A" w:rsidR="00215332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Pr="00302E6A" w:rsidR="00AA0DAE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Pr="00302E6A" w:rsidR="004010D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многофункциональный центропределяются соглашением о взаимодействии, заключенным ими в порядке, установленном </w:t>
      </w:r>
      <w:r w:rsidRPr="00302E6A" w:rsidR="00AA0DAE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Sect="006507FA">
          <w:headerReference w:type="even" r:id="rId20"/>
          <w:headerReference w:type="default" r:id="rId21"/>
          <w:footnotePr>
            <w:numRestart w:val="eachSect"/>
          </w:footnotePr>
          <w:pgSz w:w="11906" w:h="16838" w:code="9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302E6A" w:rsidR="001355E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Pr="00302E6A" w:rsidR="007A513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D843C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Tr="00890957">
        <w:tblPrEx>
          <w:tblW w:w="99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Tr="00890957">
        <w:tblPrEx>
          <w:tblW w:w="9961" w:type="dxa"/>
          <w:tblLook w:val="0000"/>
        </w:tblPrEx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890957">
        <w:tblPrEx>
          <w:tblW w:w="9961" w:type="dxa"/>
          <w:tblLook w:val="0000"/>
        </w:tblPrEx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D3695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69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818"/>
        <w:gridCol w:w="2567"/>
      </w:tblGrid>
      <w:tr w:rsidTr="00D36950">
        <w:tblPrEx>
          <w:tblW w:w="100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0055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Tr="00D36950">
        <w:tblPrEx>
          <w:tblW w:w="10055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индивидуального предпринимателя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0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825"/>
        </w:trPr>
        <w:tc>
          <w:tcPr>
            <w:tcW w:w="100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895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0055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328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0055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Pr="00302E6A" w:rsidR="004035DE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328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2259"/>
        <w:gridCol w:w="1800"/>
      </w:tblGrid>
      <w:tr w:rsidTr="00D36950">
        <w:tblPrEx>
          <w:tblW w:w="1001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/>
        </w:tblPrEx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Tr="00D36950">
        <w:tblPrEx>
          <w:tblW w:w="10013" w:type="dxa"/>
          <w:tblInd w:w="-5" w:type="dxa"/>
          <w:shd w:val="clear" w:color="auto" w:fill="FFFFFF"/>
          <w:tblLayout w:type="fixed"/>
          <w:tblLook w:val="04A0"/>
        </w:tblPrEx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D36950">
        <w:tblPrEx>
          <w:tblW w:w="10013" w:type="dxa"/>
          <w:tblInd w:w="-5" w:type="dxa"/>
          <w:shd w:val="clear" w:color="auto" w:fill="FFFFFF"/>
          <w:tblLayout w:type="fixed"/>
          <w:tblLook w:val="04A0"/>
        </w:tblPrEx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D36950">
        <w:tblPrEx>
          <w:tblW w:w="10013" w:type="dxa"/>
          <w:tblInd w:w="-5" w:type="dxa"/>
          <w:shd w:val="clear" w:color="auto" w:fill="FFFFFF"/>
          <w:tblLayout w:type="fixed"/>
          <w:tblLook w:val="04A0"/>
        </w:tblPrEx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Pr="00302E6A" w:rsidR="00BB4DAB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D3695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2 </w:t>
      </w:r>
      <w:r w:rsidRPr="00D36950" w:rsidR="001355E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Pr="00D36950" w:rsidR="007A51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D843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3695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D843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3695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pStyle w:val="NoSpacing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D36950" w:rsidRPr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302E6A" w:rsidP="00D36950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Tr="00BC4D02">
        <w:tblPrEx>
          <w:tblW w:w="10131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276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06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06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06"/>
        </w:trPr>
        <w:tc>
          <w:tcPr>
            <w:tcW w:w="1276" w:type="dxa"/>
          </w:tcPr>
          <w:p w:rsidR="00226BE1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Pr="00302E6A" w:rsidR="0048131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457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320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Pr="00302E6A" w:rsidR="00226BE1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560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825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Pr="00302E6A" w:rsidR="000024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Pr="00302E6A" w:rsidR="007A51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Pr="00302E6A" w:rsidR="007A51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Pr="00302E6A" w:rsidR="00BB4DAB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28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D843C7" w:rsidP="00D36950">
      <w:pPr>
        <w:autoSpaceDE w:val="0"/>
        <w:autoSpaceDN w:val="0"/>
        <w:spacing w:before="240" w:after="0" w:line="240" w:lineRule="auto"/>
        <w:ind w:left="594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3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Pr="00D843C7" w:rsidR="001355E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Pr="00D843C7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</w:t>
      </w:r>
      <w:r w:rsidRPr="00D843C7" w:rsidR="001355E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ному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регламентупредоставления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>Администрация Красноармейского муниципального района Саратовской области</w:t>
      </w: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Pr="00302E6A" w:rsidR="00BB4DAB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Tr="00BC4D02">
        <w:tblPrEx>
          <w:tblW w:w="100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418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37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Pr="00302E6A" w:rsidR="000024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Pr="00302E6A" w:rsidR="007A51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537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28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548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244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Tr="00890957">
        <w:tblPrEx>
          <w:tblW w:w="10065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10065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D843C7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4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D843C7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Pr="00D843C7" w:rsid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предоставления муниципальной услуги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Tr="00890957">
        <w:tblPrEx>
          <w:tblW w:w="9780" w:type="dxa"/>
          <w:tblInd w:w="1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36950" w:rsidRPr="00D36950" w:rsidP="00D3695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  <w:p w:rsidR="00564F60" w:rsidRPr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890957">
        <w:tblPrEx>
          <w:tblW w:w="9780" w:type="dxa"/>
          <w:tblInd w:w="181" w:type="dxa"/>
          <w:tblLook w:val="0000"/>
        </w:tblPrEx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Tr="00890957">
        <w:tblPrEx>
          <w:tblW w:w="9923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Tr="00890957">
        <w:tblPrEx>
          <w:tblW w:w="9923" w:type="dxa"/>
          <w:tblLook w:val="0000"/>
        </w:tblPrEx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Tr="00890957">
        <w:tblPrEx>
          <w:tblW w:w="9923" w:type="dxa"/>
          <w:tblLook w:val="0000"/>
        </w:tblPrEx>
        <w:trPr>
          <w:trHeight w:val="62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документа(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D36950" w:rsidP="00D36950">
      <w:pPr>
        <w:pStyle w:val="NoSpacing"/>
        <w:tabs>
          <w:tab w:val="left" w:pos="6600"/>
        </w:tabs>
        <w:ind w:left="594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36950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564F60" w:rsidRPr="00D36950" w:rsidP="00D36950">
      <w:pPr>
        <w:pStyle w:val="NoSpacing"/>
        <w:ind w:left="59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36950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D36950" w:rsidR="007A5134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D36950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36950" w:rsidRPr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302E6A" w:rsidP="00D36950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Pr="00302E6A" w:rsidR="00BB4D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Tr="00BC4D02">
        <w:tblPrEx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71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Tr="00BC4D02">
        <w:tblPrEx>
          <w:tblW w:w="9923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335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9923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3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6 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E80DF5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Pr="00E80DF5" w:rsid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Tr="00890957">
        <w:tblPrEx>
          <w:tblW w:w="9923" w:type="dxa"/>
          <w:tblLook w:val="0000"/>
        </w:tblPrEx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890957">
        <w:tblPrEx>
          <w:tblW w:w="9923" w:type="dxa"/>
          <w:tblLook w:val="0000"/>
        </w:tblPrEx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Tr="00890957">
        <w:tblPrEx>
          <w:tblW w:w="9923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(-ая)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80DF5" w:rsidP="00E80DF5">
      <w:pPr>
        <w:spacing w:after="0" w:line="240" w:lineRule="auto"/>
        <w:ind w:left="558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E80DF5">
        <w:rPr>
          <w:rFonts w:ascii="Times New Roman" w:hAnsi="Times New Roman"/>
          <w:color w:val="000000" w:themeColor="text1"/>
          <w:sz w:val="20"/>
          <w:szCs w:val="20"/>
        </w:rPr>
        <w:t>ПРИЛОЖЕНИЕ № 7</w:t>
      </w:r>
    </w:p>
    <w:p w:rsidR="00564F60" w:rsidRPr="00E80DF5" w:rsidP="00302E6A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E80DF5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Pr="00E80DF5" w:rsidR="007A5134">
        <w:rPr>
          <w:rFonts w:ascii="Times New Roman" w:hAnsi="Times New Roman"/>
          <w:color w:val="000000" w:themeColor="text1"/>
          <w:sz w:val="20"/>
          <w:szCs w:val="20"/>
        </w:rPr>
        <w:t>Административному</w:t>
      </w:r>
      <w:r w:rsidRPr="00E80DF5">
        <w:rPr>
          <w:rFonts w:ascii="Times New Roman" w:hAnsi="Times New Roman"/>
          <w:color w:val="000000" w:themeColor="text1"/>
          <w:sz w:val="20"/>
          <w:szCs w:val="20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65A" w:rsidRPr="00D36950" w:rsidP="007A265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302E6A" w:rsidP="007A265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Tr="00BC4D02">
        <w:tblPrEx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71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Tr="00BC4D02">
        <w:tblPrEx>
          <w:tblW w:w="9923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051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устранения указанного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8 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E80DF5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2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7"/>
      </w:tblGrid>
      <w:tr w:rsidTr="007A265A">
        <w:tblPrEx>
          <w:tblW w:w="9827" w:type="dxa"/>
          <w:tblInd w:w="1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827" w:type="dxa"/>
            <w:tcBorders>
              <w:top w:val="nil"/>
              <w:left w:val="nil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Tr="007A265A">
        <w:tblPrEx>
          <w:tblW w:w="9827" w:type="dxa"/>
          <w:tblInd w:w="181" w:type="dxa"/>
          <w:tblLook w:val="0000"/>
        </w:tblPrEx>
        <w:trPr>
          <w:trHeight w:val="126"/>
        </w:trPr>
        <w:tc>
          <w:tcPr>
            <w:tcW w:w="9827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7A265A">
        <w:tblPrEx>
          <w:tblW w:w="9827" w:type="dxa"/>
          <w:tblInd w:w="181" w:type="dxa"/>
          <w:tblLook w:val="0000"/>
        </w:tblPrEx>
        <w:trPr>
          <w:trHeight w:val="135"/>
        </w:trPr>
        <w:tc>
          <w:tcPr>
            <w:tcW w:w="9827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Tr="00890957">
        <w:tblPrEx>
          <w:tblW w:w="9923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pStyle w:val="NoSpacing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9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E80DF5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302E6A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80DF5" w:rsidP="00302E6A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lang w:eastAsia="en-US"/>
        </w:rPr>
        <w:t>ПРИЛОЖЕНИЕ № 10</w:t>
      </w:r>
      <w:r w:rsidRPr="00E80DF5">
        <w:rPr>
          <w:rFonts w:ascii="Times New Roman" w:eastAsia="Calibri" w:hAnsi="Times New Roman"/>
          <w:color w:val="000000" w:themeColor="text1"/>
          <w:lang w:eastAsia="en-US"/>
        </w:rPr>
        <w:br/>
        <w:t>к Административному регламенту предоставления муниципальной</w:t>
      </w:r>
    </w:p>
    <w:p w:rsidR="00EC4873" w:rsidRPr="00E80DF5" w:rsidP="00302E6A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lang w:eastAsia="en-US"/>
        </w:rPr>
        <w:t xml:space="preserve"> услуги "Выдача разрешения на ввод объекта в эксплуатацию"</w:t>
      </w:r>
    </w:p>
    <w:p w:rsidR="00EC4873" w:rsidRPr="00E80DF5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</w:p>
    <w:p w:rsidR="00EC4873" w:rsidRPr="00302E6A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Tr="00274A17">
        <w:tblPrEx>
          <w:tblW w:w="5273" w:type="pc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80"/>
        </w:tblPrEx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P="00302E6A">
            <w:pPr>
              <w:pStyle w:val="ListParagraph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муниципальной</w:t>
            </w:r>
            <w:r w:rsidR="0031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услуги, находящихся в распоряжении государственных органов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 с использованием СМЭВ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302E6A" w:rsidR="006C5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Pr="00302E6A" w:rsidR="006C5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</w:t>
            </w:r>
            <w:r w:rsidR="0031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P="00315F6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муниципальной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муниципальной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проект результата предоставления муниципальной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муниципальной услуги 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органа, ответственное за предоставление муниципальной услуги;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усиленной квалифицированной 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муниципальной услуги 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предоставления муниципальной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муниципальной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муниципальной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</w:t>
            </w:r>
          </w:p>
          <w:p w:rsidR="00EC4873" w:rsidRPr="00302E6A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31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муниципальной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должностного лица Уполномоченного органа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</w:t>
            </w:r>
            <w:r w:rsidR="0031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тветственное за предоставление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="00315F6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выдача результата муниципальнойуслуги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 центра; </w:t>
            </w:r>
          </w:p>
          <w:p w:rsidR="00EC4873" w:rsidRPr="00302E6A" w:rsidP="00315F6B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заяв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ителю результата предоставления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услуги в личный кабинет на </w:t>
            </w:r>
            <w:r w:rsidRPr="00302E6A" w:rsidR="00313E0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 день регистрации результата предоставления </w:t>
            </w:r>
            <w:r w:rsidR="00315F6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15F6B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P="00315F6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муниципальной услуги, направленный заявителю </w:t>
            </w:r>
            <w:r w:rsidRPr="00302E6A" w:rsidR="00313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Pr="00302E6A" w:rsidR="00313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2BE" w:rsidRPr="007B2B77">
    <w:pPr>
      <w:pStyle w:val="Header"/>
      <w:jc w:val="center"/>
      <w:rPr>
        <w:rFonts w:ascii="Times New Roman" w:hAnsi="Times New Roman"/>
        <w:sz w:val="24"/>
      </w:rPr>
    </w:pPr>
  </w:p>
  <w:p w:rsidR="00A212B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100"/>
  <w:defaultTabStop w:val="708"/>
  <w:characterSpacingControl w:val="doNotCompress"/>
  <w:footnotePr>
    <w:numRestart w:val="eachSect"/>
  </w:foot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6869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67D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567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3DA7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B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9A6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043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08FD"/>
    <w:rsid w:val="001A2610"/>
    <w:rsid w:val="001A30F8"/>
    <w:rsid w:val="001A50D0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A7BB7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749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18F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5F6B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09AA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3E2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0CD1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1F00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E1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0B95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A7F15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14DA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105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169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02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89B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1318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4FC5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7FA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0B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45D3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634E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208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65A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362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0F0E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EB3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4E1D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D5B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0D14"/>
    <w:rsid w:val="009719CA"/>
    <w:rsid w:val="0097274F"/>
    <w:rsid w:val="00974274"/>
    <w:rsid w:val="00974A2A"/>
    <w:rsid w:val="00975125"/>
    <w:rsid w:val="00975AAD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878C8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2BE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231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C55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A71"/>
    <w:rsid w:val="00A76B56"/>
    <w:rsid w:val="00A80CBB"/>
    <w:rsid w:val="00A82220"/>
    <w:rsid w:val="00A82928"/>
    <w:rsid w:val="00A83966"/>
    <w:rsid w:val="00A85ABD"/>
    <w:rsid w:val="00A861CD"/>
    <w:rsid w:val="00A863A7"/>
    <w:rsid w:val="00A903F6"/>
    <w:rsid w:val="00A93CA8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1B0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2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523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5F73"/>
    <w:rsid w:val="00BC6693"/>
    <w:rsid w:val="00BC7D24"/>
    <w:rsid w:val="00BC7FC6"/>
    <w:rsid w:val="00BD0943"/>
    <w:rsid w:val="00BD0C34"/>
    <w:rsid w:val="00BD364C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58BE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8DC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25E"/>
    <w:rsid w:val="00C9294B"/>
    <w:rsid w:val="00C93572"/>
    <w:rsid w:val="00C96455"/>
    <w:rsid w:val="00C97586"/>
    <w:rsid w:val="00CA1077"/>
    <w:rsid w:val="00CA1441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6950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538D"/>
    <w:rsid w:val="00D762A2"/>
    <w:rsid w:val="00D76F57"/>
    <w:rsid w:val="00D80F32"/>
    <w:rsid w:val="00D81CBF"/>
    <w:rsid w:val="00D82839"/>
    <w:rsid w:val="00D83C1A"/>
    <w:rsid w:val="00D843C7"/>
    <w:rsid w:val="00D854CF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61E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027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33BF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3AE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4A42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59FB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0DF5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6E27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A7737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6A39"/>
    <w:rsid w:val="00FD6C56"/>
    <w:rsid w:val="00FD706A"/>
    <w:rsid w:val="00FD736F"/>
    <w:rsid w:val="00FE01A2"/>
    <w:rsid w:val="00FE1EB6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3FF"/>
    <w:rsid w:val="00FF376E"/>
    <w:rsid w:val="00FF44CD"/>
    <w:rsid w:val="00FF4603"/>
    <w:rsid w:val="00FF4E5C"/>
    <w:rsid w:val="00FF52B9"/>
    <w:rsid w:val="00FF70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Абзац списка нумерованный,ТЗ список"/>
    <w:basedOn w:val="Normal"/>
    <w:link w:val="a7"/>
    <w:uiPriority w:val="34"/>
    <w:qFormat/>
    <w:rsid w:val="00DD552F"/>
    <w:pPr>
      <w:ind w:left="720"/>
      <w:contextualSpacing/>
    </w:pPr>
  </w:style>
  <w:style w:type="paragraph" w:styleId="NoSpacing">
    <w:name w:val="No Spacing"/>
    <w:qFormat/>
    <w:rsid w:val="00DD552F"/>
    <w:rPr>
      <w:sz w:val="22"/>
      <w:szCs w:val="22"/>
      <w:lang w:eastAsia="en-US"/>
    </w:rPr>
  </w:style>
  <w:style w:type="paragraph" w:styleId="Header">
    <w:name w:val="header"/>
    <w:basedOn w:val="Normal"/>
    <w:link w:val="a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a0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45EDD"/>
  </w:style>
  <w:style w:type="paragraph" w:styleId="BalloonText">
    <w:name w:val="Balloon Text"/>
    <w:basedOn w:val="Normal"/>
    <w:link w:val="a1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1">
    <w:name w:val="Текст выноски Знак"/>
    <w:link w:val="BalloonText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CommentReference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2">
    <w:name w:val="Текст примечания Знак"/>
    <w:link w:val="CommentText"/>
    <w:uiPriority w:val="99"/>
    <w:rsid w:val="00FC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C133C"/>
    <w:rPr>
      <w:b/>
      <w:bCs/>
    </w:rPr>
  </w:style>
  <w:style w:type="character" w:customStyle="1" w:styleId="a3">
    <w:name w:val="Тема примечания Знак"/>
    <w:link w:val="CommentSubject"/>
    <w:uiPriority w:val="99"/>
    <w:semiHidden/>
    <w:rsid w:val="00FC133C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a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концевой сноски Знак"/>
    <w:link w:val="EndnoteText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rsid w:val="00526244"/>
    <w:rPr>
      <w:rFonts w:cs="Times New Roman"/>
      <w:vertAlign w:val="superscript"/>
    </w:rPr>
  </w:style>
  <w:style w:type="paragraph" w:styleId="FootnoteText">
    <w:name w:val="footnote text"/>
    <w:basedOn w:val="Normal"/>
    <w:link w:val="a5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FootnoteText"/>
    <w:uiPriority w:val="99"/>
    <w:rsid w:val="004218C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18CF"/>
    <w:rPr>
      <w:vertAlign w:val="superscript"/>
    </w:rPr>
  </w:style>
  <w:style w:type="character" w:styleId="Hyperlink">
    <w:name w:val="Hyperlink"/>
    <w:uiPriority w:val="99"/>
    <w:unhideWhenUsed/>
    <w:rsid w:val="00A9510C"/>
    <w:rPr>
      <w:color w:val="0563C1"/>
      <w:u w:val="single"/>
    </w:rPr>
  </w:style>
  <w:style w:type="paragraph" w:styleId="Revision">
    <w:name w:val="Revision"/>
    <w:hidden/>
    <w:uiPriority w:val="99"/>
    <w:semiHidden/>
    <w:rsid w:val="002C1B5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styleId="Emphasis">
    <w:name w:val="Emphasis"/>
    <w:uiPriority w:val="20"/>
    <w:qFormat/>
    <w:rsid w:val="00EB4293"/>
    <w:rPr>
      <w:i/>
      <w:iCs/>
    </w:rPr>
  </w:style>
  <w:style w:type="paragraph" w:styleId="DocumentMap">
    <w:name w:val="Document Map"/>
    <w:basedOn w:val="Normal"/>
    <w:link w:val="a6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DefaultParagraphFont"/>
    <w:link w:val="DocumentMap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Абзац списка Знак"/>
    <w:aliases w:val="Абзац списка нумерованный Знак,ТЗ список Знак"/>
    <w:link w:val="ListParagraph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13FF2FE3BF6C2C6955B309C924CA799E874329A37AB4BEE3E166069C19F926713DBD404C9E401B47474CE94DF0647286F3B970FC1B103D01w8LDN" TargetMode="External" /><Relationship Id="rId11" Type="http://schemas.openxmlformats.org/officeDocument/2006/relationships/hyperlink" Target="consultantplus://offline/ref=13FF2FE3BF6C2C6955B309C924CA799E864B2CAC7AB5BEE3E166069C19F926712FBD18409C45054E4159BF1CB5w3L8N" TargetMode="External" /><Relationship Id="rId12" Type="http://schemas.openxmlformats.org/officeDocument/2006/relationships/hyperlink" Target="consultantplus://offline/ref=13FF2FE3BF6C2C6955B309C924CA799E87432AAD7ABCBEE3E166069C19F926712FBD18409C45054E4159BF1CB5w3L8N" TargetMode="External" /><Relationship Id="rId13" Type="http://schemas.openxmlformats.org/officeDocument/2006/relationships/hyperlink" Target="consultantplus://offline/ref=13FF2FE3BF6C2C6955B309C924CA799E85442DAC78BEBEE3E166069C19F926712FBD18409C45054E4159BF1CB5w3L8N" TargetMode="External" /><Relationship Id="rId14" Type="http://schemas.openxmlformats.org/officeDocument/2006/relationships/hyperlink" Target="consultantplus://offline/ref=13FF2FE3BF6C2C6955B309C924CA799E864B2AAC7FB4BEE3E166069C19F926712FBD18409C45054E4159BF1CB5w3L8N" TargetMode="External" /><Relationship Id="rId15" Type="http://schemas.openxmlformats.org/officeDocument/2006/relationships/hyperlink" Target="consultantplus://offline/ref=13FF2FE3BF6C2C6955B317C432A624968C4874A87EBDBDB7B43400CB46A920247DFD4619CF044E434142A31CB62F7D84F7wALEN" TargetMode="External" /><Relationship Id="rId16" Type="http://schemas.openxmlformats.org/officeDocument/2006/relationships/hyperlink" Target="http://www.g-64.ru/" TargetMode="External" /><Relationship Id="rId17" Type="http://schemas.openxmlformats.org/officeDocument/2006/relationships/hyperlink" Target="consultantplus://offline/ref=7477D36D247F526C7BD4B7DDD08F15A6014F84D62298DDA4DCA8A2DB7828FD21BF4B5E0D31D769E7uBz4M" TargetMode="External" /><Relationship Id="rId18" Type="http://schemas.openxmlformats.org/officeDocument/2006/relationships/hyperlink" Target="consultantplus://offline/ref=A397FE100A04CF436DCCCECBCB31C68B42BB23069BBDB806F655A1EE54601F0A9EDC906DB7BA2E4666A03B3A4CDA072EB6A14582EAF0xAG" TargetMode="External" /><Relationship Id="rId19" Type="http://schemas.openxmlformats.org/officeDocument/2006/relationships/hyperlink" Target="consultantplus://offline/ref=A397FE100A04CF436DCCCECBCB31C68B42BE200191B8B806F655A1EE54601F0A8CDCC862B6B13B1233FA6C374EFDx9G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header" Target="header2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/content/act/43206004-c950-4613-add8-e526ec2638ed.html" TargetMode="External" /><Relationship Id="rId6" Type="http://schemas.openxmlformats.org/officeDocument/2006/relationships/hyperlink" Target="http://64.gosuslugi.ru/" TargetMode="External" /><Relationship Id="rId7" Type="http://schemas.openxmlformats.org/officeDocument/2006/relationships/hyperlink" Target="https://krasnoarmeysk64.ru/" TargetMode="External" /><Relationship Id="rId8" Type="http://schemas.openxmlformats.org/officeDocument/2006/relationships/hyperlink" Target="consultantplus://offline/ref=13FF2FE3BF6C2C6955B309C924CA799E87432BA57EBDBEE3E166069C19F926712FBD18409C45054E4159BF1CB5w3L8N" TargetMode="External" /><Relationship Id="rId9" Type="http://schemas.openxmlformats.org/officeDocument/2006/relationships/hyperlink" Target="consultantplus://offline/ref=13FF2FE3BF6C2C6955B309C924CA799E87432EA77DB9BEE3E166069C19F926712FBD18409C45054E4159BF1CB5w3L8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387-86C3-4E93-B6F0-D502A03D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67</Pages>
  <Words>18948</Words>
  <Characters>108008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Владелец</cp:lastModifiedBy>
  <cp:revision>21</cp:revision>
  <cp:lastPrinted>2022-02-28T06:36:00Z</cp:lastPrinted>
  <dcterms:created xsi:type="dcterms:W3CDTF">2022-02-01T07:37:00Z</dcterms:created>
  <dcterms:modified xsi:type="dcterms:W3CDTF">2022-03-22T09:12:00Z</dcterms:modified>
</cp:coreProperties>
</file>