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93" w:rsidRDefault="007834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752475" cy="1057275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93" w:rsidRDefault="00D44D93">
      <w:pPr>
        <w:jc w:val="center"/>
        <w:rPr>
          <w:rFonts w:ascii="Times New Roman" w:hAnsi="Times New Roman"/>
          <w:sz w:val="28"/>
        </w:rPr>
      </w:pPr>
    </w:p>
    <w:p w:rsidR="00D44D93" w:rsidRDefault="007834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44D93" w:rsidRDefault="007834DD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КРАСНОАРМЕЙСКОГО МУНИЦИПАЛЬНОГО РАЙОНА </w:t>
      </w:r>
    </w:p>
    <w:p w:rsidR="00D44D93" w:rsidRDefault="007834DD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САРАТОВСКОЙ ОБЛАСТИ</w:t>
      </w:r>
    </w:p>
    <w:p w:rsidR="00D44D93" w:rsidRDefault="00D44D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4D93" w:rsidRDefault="007834DD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5392" w:type="dxa"/>
        <w:tblInd w:w="361" w:type="dxa"/>
        <w:tblLayout w:type="fixed"/>
        <w:tblLook w:val="0000"/>
      </w:tblPr>
      <w:tblGrid>
        <w:gridCol w:w="536"/>
        <w:gridCol w:w="2188"/>
        <w:gridCol w:w="539"/>
        <w:gridCol w:w="2129"/>
      </w:tblGrid>
      <w:tr w:rsidR="00D44D93" w:rsidTr="007834D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44D93" w:rsidRDefault="007834D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2188" w:type="dxa"/>
            <w:vMerge w:val="restart"/>
            <w:tcBorders>
              <w:bottom w:val="dotted" w:sz="4" w:space="0" w:color="000000"/>
            </w:tcBorders>
            <w:vAlign w:val="bottom"/>
          </w:tcPr>
          <w:p w:rsidR="00D44D93" w:rsidRDefault="007834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 2022г.</w:t>
            </w:r>
          </w:p>
        </w:tc>
        <w:tc>
          <w:tcPr>
            <w:tcW w:w="539" w:type="dxa"/>
            <w:vMerge w:val="restart"/>
            <w:vAlign w:val="bottom"/>
          </w:tcPr>
          <w:p w:rsidR="00D44D93" w:rsidRDefault="007834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9" w:type="dxa"/>
            <w:vMerge w:val="restart"/>
            <w:tcBorders>
              <w:bottom w:val="dotted" w:sz="4" w:space="0" w:color="000000"/>
            </w:tcBorders>
            <w:vAlign w:val="bottom"/>
          </w:tcPr>
          <w:p w:rsidR="00D44D93" w:rsidRDefault="007834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D44D93" w:rsidTr="007834D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D44D93" w:rsidRDefault="00D44D9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bottom w:val="dotted" w:sz="4" w:space="0" w:color="000000"/>
            </w:tcBorders>
            <w:vAlign w:val="bottom"/>
          </w:tcPr>
          <w:p w:rsidR="00D44D93" w:rsidRDefault="00D44D9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  <w:vAlign w:val="bottom"/>
          </w:tcPr>
          <w:p w:rsidR="00D44D93" w:rsidRDefault="00D44D9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bottom w:val="dotted" w:sz="4" w:space="0" w:color="000000"/>
            </w:tcBorders>
            <w:vAlign w:val="bottom"/>
          </w:tcPr>
          <w:p w:rsidR="00D44D93" w:rsidRDefault="00D44D9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44D93" w:rsidTr="007834DD">
        <w:trPr>
          <w:cantSplit/>
          <w:trHeight w:val="135"/>
        </w:trPr>
        <w:tc>
          <w:tcPr>
            <w:tcW w:w="536" w:type="dxa"/>
          </w:tcPr>
          <w:p w:rsidR="00D44D93" w:rsidRDefault="00D44D9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8" w:type="dxa"/>
            <w:tcBorders>
              <w:top w:val="dotted" w:sz="4" w:space="0" w:color="000000"/>
            </w:tcBorders>
          </w:tcPr>
          <w:p w:rsidR="00D44D93" w:rsidRDefault="00D44D93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</w:tcPr>
          <w:p w:rsidR="00D44D93" w:rsidRDefault="00D44D9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dotted" w:sz="4" w:space="0" w:color="000000"/>
            </w:tcBorders>
            <w:vAlign w:val="bottom"/>
          </w:tcPr>
          <w:p w:rsidR="00D44D93" w:rsidRDefault="007834DD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Красноармейск</w:t>
            </w:r>
          </w:p>
        </w:tc>
      </w:tr>
    </w:tbl>
    <w:p w:rsidR="00D44D93" w:rsidRDefault="00D44D93">
      <w:pPr>
        <w:pStyle w:val="ConsPlusTitlePage"/>
        <w:jc w:val="center"/>
        <w:rPr>
          <w:rFonts w:ascii="Times New Roman" w:hAnsi="Times New Roman"/>
        </w:rPr>
      </w:pPr>
    </w:p>
    <w:p w:rsidR="00D44D93" w:rsidRDefault="00D44D93">
      <w:pPr>
        <w:pStyle w:val="Heading2"/>
        <w:jc w:val="left"/>
        <w:rPr>
          <w:rFonts w:ascii="Times New Roman" w:hAnsi="Times New Roman"/>
        </w:rPr>
      </w:pPr>
    </w:p>
    <w:p w:rsidR="007834DD" w:rsidRDefault="007834DD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приложение к </w:t>
      </w:r>
      <w:r>
        <w:rPr>
          <w:rFonts w:ascii="Times New Roman" w:hAnsi="Times New Roman"/>
          <w:sz w:val="28"/>
          <w:szCs w:val="28"/>
          <w:lang w:eastAsia="ar-SA"/>
        </w:rPr>
        <w:t>постановлению</w:t>
      </w:r>
    </w:p>
    <w:p w:rsidR="007834DD" w:rsidRDefault="007834DD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Красноармейского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</w:p>
    <w:p w:rsidR="007834DD" w:rsidRDefault="007834DD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  </w:t>
      </w:r>
      <w:r>
        <w:rPr>
          <w:rFonts w:ascii="Times New Roman" w:hAnsi="Times New Roman"/>
          <w:sz w:val="28"/>
          <w:szCs w:val="28"/>
          <w:lang w:eastAsia="ar-SA"/>
        </w:rPr>
        <w:t xml:space="preserve">от   </w:t>
      </w:r>
      <w:r>
        <w:rPr>
          <w:rFonts w:ascii="Times New Roman" w:hAnsi="Times New Roman"/>
          <w:sz w:val="28"/>
          <w:szCs w:val="28"/>
          <w:lang w:eastAsia="ar-SA"/>
        </w:rPr>
        <w:t xml:space="preserve">14.05.2019   </w:t>
      </w:r>
      <w:r>
        <w:rPr>
          <w:rFonts w:ascii="Times New Roman" w:hAnsi="Times New Roman"/>
          <w:sz w:val="28"/>
          <w:szCs w:val="28"/>
          <w:lang w:eastAsia="ar-SA"/>
        </w:rPr>
        <w:t xml:space="preserve">года № 343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"Об утверждении</w:t>
      </w:r>
    </w:p>
    <w:p w:rsidR="007834DD" w:rsidRDefault="007834DD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Положения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о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персонифицированном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дополнительном </w:t>
      </w:r>
    </w:p>
    <w:p w:rsidR="00D44D93" w:rsidRPr="007834DD" w:rsidRDefault="007834DD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детей"</w:t>
      </w:r>
    </w:p>
    <w:p w:rsidR="00D44D93" w:rsidRDefault="00D44D9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4D93" w:rsidRDefault="007834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В соответствии с  Правилами персонифицированного финансирования дополнительного образования в Саратовской области, утвержденных приказом министерства образования Саратовск</w:t>
      </w:r>
      <w:r>
        <w:rPr>
          <w:rFonts w:ascii="Times New Roman" w:hAnsi="Times New Roman"/>
          <w:sz w:val="28"/>
          <w:szCs w:val="28"/>
          <w:lang w:eastAsia="ar-SA"/>
        </w:rPr>
        <w:t>ой области от 21.05.2019 года № 1077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,  Уставом Красноармейского муниципального района, с целью приведения нормативных правовых актов в соответствие с действующим законодательством Российской Федерации, администрация Красноармейского муниципального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П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ОСТАНОВЛЯЕТ:</w:t>
      </w:r>
    </w:p>
    <w:p w:rsidR="00D44D93" w:rsidRDefault="007834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8"/>
          <w:szCs w:val="28"/>
          <w:lang w:eastAsia="ar-SA"/>
        </w:rPr>
        <w:tab/>
        <w:t>1. Внести в приложение к постановлению администрации Красноармейского муниципального района от 14.05.2019 года № 343 "Об утверждении Положения о персонифицированном дополнительном образовании детей" следующие изменения:</w:t>
      </w:r>
    </w:p>
    <w:p w:rsidR="00D44D93" w:rsidRDefault="007834D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8"/>
          <w:szCs w:val="28"/>
          <w:lang w:eastAsia="ar-SA"/>
        </w:rPr>
        <w:tab/>
        <w:t xml:space="preserve">п.  </w:t>
      </w:r>
      <w:r>
        <w:rPr>
          <w:rFonts w:ascii="Times New Roman" w:hAnsi="Times New Roman"/>
          <w:sz w:val="28"/>
          <w:szCs w:val="28"/>
        </w:rPr>
        <w:t>2.16.2. 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D44D93" w:rsidRDefault="007834D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нарушения со 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 Правил персонифицированного финансир</w:t>
      </w:r>
      <w:r>
        <w:rPr>
          <w:rFonts w:ascii="Times New Roman" w:hAnsi="Times New Roman"/>
          <w:sz w:val="28"/>
          <w:szCs w:val="28"/>
        </w:rPr>
        <w:t>ования:</w:t>
      </w:r>
    </w:p>
    <w:p w:rsidR="00D44D93" w:rsidRDefault="007834D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одновременное использование для заключения договоров об  образовании двух и более сертификатов дополнительного образования, предоставленных различными уполномоченными органами;</w:t>
      </w:r>
    </w:p>
    <w:p w:rsidR="00D44D93" w:rsidRDefault="007834D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r>
        <w:rPr>
          <w:rFonts w:ascii="Times New Roman" w:hAnsi="Times New Roman"/>
          <w:sz w:val="28"/>
          <w:szCs w:val="28"/>
        </w:rPr>
        <w:t xml:space="preserve">уведомление уполномоченного органа об изменении места (адреса) </w:t>
      </w:r>
      <w:r>
        <w:rPr>
          <w:rFonts w:ascii="Times New Roman" w:hAnsi="Times New Roman"/>
          <w:sz w:val="28"/>
          <w:szCs w:val="28"/>
        </w:rPr>
        <w:t>регистрации ребенка на иной муниципальный район (городской округ;</w:t>
      </w:r>
    </w:p>
    <w:p w:rsidR="00D44D93" w:rsidRDefault="007834D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расторжение более 2-х договоров об образовании поставщиками образовательных услуг по причине невозможности надлежащего исполнения </w:t>
      </w:r>
      <w:r>
        <w:rPr>
          <w:rFonts w:ascii="Times New Roman" w:hAnsi="Times New Roman"/>
          <w:sz w:val="28"/>
          <w:szCs w:val="28"/>
        </w:rPr>
        <w:lastRenderedPageBreak/>
        <w:t>обязательств по оказанию платных образовательных услуг всл</w:t>
      </w:r>
      <w:r>
        <w:rPr>
          <w:rFonts w:ascii="Times New Roman" w:hAnsi="Times New Roman"/>
          <w:sz w:val="28"/>
          <w:szCs w:val="28"/>
        </w:rPr>
        <w:t>едствие действия (бездействия) обучающегося в течение периода действия программы персонифицированного финансирования;</w:t>
      </w:r>
    </w:p>
    <w:p w:rsidR="00D44D93" w:rsidRDefault="007834D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расторжение 2-х и более договоров об образовании поставщиками образовательных услуг вследствие применения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>, достигшему воз</w:t>
      </w:r>
      <w:r>
        <w:rPr>
          <w:rFonts w:ascii="Times New Roman" w:hAnsi="Times New Roman"/>
          <w:sz w:val="28"/>
          <w:szCs w:val="28"/>
        </w:rPr>
        <w:t>раста 15 лет, отчисления как меры дисциплинарного взыскания в течение периода действия программы персонифицированного финансирования;</w:t>
      </w:r>
    </w:p>
    <w:p w:rsidR="00D44D93" w:rsidRDefault="007834D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совершение действий с сертификатом дополнительного  образования, противоречащим целям его использования;</w:t>
      </w:r>
    </w:p>
    <w:p w:rsidR="00D44D93" w:rsidRDefault="007834D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совершение де</w:t>
      </w:r>
      <w:r>
        <w:rPr>
          <w:rFonts w:ascii="Times New Roman" w:hAnsi="Times New Roman"/>
          <w:sz w:val="28"/>
          <w:szCs w:val="28"/>
        </w:rPr>
        <w:t>йствий, направленных на использование сертификата дополнительного образования сверх определенных для него гарантий обеспечения.</w:t>
      </w:r>
    </w:p>
    <w:p w:rsidR="00D44D93" w:rsidRDefault="007834DD">
      <w:pPr>
        <w:tabs>
          <w:tab w:val="left" w:pos="115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официального опубликования (обнародования).</w:t>
      </w:r>
    </w:p>
    <w:p w:rsidR="00D44D93" w:rsidRDefault="007834DD">
      <w:pPr>
        <w:tabs>
          <w:tab w:val="left" w:pos="115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4.Организационно-контрольному </w:t>
      </w:r>
      <w:r>
        <w:rPr>
          <w:rFonts w:ascii="Times New Roman" w:hAnsi="Times New Roman"/>
          <w:sz w:val="28"/>
          <w:szCs w:val="28"/>
        </w:rPr>
        <w:t>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в информационно-телекоммуникационной сети «Интернет» (https://krasnoarmeysk64.ru).</w:t>
      </w:r>
    </w:p>
    <w:p w:rsidR="00D44D93" w:rsidRDefault="007834DD">
      <w:pPr>
        <w:tabs>
          <w:tab w:val="left" w:pos="115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D44D93" w:rsidRDefault="00D44D93">
      <w:pPr>
        <w:rPr>
          <w:rFonts w:ascii="Times New Roman" w:hAnsi="Times New Roman"/>
          <w:sz w:val="28"/>
          <w:szCs w:val="28"/>
        </w:rPr>
      </w:pPr>
    </w:p>
    <w:p w:rsidR="00D44D93" w:rsidRDefault="00D44D93">
      <w:pPr>
        <w:rPr>
          <w:rFonts w:ascii="Times New Roman" w:hAnsi="Times New Roman"/>
          <w:sz w:val="28"/>
          <w:szCs w:val="28"/>
        </w:rPr>
      </w:pPr>
    </w:p>
    <w:p w:rsidR="00D44D93" w:rsidRDefault="00D44D93">
      <w:pPr>
        <w:rPr>
          <w:rFonts w:ascii="Times New Roman" w:hAnsi="Times New Roman"/>
          <w:sz w:val="28"/>
          <w:szCs w:val="28"/>
        </w:rPr>
      </w:pPr>
    </w:p>
    <w:p w:rsidR="00D44D93" w:rsidRDefault="007834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44D93" w:rsidRDefault="007834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8"/>
          <w:szCs w:val="28"/>
          <w:lang w:eastAsia="ar-SA"/>
        </w:rPr>
        <w:t xml:space="preserve">муниципального района                                                                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ab/>
        <w:t xml:space="preserve">  А.И. Зотов</w:t>
      </w:r>
    </w:p>
    <w:sectPr w:rsidR="00D44D93" w:rsidSect="00D44D9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D44D93"/>
    <w:rsid w:val="007834DD"/>
    <w:rsid w:val="00D4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D2F55"/>
    <w:pPr>
      <w:keepNext/>
      <w:jc w:val="center"/>
      <w:outlineLvl w:val="0"/>
    </w:pPr>
    <w:rPr>
      <w:b/>
      <w:bCs/>
      <w:sz w:val="28"/>
    </w:rPr>
  </w:style>
  <w:style w:type="paragraph" w:customStyle="1" w:styleId="Heading2">
    <w:name w:val="Heading 2"/>
    <w:basedOn w:val="a"/>
    <w:next w:val="a"/>
    <w:qFormat/>
    <w:rsid w:val="002D2F55"/>
    <w:pPr>
      <w:keepNext/>
      <w:jc w:val="center"/>
      <w:outlineLvl w:val="1"/>
    </w:pPr>
    <w:rPr>
      <w:b/>
      <w:bCs/>
      <w:sz w:val="32"/>
    </w:rPr>
  </w:style>
  <w:style w:type="character" w:customStyle="1" w:styleId="a3">
    <w:name w:val="Текст выноски Знак"/>
    <w:basedOn w:val="a0"/>
    <w:uiPriority w:val="99"/>
    <w:semiHidden/>
    <w:qFormat/>
    <w:rsid w:val="00BB3405"/>
    <w:rPr>
      <w:rFonts w:ascii="Tahoma" w:hAnsi="Tahoma" w:cs="Mangal"/>
      <w:sz w:val="16"/>
      <w:szCs w:val="14"/>
    </w:rPr>
  </w:style>
  <w:style w:type="paragraph" w:customStyle="1" w:styleId="a4">
    <w:name w:val="Заголовок"/>
    <w:basedOn w:val="a"/>
    <w:next w:val="a5"/>
    <w:qFormat/>
    <w:rsid w:val="002D2F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D2F55"/>
    <w:pPr>
      <w:spacing w:after="140" w:line="276" w:lineRule="auto"/>
    </w:pPr>
  </w:style>
  <w:style w:type="paragraph" w:styleId="a6">
    <w:name w:val="List"/>
    <w:basedOn w:val="a5"/>
    <w:rsid w:val="002D2F55"/>
  </w:style>
  <w:style w:type="paragraph" w:customStyle="1" w:styleId="Caption">
    <w:name w:val="Caption"/>
    <w:basedOn w:val="a"/>
    <w:qFormat/>
    <w:rsid w:val="002D2F5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D2F55"/>
    <w:pPr>
      <w:suppressLineNumbers/>
    </w:pPr>
  </w:style>
  <w:style w:type="paragraph" w:customStyle="1" w:styleId="ConsPlusTitlePage">
    <w:name w:val="ConsPlusTitlePage"/>
    <w:qFormat/>
    <w:rsid w:val="002D2F5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BB340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2510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Смирнова</cp:lastModifiedBy>
  <cp:revision>6</cp:revision>
  <cp:lastPrinted>2022-03-16T12:48:00Z</cp:lastPrinted>
  <dcterms:created xsi:type="dcterms:W3CDTF">2022-02-22T07:31:00Z</dcterms:created>
  <dcterms:modified xsi:type="dcterms:W3CDTF">2022-03-16T12:49:00Z</dcterms:modified>
  <dc:language>ru-RU</dc:language>
</cp:coreProperties>
</file>