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Pr="00800F73" w:rsidRDefault="005D79D8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6285" cy="1061085"/>
            <wp:effectExtent l="19050" t="0" r="571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Pr="00800F73" w:rsidRDefault="00963660" w:rsidP="00963660">
      <w:pPr>
        <w:jc w:val="center"/>
        <w:rPr>
          <w:sz w:val="28"/>
        </w:rPr>
      </w:pPr>
    </w:p>
    <w:p w:rsidR="00963660" w:rsidRPr="00800F73" w:rsidRDefault="00963660" w:rsidP="00963660">
      <w:pPr>
        <w:jc w:val="center"/>
        <w:rPr>
          <w:b/>
          <w:bCs/>
        </w:rPr>
      </w:pPr>
      <w:r w:rsidRPr="00800F73">
        <w:rPr>
          <w:b/>
          <w:bCs/>
        </w:rPr>
        <w:t>АДМИНИСТРАЦИЯ</w:t>
      </w:r>
    </w:p>
    <w:p w:rsidR="00963660" w:rsidRPr="00800F73" w:rsidRDefault="00963660" w:rsidP="00963660">
      <w:pPr>
        <w:pStyle w:val="1"/>
        <w:rPr>
          <w:sz w:val="24"/>
        </w:rPr>
      </w:pPr>
      <w:r w:rsidRPr="00800F73">
        <w:rPr>
          <w:sz w:val="24"/>
        </w:rPr>
        <w:t xml:space="preserve">КРАСНОАРМЕЙСКОГО МУНИЦИПАЛЬНОГО РАЙОНА </w:t>
      </w:r>
    </w:p>
    <w:p w:rsidR="00963660" w:rsidRPr="00800F73" w:rsidRDefault="00963660" w:rsidP="00963660">
      <w:pPr>
        <w:pStyle w:val="1"/>
        <w:rPr>
          <w:sz w:val="24"/>
        </w:rPr>
      </w:pPr>
      <w:r w:rsidRPr="00800F73">
        <w:rPr>
          <w:sz w:val="24"/>
        </w:rPr>
        <w:t>САРАТОВСКОЙ ОБЛАСТИ</w:t>
      </w:r>
    </w:p>
    <w:p w:rsidR="00963660" w:rsidRPr="00800F73" w:rsidRDefault="00963660" w:rsidP="00963660">
      <w:pPr>
        <w:jc w:val="center"/>
        <w:rPr>
          <w:b/>
          <w:bCs/>
          <w:sz w:val="28"/>
        </w:rPr>
      </w:pPr>
    </w:p>
    <w:p w:rsidR="00963660" w:rsidRPr="00800F73" w:rsidRDefault="00963660" w:rsidP="00963660">
      <w:pPr>
        <w:pStyle w:val="2"/>
        <w:rPr>
          <w:sz w:val="28"/>
        </w:rPr>
      </w:pPr>
      <w:r w:rsidRPr="00800F73">
        <w:rPr>
          <w:sz w:val="28"/>
        </w:rPr>
        <w:t>ПОСТАНОВЛЕНИЕ</w:t>
      </w:r>
    </w:p>
    <w:p w:rsidR="00963660" w:rsidRPr="00800F73" w:rsidRDefault="00963660" w:rsidP="00963660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 w:rsidRPr="00800F73">
        <w:trPr>
          <w:cantSplit/>
          <w:trHeight w:val="285"/>
        </w:trPr>
        <w:tc>
          <w:tcPr>
            <w:tcW w:w="536" w:type="dxa"/>
            <w:vMerge w:val="restart"/>
            <w:vAlign w:val="bottom"/>
          </w:tcPr>
          <w:p w:rsidR="00963660" w:rsidRPr="00800F73" w:rsidRDefault="00963660" w:rsidP="0041001D">
            <w:pPr>
              <w:jc w:val="center"/>
            </w:pPr>
            <w:r w:rsidRPr="00800F73"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800F73" w:rsidRDefault="00F042B9" w:rsidP="00CA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  <w:r w:rsidR="00B1607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720" w:type="dxa"/>
            <w:vMerge w:val="restart"/>
            <w:vAlign w:val="bottom"/>
          </w:tcPr>
          <w:p w:rsidR="00963660" w:rsidRPr="00800F73" w:rsidRDefault="00963660" w:rsidP="0041001D">
            <w:pPr>
              <w:jc w:val="center"/>
            </w:pPr>
            <w:r w:rsidRPr="00800F73"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800F73" w:rsidRDefault="00F042B9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3660" w:rsidRPr="00800F73">
        <w:trPr>
          <w:cantSplit/>
          <w:trHeight w:val="285"/>
        </w:trPr>
        <w:tc>
          <w:tcPr>
            <w:tcW w:w="536" w:type="dxa"/>
            <w:vMerge/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Pr="00800F73" w:rsidRDefault="00963660" w:rsidP="0041001D">
            <w:pPr>
              <w:jc w:val="center"/>
            </w:pPr>
          </w:p>
        </w:tc>
      </w:tr>
    </w:tbl>
    <w:p w:rsidR="00963660" w:rsidRPr="00800F73" w:rsidRDefault="00963660" w:rsidP="00963660">
      <w:pPr>
        <w:jc w:val="both"/>
        <w:rPr>
          <w:bCs/>
        </w:rPr>
      </w:pPr>
      <w:r w:rsidRPr="00800F73">
        <w:rPr>
          <w:b/>
          <w:bCs/>
        </w:rPr>
        <w:t xml:space="preserve">                      </w:t>
      </w:r>
      <w:r w:rsidR="00B16072">
        <w:rPr>
          <w:b/>
          <w:bCs/>
        </w:rPr>
        <w:t xml:space="preserve">                        </w:t>
      </w:r>
      <w:r w:rsidRPr="00800F73">
        <w:rPr>
          <w:b/>
          <w:bCs/>
        </w:rPr>
        <w:t xml:space="preserve">  </w:t>
      </w:r>
      <w:r w:rsidRPr="00800F73">
        <w:rPr>
          <w:bCs/>
          <w:sz w:val="22"/>
          <w:szCs w:val="22"/>
        </w:rPr>
        <w:t>г.Красноармейск</w:t>
      </w:r>
      <w:r w:rsidRPr="00800F73">
        <w:rPr>
          <w:bCs/>
        </w:rPr>
        <w:t xml:space="preserve"> </w:t>
      </w:r>
    </w:p>
    <w:p w:rsidR="00963660" w:rsidRPr="00800F73" w:rsidRDefault="00963660" w:rsidP="00963660">
      <w:pPr>
        <w:jc w:val="both"/>
        <w:rPr>
          <w:b/>
          <w:bCs/>
        </w:rPr>
      </w:pPr>
    </w:p>
    <w:p w:rsidR="00BF6057" w:rsidRPr="00800F73" w:rsidRDefault="00BF6057" w:rsidP="00963660">
      <w:pPr>
        <w:jc w:val="both"/>
        <w:rPr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800F73" w:rsidTr="001D1BD9">
        <w:trPr>
          <w:trHeight w:val="696"/>
        </w:trPr>
        <w:tc>
          <w:tcPr>
            <w:tcW w:w="9705" w:type="dxa"/>
          </w:tcPr>
          <w:p w:rsidR="00D66090" w:rsidRPr="00800F73" w:rsidRDefault="00AA75BC" w:rsidP="00F042B9">
            <w:pPr>
              <w:pStyle w:val="1"/>
              <w:jc w:val="both"/>
              <w:rPr>
                <w:b w:val="0"/>
                <w:szCs w:val="28"/>
              </w:rPr>
            </w:pPr>
            <w:r w:rsidRPr="00800F73">
              <w:rPr>
                <w:b w:val="0"/>
                <w:szCs w:val="28"/>
              </w:rPr>
              <w:t>О</w:t>
            </w:r>
            <w:r w:rsidR="00F042B9">
              <w:rPr>
                <w:b w:val="0"/>
                <w:szCs w:val="28"/>
              </w:rPr>
              <w:t xml:space="preserve">б </w:t>
            </w:r>
            <w:r w:rsidR="00094700" w:rsidRPr="00800F73">
              <w:rPr>
                <w:b w:val="0"/>
                <w:szCs w:val="28"/>
              </w:rPr>
              <w:t>утверждении муниципальной программы</w:t>
            </w:r>
            <w:r w:rsidR="00D8633F" w:rsidRPr="00800F73">
              <w:rPr>
                <w:b w:val="0"/>
                <w:szCs w:val="28"/>
              </w:rPr>
              <w:t xml:space="preserve"> </w:t>
            </w:r>
            <w:r w:rsidR="00E302B4" w:rsidRPr="00800F73">
              <w:rPr>
                <w:b w:val="0"/>
                <w:szCs w:val="28"/>
              </w:rPr>
              <w:t xml:space="preserve">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</w:t>
            </w:r>
            <w:r w:rsidR="00094700" w:rsidRPr="00800F73">
              <w:rPr>
                <w:b w:val="0"/>
                <w:szCs w:val="28"/>
              </w:rPr>
              <w:t>на 20</w:t>
            </w:r>
            <w:r w:rsidR="00CA5600">
              <w:rPr>
                <w:b w:val="0"/>
                <w:szCs w:val="28"/>
              </w:rPr>
              <w:t>20</w:t>
            </w:r>
            <w:r w:rsidR="00094700" w:rsidRPr="00800F73">
              <w:rPr>
                <w:b w:val="0"/>
                <w:szCs w:val="28"/>
              </w:rPr>
              <w:t>-20</w:t>
            </w:r>
            <w:r w:rsidR="00CA5600">
              <w:rPr>
                <w:b w:val="0"/>
                <w:szCs w:val="28"/>
              </w:rPr>
              <w:t>22</w:t>
            </w:r>
            <w:r w:rsidR="00094700" w:rsidRPr="00800F73">
              <w:rPr>
                <w:b w:val="0"/>
                <w:szCs w:val="28"/>
              </w:rPr>
              <w:t xml:space="preserve"> годы</w:t>
            </w:r>
            <w:r w:rsidR="00E302B4" w:rsidRPr="00800F73">
              <w:rPr>
                <w:b w:val="0"/>
                <w:szCs w:val="28"/>
              </w:rPr>
              <w:t>»</w:t>
            </w:r>
            <w:r w:rsidR="00D8633F" w:rsidRPr="00800F73">
              <w:rPr>
                <w:b w:val="0"/>
                <w:szCs w:val="28"/>
              </w:rPr>
              <w:t xml:space="preserve"> </w:t>
            </w:r>
          </w:p>
        </w:tc>
      </w:tr>
    </w:tbl>
    <w:p w:rsidR="00963660" w:rsidRPr="00800F73" w:rsidRDefault="00963660" w:rsidP="00963660"/>
    <w:p w:rsidR="00BF6057" w:rsidRPr="00800F73" w:rsidRDefault="00BF6057" w:rsidP="00963660"/>
    <w:tbl>
      <w:tblPr>
        <w:tblW w:w="10605" w:type="dxa"/>
        <w:tblInd w:w="-432" w:type="dxa"/>
        <w:tblLayout w:type="fixed"/>
        <w:tblLook w:val="0000"/>
      </w:tblPr>
      <w:tblGrid>
        <w:gridCol w:w="900"/>
        <w:gridCol w:w="9705"/>
      </w:tblGrid>
      <w:tr w:rsidR="00963660" w:rsidRPr="00800F73" w:rsidTr="001D1BD9">
        <w:trPr>
          <w:cantSplit/>
          <w:trHeight w:val="1098"/>
        </w:trPr>
        <w:tc>
          <w:tcPr>
            <w:tcW w:w="900" w:type="dxa"/>
          </w:tcPr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705" w:type="dxa"/>
          </w:tcPr>
          <w:p w:rsidR="00E302B4" w:rsidRPr="00800F73" w:rsidRDefault="00E302B4" w:rsidP="00E302B4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800F73">
              <w:rPr>
                <w:bCs/>
                <w:sz w:val="28"/>
                <w:szCs w:val="28"/>
              </w:rPr>
              <w:t xml:space="preserve">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Уставом Красноармейского муниципального района,  администрация Красноармейского муниципального района ПОСТАНОВЛЯЕТ:</w:t>
            </w:r>
          </w:p>
          <w:p w:rsidR="00E302B4" w:rsidRPr="00800F73" w:rsidRDefault="00E302B4" w:rsidP="00E302B4">
            <w:pPr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      1. Утвердить муниципальную программу  «Профилактика правонарушений и противодействие незаконному обороту наркотических средств на территории Красноармейского муниципального района  Саратовской области </w:t>
            </w:r>
            <w:r w:rsidR="00094700" w:rsidRPr="00800F73">
              <w:rPr>
                <w:sz w:val="28"/>
                <w:szCs w:val="28"/>
              </w:rPr>
              <w:t>на 20</w:t>
            </w:r>
            <w:r w:rsidR="00CA5600">
              <w:rPr>
                <w:sz w:val="28"/>
                <w:szCs w:val="28"/>
              </w:rPr>
              <w:t>20</w:t>
            </w:r>
            <w:r w:rsidR="00094700" w:rsidRPr="00800F73">
              <w:rPr>
                <w:sz w:val="28"/>
                <w:szCs w:val="28"/>
              </w:rPr>
              <w:t xml:space="preserve"> – 20</w:t>
            </w:r>
            <w:r w:rsidR="00CA5600">
              <w:rPr>
                <w:sz w:val="28"/>
                <w:szCs w:val="28"/>
              </w:rPr>
              <w:t>2</w:t>
            </w:r>
            <w:r w:rsidR="00344E11">
              <w:rPr>
                <w:sz w:val="28"/>
                <w:szCs w:val="28"/>
              </w:rPr>
              <w:t>2</w:t>
            </w:r>
            <w:r w:rsidR="00094700" w:rsidRPr="00800F73">
              <w:rPr>
                <w:sz w:val="28"/>
                <w:szCs w:val="28"/>
              </w:rPr>
              <w:t xml:space="preserve"> годы</w:t>
            </w:r>
            <w:r w:rsidRPr="00800F73">
              <w:rPr>
                <w:sz w:val="28"/>
                <w:szCs w:val="28"/>
              </w:rPr>
              <w:t>»</w:t>
            </w:r>
            <w:r w:rsidR="00D8633F" w:rsidRPr="00800F73">
              <w:rPr>
                <w:sz w:val="28"/>
                <w:szCs w:val="28"/>
              </w:rPr>
              <w:t xml:space="preserve"> </w:t>
            </w:r>
            <w:r w:rsidRPr="00800F73">
              <w:rPr>
                <w:sz w:val="28"/>
                <w:szCs w:val="28"/>
              </w:rPr>
              <w:t>согласно приложению.</w:t>
            </w:r>
          </w:p>
          <w:p w:rsidR="00E302B4" w:rsidRDefault="00E302B4" w:rsidP="00E302B4">
            <w:pPr>
              <w:ind w:firstLine="311"/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  2. </w:t>
            </w:r>
            <w:r w:rsidR="00344E11">
              <w:rPr>
                <w:sz w:val="28"/>
                <w:szCs w:val="28"/>
              </w:rPr>
              <w:t xml:space="preserve">Организационно </w:t>
            </w:r>
            <w:r w:rsidR="00B105E0">
              <w:rPr>
                <w:sz w:val="28"/>
                <w:szCs w:val="28"/>
              </w:rPr>
              <w:t xml:space="preserve">- </w:t>
            </w:r>
            <w:r w:rsidR="00344E11">
              <w:rPr>
                <w:sz w:val="28"/>
                <w:szCs w:val="28"/>
              </w:rPr>
              <w:t>контрольному</w:t>
            </w:r>
            <w:r w:rsidR="00094700" w:rsidRPr="00800F73">
              <w:rPr>
                <w:sz w:val="28"/>
                <w:szCs w:val="28"/>
              </w:rPr>
              <w:t xml:space="preserve"> отделу администрации Красноармейского муниципального района</w:t>
            </w:r>
            <w:r w:rsidRPr="00800F73">
              <w:rPr>
                <w:sz w:val="28"/>
                <w:szCs w:val="28"/>
              </w:rPr>
              <w:t xml:space="preserve"> </w:t>
            </w:r>
            <w:r w:rsidR="00B105E0">
              <w:rPr>
                <w:sz w:val="28"/>
                <w:szCs w:val="28"/>
              </w:rPr>
              <w:t>опубликовать</w:t>
            </w:r>
            <w:r w:rsidRPr="00800F73">
              <w:rPr>
                <w:sz w:val="28"/>
                <w:szCs w:val="28"/>
              </w:rPr>
              <w:t xml:space="preserve"> настоящее постановление</w:t>
            </w:r>
            <w:r w:rsidR="00B105E0">
              <w:rPr>
                <w:sz w:val="28"/>
                <w:szCs w:val="28"/>
              </w:rPr>
              <w:t xml:space="preserve"> путем размещения</w:t>
            </w:r>
            <w:r w:rsidRPr="00800F73">
              <w:rPr>
                <w:sz w:val="28"/>
                <w:szCs w:val="28"/>
              </w:rPr>
              <w:t xml:space="preserve"> на</w:t>
            </w:r>
            <w:r w:rsidR="00B105E0">
              <w:rPr>
                <w:sz w:val="28"/>
                <w:szCs w:val="28"/>
              </w:rPr>
              <w:t xml:space="preserve"> официальном</w:t>
            </w:r>
            <w:r w:rsidRPr="00800F73">
              <w:rPr>
                <w:sz w:val="28"/>
                <w:szCs w:val="28"/>
              </w:rPr>
              <w:t xml:space="preserve"> сайте администрации Красноармейского муниципального района в</w:t>
            </w:r>
            <w:r w:rsidR="00B105E0">
              <w:rPr>
                <w:sz w:val="28"/>
                <w:szCs w:val="28"/>
              </w:rPr>
              <w:t xml:space="preserve"> </w:t>
            </w:r>
            <w:r w:rsidR="00B105E0" w:rsidRPr="00B105E0">
              <w:rPr>
                <w:sz w:val="28"/>
                <w:szCs w:val="28"/>
              </w:rPr>
              <w:t>информационно телекоммуникационн</w:t>
            </w:r>
            <w:r w:rsidR="00B105E0">
              <w:rPr>
                <w:sz w:val="28"/>
                <w:szCs w:val="28"/>
              </w:rPr>
              <w:t>ой</w:t>
            </w:r>
            <w:r w:rsidRPr="00800F73">
              <w:rPr>
                <w:sz w:val="28"/>
                <w:szCs w:val="28"/>
              </w:rPr>
              <w:t xml:space="preserve"> сети "Интернет".</w:t>
            </w:r>
          </w:p>
          <w:p w:rsidR="00B105E0" w:rsidRPr="00800F73" w:rsidRDefault="00B105E0" w:rsidP="00E302B4">
            <w:pPr>
              <w:ind w:firstLine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</w:t>
            </w:r>
            <w:r w:rsidR="009A4B0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66090" w:rsidRPr="00800F73" w:rsidRDefault="00E302B4" w:rsidP="00B105E0">
            <w:pPr>
              <w:tabs>
                <w:tab w:val="right" w:pos="9283"/>
              </w:tabs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      </w:t>
            </w:r>
            <w:r w:rsidR="00B105E0">
              <w:rPr>
                <w:sz w:val="28"/>
                <w:szCs w:val="28"/>
              </w:rPr>
              <w:t>4</w:t>
            </w:r>
            <w:r w:rsidRPr="00800F73">
              <w:rPr>
                <w:sz w:val="28"/>
                <w:szCs w:val="28"/>
              </w:rPr>
              <w:t xml:space="preserve">. Контроль за исполнением настоящего постановления оставляю за собой. </w:t>
            </w:r>
          </w:p>
        </w:tc>
      </w:tr>
    </w:tbl>
    <w:p w:rsidR="00963660" w:rsidRPr="00800F73" w:rsidRDefault="00963660" w:rsidP="00963660">
      <w:pPr>
        <w:jc w:val="both"/>
        <w:rPr>
          <w:b/>
          <w:bCs/>
        </w:rPr>
      </w:pPr>
    </w:p>
    <w:p w:rsidR="00963660" w:rsidRPr="00800F73" w:rsidRDefault="00963660" w:rsidP="00963660">
      <w:pPr>
        <w:jc w:val="both"/>
        <w:rPr>
          <w:b/>
          <w:bCs/>
        </w:rPr>
      </w:pPr>
    </w:p>
    <w:p w:rsidR="00963660" w:rsidRPr="00800F73" w:rsidRDefault="00963660" w:rsidP="00963660">
      <w:pPr>
        <w:jc w:val="both"/>
        <w:rPr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800F73" w:rsidTr="001D1BD9">
        <w:tc>
          <w:tcPr>
            <w:tcW w:w="9705" w:type="dxa"/>
          </w:tcPr>
          <w:p w:rsidR="00555397" w:rsidRPr="00800F73" w:rsidRDefault="001E26B7" w:rsidP="001B4EBA">
            <w:pPr>
              <w:rPr>
                <w:bCs/>
                <w:sz w:val="28"/>
              </w:rPr>
            </w:pPr>
            <w:r w:rsidRPr="00800F73">
              <w:rPr>
                <w:bCs/>
                <w:sz w:val="28"/>
              </w:rPr>
              <w:t xml:space="preserve">Глава </w:t>
            </w:r>
            <w:r w:rsidR="00927940" w:rsidRPr="00800F73">
              <w:rPr>
                <w:bCs/>
                <w:sz w:val="28"/>
              </w:rPr>
              <w:t xml:space="preserve">Красноармейского </w:t>
            </w:r>
          </w:p>
          <w:p w:rsidR="00963660" w:rsidRPr="00800F73" w:rsidRDefault="00927940" w:rsidP="001B4EBA">
            <w:pPr>
              <w:rPr>
                <w:bCs/>
                <w:sz w:val="28"/>
              </w:rPr>
            </w:pPr>
            <w:r w:rsidRPr="00800F73">
              <w:rPr>
                <w:bCs/>
                <w:sz w:val="28"/>
              </w:rPr>
              <w:t>муниципального</w:t>
            </w:r>
            <w:r w:rsidR="00555397" w:rsidRPr="00800F73">
              <w:rPr>
                <w:bCs/>
                <w:sz w:val="28"/>
              </w:rPr>
              <w:t xml:space="preserve"> </w:t>
            </w:r>
            <w:r w:rsidRPr="00800F73">
              <w:rPr>
                <w:bCs/>
                <w:sz w:val="28"/>
              </w:rPr>
              <w:t xml:space="preserve"> района                       </w:t>
            </w:r>
            <w:r w:rsidR="00555397" w:rsidRPr="00800F73">
              <w:rPr>
                <w:bCs/>
                <w:sz w:val="28"/>
              </w:rPr>
              <w:t xml:space="preserve">                             </w:t>
            </w:r>
            <w:r w:rsidR="001D1BD9" w:rsidRPr="00800F73">
              <w:rPr>
                <w:bCs/>
                <w:sz w:val="28"/>
              </w:rPr>
              <w:t xml:space="preserve">                     </w:t>
            </w:r>
            <w:r w:rsidR="001E26B7" w:rsidRPr="00800F73">
              <w:rPr>
                <w:bCs/>
                <w:sz w:val="28"/>
              </w:rPr>
              <w:t>А.В.Петаев</w:t>
            </w:r>
            <w:r w:rsidRPr="00800F73">
              <w:rPr>
                <w:bCs/>
                <w:sz w:val="28"/>
              </w:rPr>
              <w:t xml:space="preserve"> </w:t>
            </w:r>
          </w:p>
        </w:tc>
      </w:tr>
    </w:tbl>
    <w:p w:rsidR="00002E63" w:rsidRPr="00800F73" w:rsidRDefault="00002E63" w:rsidP="00963660"/>
    <w:p w:rsidR="00E302B4" w:rsidRPr="00800F73" w:rsidRDefault="00E302B4" w:rsidP="00963660"/>
    <w:p w:rsidR="001D1BD9" w:rsidRPr="00800F73" w:rsidRDefault="00CA5600" w:rsidP="00DF5FF6">
      <w:pPr>
        <w:ind w:firstLine="698"/>
        <w:jc w:val="right"/>
        <w:rPr>
          <w:rStyle w:val="ae"/>
          <w:b w:val="0"/>
          <w:color w:val="auto"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br w:type="page"/>
      </w:r>
      <w:r w:rsidR="001D1BD9" w:rsidRPr="00800F73">
        <w:rPr>
          <w:rStyle w:val="ae"/>
          <w:b w:val="0"/>
          <w:color w:val="auto"/>
          <w:sz w:val="28"/>
          <w:szCs w:val="28"/>
        </w:rPr>
        <w:lastRenderedPageBreak/>
        <w:t xml:space="preserve">Приложение </w:t>
      </w:r>
      <w:r w:rsidR="00E302B4" w:rsidRPr="00800F73">
        <w:rPr>
          <w:rStyle w:val="ae"/>
          <w:b w:val="0"/>
          <w:color w:val="auto"/>
          <w:sz w:val="28"/>
          <w:szCs w:val="28"/>
        </w:rPr>
        <w:t xml:space="preserve">к </w:t>
      </w:r>
      <w:hyperlink w:anchor="sub_0" w:history="1">
        <w:r w:rsidR="00E302B4" w:rsidRPr="00800F73">
          <w:rPr>
            <w:rStyle w:val="af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="00E302B4" w:rsidRPr="00800F73">
        <w:rPr>
          <w:rStyle w:val="ae"/>
          <w:b w:val="0"/>
          <w:color w:val="auto"/>
          <w:sz w:val="28"/>
          <w:szCs w:val="28"/>
        </w:rPr>
        <w:t xml:space="preserve"> </w:t>
      </w:r>
    </w:p>
    <w:p w:rsidR="00E302B4" w:rsidRPr="00800F73" w:rsidRDefault="001D1BD9" w:rsidP="00DF5FF6">
      <w:pPr>
        <w:ind w:firstLine="698"/>
        <w:jc w:val="right"/>
        <w:rPr>
          <w:rStyle w:val="ae"/>
          <w:b w:val="0"/>
          <w:color w:val="auto"/>
          <w:sz w:val="28"/>
          <w:szCs w:val="28"/>
        </w:rPr>
      </w:pPr>
      <w:r w:rsidRPr="00800F73">
        <w:rPr>
          <w:rStyle w:val="ae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="00E302B4" w:rsidRPr="00800F73">
        <w:rPr>
          <w:rStyle w:val="ae"/>
          <w:b w:val="0"/>
          <w:color w:val="auto"/>
          <w:sz w:val="28"/>
          <w:szCs w:val="28"/>
        </w:rPr>
        <w:t>администрации района</w:t>
      </w:r>
      <w:r w:rsidR="00E302B4" w:rsidRPr="00800F73">
        <w:rPr>
          <w:rStyle w:val="ae"/>
          <w:b w:val="0"/>
          <w:color w:val="auto"/>
          <w:sz w:val="28"/>
          <w:szCs w:val="28"/>
        </w:rPr>
        <w:br/>
      </w:r>
      <w:r w:rsidRPr="00800F73">
        <w:rPr>
          <w:rStyle w:val="ae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DF5FF6">
        <w:rPr>
          <w:rStyle w:val="ae"/>
          <w:b w:val="0"/>
          <w:color w:val="auto"/>
          <w:sz w:val="28"/>
          <w:szCs w:val="28"/>
        </w:rPr>
        <w:t xml:space="preserve">  </w:t>
      </w:r>
      <w:r w:rsidR="00E302B4" w:rsidRPr="00800F73">
        <w:rPr>
          <w:rStyle w:val="ae"/>
          <w:b w:val="0"/>
          <w:color w:val="auto"/>
          <w:sz w:val="28"/>
          <w:szCs w:val="28"/>
        </w:rPr>
        <w:t xml:space="preserve">от </w:t>
      </w:r>
      <w:r w:rsidR="00D8633F" w:rsidRPr="00800F73">
        <w:rPr>
          <w:rStyle w:val="ae"/>
          <w:b w:val="0"/>
          <w:color w:val="auto"/>
          <w:sz w:val="28"/>
          <w:szCs w:val="28"/>
        </w:rPr>
        <w:t>_________ №_____</w:t>
      </w:r>
    </w:p>
    <w:p w:rsidR="001D1BD9" w:rsidRPr="00800F73" w:rsidRDefault="001D1BD9" w:rsidP="001D1BD9">
      <w:pPr>
        <w:ind w:firstLine="698"/>
        <w:jc w:val="center"/>
        <w:rPr>
          <w:rStyle w:val="ae"/>
          <w:b w:val="0"/>
          <w:color w:val="auto"/>
          <w:sz w:val="28"/>
          <w:szCs w:val="28"/>
        </w:rPr>
      </w:pPr>
    </w:p>
    <w:p w:rsidR="001D1BD9" w:rsidRPr="00800F73" w:rsidRDefault="001D1BD9" w:rsidP="001D1BD9">
      <w:pPr>
        <w:pStyle w:val="1"/>
        <w:rPr>
          <w:szCs w:val="28"/>
        </w:rPr>
      </w:pPr>
      <w:r w:rsidRPr="00800F73">
        <w:rPr>
          <w:szCs w:val="28"/>
        </w:rPr>
        <w:t xml:space="preserve">Муниципальная программа </w:t>
      </w:r>
      <w:r w:rsidRPr="00800F73">
        <w:rPr>
          <w:szCs w:val="28"/>
        </w:rPr>
        <w:br/>
        <w:t xml:space="preserve">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</w:t>
      </w:r>
      <w:r w:rsidR="00800F73">
        <w:rPr>
          <w:szCs w:val="28"/>
        </w:rPr>
        <w:t>на 20</w:t>
      </w:r>
      <w:r w:rsidR="00CA5600">
        <w:rPr>
          <w:szCs w:val="28"/>
        </w:rPr>
        <w:t>20</w:t>
      </w:r>
      <w:r w:rsidR="00800F73">
        <w:rPr>
          <w:szCs w:val="28"/>
        </w:rPr>
        <w:t xml:space="preserve"> - 20</w:t>
      </w:r>
      <w:r w:rsidR="00CA5600">
        <w:rPr>
          <w:szCs w:val="28"/>
        </w:rPr>
        <w:t>22</w:t>
      </w:r>
      <w:r w:rsidR="00800F73">
        <w:rPr>
          <w:szCs w:val="28"/>
        </w:rPr>
        <w:t xml:space="preserve"> годы</w:t>
      </w:r>
      <w:r w:rsidRPr="00800F73">
        <w:rPr>
          <w:szCs w:val="28"/>
        </w:rPr>
        <w:t>»</w:t>
      </w:r>
    </w:p>
    <w:p w:rsidR="001D1BD9" w:rsidRPr="00800F73" w:rsidRDefault="001D1BD9" w:rsidP="001D1BD9"/>
    <w:p w:rsidR="001D1BD9" w:rsidRPr="00800F73" w:rsidRDefault="001D1BD9" w:rsidP="001D1BD9">
      <w:pPr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Паспорт муниципальной программы</w:t>
      </w:r>
    </w:p>
    <w:p w:rsidR="001D1BD9" w:rsidRPr="00800F73" w:rsidRDefault="001D1BD9" w:rsidP="001D1BD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6510"/>
      </w:tblGrid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800F7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Красноармейского муниципального района от 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05.11.2013 года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A47A4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  <w:r w:rsidR="00C9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вопросам.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CA5600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 и   усилени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  борьбы    с преступностью на территории  Красноармейского муниципального района Саратовской  области  до 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года; Антинаркотическая комиссия в Красноармейском муниципальном районе; Отдел МВД России по Красноармейскому району (по согласованию); Красноармейск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орган социальной защиты населения (по согласованию); Управление образования администрации Красноармейского муниципального района; Центр занятости населения (по согласованию); Органы уголовно-исполнительной системы (ИК-7, ИК-11,ИК-20, ИК-23, МРУИИ №5) (по согласованию); Средства массовой информации района; ГУЗ СО «Красноармейская ЦРБ»; Сектор 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600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Красноармейского муниципального района; филиал по г. 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злоупотреблению наркотиками и их незаконному обороту 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единой системы профилактики преступлений и правонарушений на территории Красноармейского муниципального района;</w:t>
            </w:r>
          </w:p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правонарушений и обеспечение безопасности    граждан    на    территории Красноармейского муниципального района; </w:t>
            </w:r>
          </w:p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противодействия преступности в сфере незаконного оборота наркотиков;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сокращение     масштабов      незаконного потребления    наркотиков,     формирование негативного отношения к незаконному обороту и  потреблению  наркотиков  и  существенное снижение спроса на них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для достижения  целей  Программы  требуется решение следующих задач: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дальнейшее снижение  уровня  преступности на территории Красноармейского муниципального района;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социальной  профилактики правонарушений, направленной  прежде  всего на   активизацию   борьбы   с    пьянством, 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алкоголизмом,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преступностью, безнадзорностью         несовершеннолетних, незаконной  миграцией,  на   ресоциализацию  лиц,   освободившихся   из   мест   лишения свободы;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    системы     социальных     и экономических  стимулов  для   профилактики правонарушений и  ведения  законопослушного образа жизни;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оптимизация работы  по  предупреждению  и профилактике правонарушений, совершаемых на улицах и в других общественных местах;</w:t>
            </w:r>
          </w:p>
          <w:p w:rsidR="001D1BD9" w:rsidRPr="00800F73" w:rsidRDefault="001D1BD9" w:rsidP="001E59BA">
            <w:pPr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осуществление           антинаркотической пропаганды   и   формирование   негативного общественного    мнения    к    потреблению  наркотиков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</w:tc>
      </w:tr>
    </w:tbl>
    <w:p w:rsidR="001D1BD9" w:rsidRPr="00800F73" w:rsidRDefault="001D1BD9" w:rsidP="001D1BD9"/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I. Характеристика сферы реализации 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Стратегией социально-экономического развития Саратовской области на период до 2025 года, утвержденной постановлением Правительства Саратовской области от 18 июля 2012 г. N 420-П, определена главная стратегическая цель развития Саратовской области - обеспечение приоритетов развития Российской Федерации в сфере геополитики, безопасности и социальных отношений.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достижения этой цели на местном уровне одной из первоочередных задач является создание условий для безопасной жизнедеятельности населения на территории Красноармейского муниципального района, обеспечение надежной защиты личности, общества и государства от преступных посягательств.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В 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году в  Красноармейском муниципальном районе прослеживается </w:t>
      </w:r>
      <w:r w:rsidR="00B84274" w:rsidRPr="00B16072">
        <w:rPr>
          <w:sz w:val="28"/>
          <w:szCs w:val="28"/>
        </w:rPr>
        <w:t>спад</w:t>
      </w:r>
      <w:r w:rsidRPr="00B16072">
        <w:rPr>
          <w:sz w:val="28"/>
          <w:szCs w:val="28"/>
        </w:rPr>
        <w:t xml:space="preserve"> зарегистрированных преступлений по сравнению с 20</w:t>
      </w:r>
      <w:r w:rsidR="00B16072" w:rsidRPr="00B16072">
        <w:rPr>
          <w:sz w:val="28"/>
          <w:szCs w:val="28"/>
        </w:rPr>
        <w:t>16</w:t>
      </w:r>
      <w:r w:rsidRPr="00B16072">
        <w:rPr>
          <w:sz w:val="28"/>
          <w:szCs w:val="28"/>
        </w:rPr>
        <w:t xml:space="preserve"> и 20</w:t>
      </w:r>
      <w:r w:rsidR="00B16072" w:rsidRPr="00B16072">
        <w:rPr>
          <w:sz w:val="28"/>
          <w:szCs w:val="28"/>
        </w:rPr>
        <w:t>17</w:t>
      </w:r>
      <w:r w:rsidR="00C5755F" w:rsidRPr="00B16072">
        <w:rPr>
          <w:sz w:val="28"/>
          <w:szCs w:val="28"/>
        </w:rPr>
        <w:t xml:space="preserve"> годами</w:t>
      </w:r>
      <w:r w:rsidR="00B16072" w:rsidRPr="00B16072">
        <w:rPr>
          <w:sz w:val="28"/>
          <w:szCs w:val="28"/>
        </w:rPr>
        <w:t>.</w:t>
      </w:r>
      <w:r w:rsidR="00C5755F" w:rsidRPr="00B16072">
        <w:rPr>
          <w:sz w:val="28"/>
          <w:szCs w:val="28"/>
        </w:rPr>
        <w:t xml:space="preserve"> </w:t>
      </w:r>
      <w:r w:rsidRPr="00B16072">
        <w:rPr>
          <w:sz w:val="28"/>
          <w:szCs w:val="28"/>
        </w:rPr>
        <w:t>Так, в 201</w:t>
      </w:r>
      <w:r w:rsidR="00B16072" w:rsidRPr="00B16072">
        <w:rPr>
          <w:sz w:val="28"/>
          <w:szCs w:val="28"/>
        </w:rPr>
        <w:t>8</w:t>
      </w:r>
      <w:r w:rsidRPr="00B16072">
        <w:rPr>
          <w:sz w:val="28"/>
          <w:szCs w:val="28"/>
        </w:rPr>
        <w:t xml:space="preserve"> году </w:t>
      </w:r>
      <w:r w:rsidR="00B16072" w:rsidRPr="00B16072">
        <w:rPr>
          <w:sz w:val="28"/>
          <w:szCs w:val="28"/>
        </w:rPr>
        <w:t>находилось в производстве</w:t>
      </w:r>
      <w:r w:rsidRPr="00B16072">
        <w:rPr>
          <w:sz w:val="28"/>
          <w:szCs w:val="28"/>
        </w:rPr>
        <w:t xml:space="preserve"> </w:t>
      </w:r>
      <w:r w:rsidR="00C5755F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 xml:space="preserve">06 дел (по сведениям о состоянии преступности), </w:t>
      </w:r>
      <w:r w:rsidR="00B16072" w:rsidRPr="00B16072">
        <w:rPr>
          <w:sz w:val="28"/>
          <w:szCs w:val="28"/>
        </w:rPr>
        <w:lastRenderedPageBreak/>
        <w:t xml:space="preserve">а в 2019 году  383 дела. </w:t>
      </w:r>
      <w:r w:rsidRPr="00B16072">
        <w:rPr>
          <w:sz w:val="28"/>
          <w:szCs w:val="28"/>
        </w:rPr>
        <w:t xml:space="preserve"> </w:t>
      </w:r>
      <w:r w:rsidR="00B16072" w:rsidRPr="00B16072">
        <w:rPr>
          <w:sz w:val="28"/>
          <w:szCs w:val="28"/>
        </w:rPr>
        <w:t xml:space="preserve">Увеличился </w:t>
      </w:r>
      <w:r w:rsidRPr="00B16072">
        <w:rPr>
          <w:sz w:val="28"/>
          <w:szCs w:val="28"/>
        </w:rPr>
        <w:t xml:space="preserve"> уровень преступности несовершеннолетних</w:t>
      </w:r>
      <w:r w:rsidR="00B16072">
        <w:rPr>
          <w:sz w:val="28"/>
          <w:szCs w:val="28"/>
        </w:rPr>
        <w:t>, раскрыто в 2018 году 3,3%, в 2019 году – 2,6%.</w:t>
      </w:r>
      <w:r w:rsidR="00B16072" w:rsidRPr="00B16072">
        <w:rPr>
          <w:sz w:val="28"/>
          <w:szCs w:val="28"/>
        </w:rPr>
        <w:t>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структуре преступности доминирующее значение занимают посягательства на собственность, основная масса которых кражи чужого имущества. В 201</w:t>
      </w:r>
      <w:r w:rsidR="005A1407" w:rsidRPr="00800F73">
        <w:rPr>
          <w:sz w:val="28"/>
          <w:szCs w:val="28"/>
        </w:rPr>
        <w:t>4</w:t>
      </w:r>
      <w:r w:rsidRPr="00800F73">
        <w:rPr>
          <w:sz w:val="28"/>
          <w:szCs w:val="28"/>
        </w:rPr>
        <w:t xml:space="preserve"> году в целом по району было зарегистрировано </w:t>
      </w:r>
      <w:r w:rsidR="005A1407" w:rsidRPr="00800F73">
        <w:rPr>
          <w:sz w:val="28"/>
          <w:szCs w:val="28"/>
        </w:rPr>
        <w:t>200</w:t>
      </w:r>
      <w:r w:rsidRPr="00800F73">
        <w:rPr>
          <w:sz w:val="28"/>
          <w:szCs w:val="28"/>
        </w:rPr>
        <w:t xml:space="preserve"> преступлений против собственности.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Указом Президента Российской Федерации от 9 июня 2010 года N 690 утверждена Стратегия государственной антинаркотической политики Российской Федерации до 2020 года. Целью Стратегии является существенное сокращение незаконного распространение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Реализация государственной антинаркотической политики на территории Саратовской области осуществляется в рамках Закона Саратовской области "О профилактике наркомании в Саратовской области", в соответствии с которым участие органов местного самоуправления в деятельности по профилактике незаконного потребления наркотических средств и психотропных веществ, наркомании сводится к созданию комиссии, осуществляющей деятельность по профилактике незаконного потребления наркотических средств и психотропных веществ, наркомании; принятию муниципальной программы в сфере профилактики незаконного потребления наркотических средств и психотропных веществ, наркомании; взаимодействию с антинаркотической комиссией Саратовской области, федеральными органами, исполнительными органами государственной </w:t>
      </w:r>
      <w:r w:rsidRPr="00B16072">
        <w:rPr>
          <w:sz w:val="28"/>
          <w:szCs w:val="28"/>
        </w:rPr>
        <w:t>власти области, организациями, гражданами в соответствии с федеральным законодательством, законодательством области и муниципальными правовыми актами.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Среднесписочная численность осужденных за незаконное приобретение, хранение, перевозку, изготовление, переработку без цели сбыта наркотических средств, психотропных веществ или их аналогов в значительном размере,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размере, которым назначено наказание и меры уголовно-право</w:t>
      </w:r>
      <w:r w:rsidR="006F246A" w:rsidRPr="00B16072">
        <w:rPr>
          <w:sz w:val="28"/>
          <w:szCs w:val="28"/>
        </w:rPr>
        <w:t>вого характера, составила в 201</w:t>
      </w:r>
      <w:r w:rsidR="00B16072" w:rsidRPr="00B16072">
        <w:rPr>
          <w:sz w:val="28"/>
          <w:szCs w:val="28"/>
        </w:rPr>
        <w:t>8</w:t>
      </w:r>
      <w:r w:rsidR="006F246A" w:rsidRPr="00B16072">
        <w:rPr>
          <w:sz w:val="28"/>
          <w:szCs w:val="28"/>
        </w:rPr>
        <w:t xml:space="preserve"> году 1</w:t>
      </w:r>
      <w:r w:rsidR="00B16072" w:rsidRPr="00B16072">
        <w:rPr>
          <w:sz w:val="28"/>
          <w:szCs w:val="28"/>
        </w:rPr>
        <w:t>6</w:t>
      </w:r>
      <w:r w:rsidRPr="00B16072">
        <w:rPr>
          <w:sz w:val="28"/>
          <w:szCs w:val="28"/>
        </w:rPr>
        <w:t xml:space="preserve"> человек</w:t>
      </w:r>
      <w:r w:rsidR="00B16072" w:rsidRPr="00B16072">
        <w:rPr>
          <w:sz w:val="28"/>
          <w:szCs w:val="28"/>
        </w:rPr>
        <w:t>, в 2019 году 21 человек.</w:t>
      </w:r>
      <w:r w:rsidRPr="00B16072">
        <w:rPr>
          <w:sz w:val="28"/>
          <w:szCs w:val="28"/>
        </w:rPr>
        <w:t xml:space="preserve"> 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По экспертным оценкам, истинное число наркоманов в несколько раз превышает число зарегистрированных больных. С ростом числа лиц, потребляющих наркотики инъекционным способом, связан и рост числа лиц, зараженных ВИЧ-инфекцией, вирусным гепатитом и другими сопутствующими заболеваниями. Случаи госпитали</w:t>
      </w:r>
      <w:r w:rsidR="00140CA6" w:rsidRPr="00B16072">
        <w:rPr>
          <w:sz w:val="28"/>
          <w:szCs w:val="28"/>
        </w:rPr>
        <w:t>зации больных наркоманией в 201</w:t>
      </w:r>
      <w:r w:rsidR="00B16072" w:rsidRPr="00B16072">
        <w:rPr>
          <w:sz w:val="28"/>
          <w:szCs w:val="28"/>
        </w:rPr>
        <w:t>7</w:t>
      </w:r>
      <w:r w:rsidR="00140CA6" w:rsidRPr="00B16072">
        <w:rPr>
          <w:sz w:val="28"/>
          <w:szCs w:val="28"/>
        </w:rPr>
        <w:t>-201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годах отсутствуют.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Таким образом, распространенность наркомании среди молодежи ухудшает демографические показатели и криминализирует общество, что создает угрозу национальной безопасности и социально-экономическому развитию страны.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Настоящая  муниципальная программа подготовлена с учетом опыта работы правоохранительных органов и органов местного самоуправления района. В ее содержание включены положения, требующие межведомственного взаимодействия.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 xml:space="preserve">Выше приведенные статистические данные в сфере профилактики правонарушений свидетельствуют о необходимости разработки подпрограммы "Профилактика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rPr>
          <w:sz w:val="28"/>
          <w:szCs w:val="28"/>
        </w:rPr>
        <w:t>на 20</w:t>
      </w:r>
      <w:r w:rsidR="00CA5600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CA5600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Pr="00800F73">
        <w:rPr>
          <w:sz w:val="28"/>
          <w:szCs w:val="28"/>
        </w:rPr>
        <w:t>" муниципальной программы (далее - подпрограмма 1).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Качественное решение задачи по лечению наркозависимых лиц в Российской Федерации подразумевает интенсивный поиск и внедрение новых средств и методов, направленных на полное прекращение употребление наркотиков больными наркоманией, а не замену одного наркотика другим.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Планируется направить значительные усилия на выявление и уничтожение   дикорастущих наркосодержащих растений.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>II. Цели и задачи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целями муниципальной программы являются:</w:t>
      </w:r>
    </w:p>
    <w:p w:rsidR="001D1BD9" w:rsidRPr="00800F73" w:rsidRDefault="001D1BD9" w:rsidP="001D1B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совершенствование единой системы профилактики преступлений и правонарушений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профилактика правонарушений и обеспечение безопасности граждан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качества противодействия преступности в сфере незаконного оборота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сокращение масштабов незаконного потребления наркотиков,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сокращение рецидива преступлений, совершенных лицами, отбывшими наказание в виде лишения свободы;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создание необходимых условий для обеспечения трудовой занятости осужденных и улучшения экономических показателей их трудовой деятельности;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дальнейшее снижение уровня преступности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развитие системы социальной профилактики правонарушений, направленной</w:t>
      </w:r>
      <w:r w:rsidR="00CA5600">
        <w:rPr>
          <w:sz w:val="28"/>
          <w:szCs w:val="28"/>
        </w:rPr>
        <w:t>,</w:t>
      </w:r>
      <w:r w:rsidRPr="00800F73">
        <w:rPr>
          <w:sz w:val="28"/>
          <w:szCs w:val="28"/>
        </w:rPr>
        <w:t xml:space="preserve"> прежде всего</w:t>
      </w:r>
      <w:r w:rsidR="00CA5600">
        <w:rPr>
          <w:sz w:val="28"/>
          <w:szCs w:val="28"/>
        </w:rPr>
        <w:t>,</w:t>
      </w:r>
      <w:r w:rsidRPr="00800F73">
        <w:rPr>
          <w:sz w:val="28"/>
          <w:szCs w:val="28"/>
        </w:rPr>
        <w:t xml:space="preserve">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создание системы социальных и экономических стимулов для профилактики правонарушений и ведения законопослушного образа жизни;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совершенствование системы профилактики наркомании среди детей и подростков;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lastRenderedPageBreak/>
        <w:t>III. Целевые показатели 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качестве целевых показателей оценки хода выполнения Программы используются:</w:t>
      </w:r>
    </w:p>
    <w:p w:rsidR="001D1BD9" w:rsidRPr="00800F73" w:rsidRDefault="001D1BD9" w:rsidP="001D1BD9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сравнительный      анализ      колич</w:t>
      </w:r>
      <w:r w:rsidR="00CA5600">
        <w:rPr>
          <w:rFonts w:ascii="Times New Roman" w:hAnsi="Times New Roman" w:cs="Times New Roman"/>
          <w:sz w:val="28"/>
          <w:szCs w:val="28"/>
        </w:rPr>
        <w:t>ества (динамика)  преступлений</w:t>
      </w:r>
      <w:r w:rsidRPr="00800F73">
        <w:rPr>
          <w:rFonts w:ascii="Times New Roman" w:hAnsi="Times New Roman" w:cs="Times New Roman"/>
          <w:sz w:val="28"/>
          <w:szCs w:val="28"/>
        </w:rPr>
        <w:t>;</w:t>
      </w:r>
    </w:p>
    <w:p w:rsidR="001D1BD9" w:rsidRPr="00800F73" w:rsidRDefault="00CA5600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BD9" w:rsidRPr="00800F73">
        <w:rPr>
          <w:sz w:val="28"/>
          <w:szCs w:val="28"/>
        </w:rPr>
        <w:t>доля тяжких и особо тяжких преступлений в общем числе зарегистрированных преступлений (%);</w:t>
      </w:r>
    </w:p>
    <w:p w:rsidR="001D1BD9" w:rsidRPr="00800F73" w:rsidRDefault="00CA5600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BD9" w:rsidRPr="00800F73">
        <w:rPr>
          <w:sz w:val="28"/>
          <w:szCs w:val="28"/>
        </w:rPr>
        <w:t>количество ежегодно выявленных административных правонарушений связанных с незаконным оборотом наркотиков (количество);</w:t>
      </w:r>
    </w:p>
    <w:p w:rsidR="001D1BD9" w:rsidRPr="00800F73" w:rsidRDefault="001D1BD9" w:rsidP="001D1BD9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удовлетворенность населения деятельностью органов  обеспечивающих  безопасность граждан  (процентов  от  числа опрошенных).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Сведения о целевых показателях Программы приведены в </w:t>
      </w:r>
      <w:r w:rsidRPr="00800F73">
        <w:rPr>
          <w:b/>
          <w:i/>
          <w:sz w:val="28"/>
          <w:szCs w:val="28"/>
        </w:rPr>
        <w:t xml:space="preserve">приложении N 1 </w:t>
      </w:r>
      <w:r w:rsidRPr="00800F73">
        <w:rPr>
          <w:sz w:val="28"/>
          <w:szCs w:val="28"/>
        </w:rPr>
        <w:t>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IV. Прогноз конечных результатов муниципальной программы, сроки и этапы реализации государственной программы</w:t>
      </w:r>
    </w:p>
    <w:p w:rsidR="001D1BD9" w:rsidRPr="00800F73" w:rsidRDefault="001D1BD9" w:rsidP="001D1BD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Ожидаемыми конечными результатами реализации муниципальной программы: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эффективности системы профилактики правонарушений, привлечение к организации деятельности по предупреждению правонарушений все субъекты профилактики, общественность;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уровня доверия населения к правоохранительным органам;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уменьшение количества совершаемых тяжких и особо тяжких преступлений;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правонарушений, совершаемых несовершеннолетними;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количества преступлений против жизни и здоровья, личности, совершаемых в состоянии алкогольного и наркотического опьянения;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уровня рецидивной и других видов преступности;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защищенности граждан и общества от наркоугрозы.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Муниципальную программу предполагается реализовать в один этап в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> годах.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</w:t>
      </w:r>
      <w:r w:rsidRPr="00800F73">
        <w:rPr>
          <w:b/>
          <w:sz w:val="28"/>
          <w:szCs w:val="28"/>
        </w:rPr>
        <w:t>. Перечень мероприятий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Перечень мероприятий подпрограмм Программы приведен в приложении N 2</w:t>
      </w:r>
      <w:r w:rsidRPr="00800F73">
        <w:rPr>
          <w:i/>
          <w:sz w:val="28"/>
          <w:szCs w:val="28"/>
        </w:rPr>
        <w:t xml:space="preserve"> </w:t>
      </w:r>
      <w:r w:rsidRPr="00800F73">
        <w:rPr>
          <w:sz w:val="28"/>
          <w:szCs w:val="28"/>
        </w:rPr>
        <w:t>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rPr>
          <w:lang w:val="en-US"/>
        </w:rPr>
        <w:t>VI</w:t>
      </w:r>
      <w:r w:rsidRPr="00800F73">
        <w:t xml:space="preserve">. Анализ рисков реализации муниципальной программы и </w:t>
      </w:r>
    </w:p>
    <w:p w:rsidR="001D1BD9" w:rsidRPr="00800F73" w:rsidRDefault="001D1BD9" w:rsidP="001D1BD9">
      <w:pPr>
        <w:pStyle w:val="1"/>
      </w:pPr>
      <w:r w:rsidRPr="00800F73">
        <w:t>меры управления рисками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К внутренним рискам реализации муниципальной программы относятся сферы компетенции ответственного исполнителя, соисполнителей и участников муниципальной программы, а внешним - наступление или ненаступление которых не зависит от их действий.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Внутренние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низкой исполнительской дисциплины ответственного исполнителя, соисполнителей и участников муниципальной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несвоевременн</w:t>
      </w:r>
      <w:r w:rsidR="00CA5600">
        <w:rPr>
          <w:sz w:val="28"/>
          <w:szCs w:val="28"/>
        </w:rPr>
        <w:t>ой</w:t>
      </w:r>
      <w:r w:rsidRPr="00800F73">
        <w:rPr>
          <w:sz w:val="28"/>
          <w:szCs w:val="28"/>
        </w:rPr>
        <w:t xml:space="preserve"> разработки, согласования и принятия документов, обеспечивающих выполнение мероприятий муниципальной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Внешние риски реализации муниципальной программы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</w:t>
      </w:r>
      <w:r w:rsidR="00CA5600">
        <w:rPr>
          <w:sz w:val="28"/>
          <w:szCs w:val="28"/>
        </w:rPr>
        <w:t>я</w:t>
      </w:r>
      <w:r w:rsidRPr="00800F73">
        <w:rPr>
          <w:sz w:val="28"/>
          <w:szCs w:val="28"/>
        </w:rPr>
        <w:t xml:space="preserve"> экономической обстановки;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</w:t>
      </w:r>
      <w:r w:rsidR="00CA5600">
        <w:rPr>
          <w:sz w:val="28"/>
          <w:szCs w:val="28"/>
        </w:rPr>
        <w:t>я</w:t>
      </w:r>
      <w:r w:rsidRPr="00800F73">
        <w:rPr>
          <w:sz w:val="28"/>
          <w:szCs w:val="28"/>
        </w:rPr>
        <w:t xml:space="preserve"> законодательства и правоприменительной практики;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возникновения дестабилизирующих общественных процессов.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Управление рисками: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 по форме, утвержденной постановлением администрации Красноармейского муниципального района от 05.11.2013 № 1055.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по состоянию на 1 января, следующего за отчетным годом,  до 1 февраля года, следующего за отчетным  годом.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rPr>
          <w:lang w:val="en-US"/>
        </w:rPr>
        <w:t>VII</w:t>
      </w:r>
      <w:r w:rsidRPr="00800F73">
        <w:t>. Характеристика подпрограмм муниципальной программы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 xml:space="preserve">Подпрограмма 1 "Профилактика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t>на 20</w:t>
      </w:r>
      <w:r w:rsidR="00CA5600">
        <w:t>20</w:t>
      </w:r>
      <w:r w:rsidR="00800F73">
        <w:t xml:space="preserve"> - 20</w:t>
      </w:r>
      <w:r w:rsidR="00CA5600">
        <w:t>22</w:t>
      </w:r>
      <w:r w:rsidR="00800F73">
        <w:t xml:space="preserve"> годы</w:t>
      </w:r>
      <w:r w:rsidRPr="00800F73">
        <w:t>"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"Профилактика   правонарушений   и   усиление   борьбы    с преступностью на территории  Красноармейского муниципального района Саратовской  области  </w:t>
            </w:r>
            <w:r w:rsidR="00800F73" w:rsidRPr="00800F73">
              <w:rPr>
                <w:sz w:val="28"/>
                <w:szCs w:val="28"/>
              </w:rPr>
              <w:t>на 20</w:t>
            </w:r>
            <w:r w:rsidR="00CA5600">
              <w:rPr>
                <w:sz w:val="28"/>
                <w:szCs w:val="28"/>
              </w:rPr>
              <w:t>20</w:t>
            </w:r>
            <w:r w:rsidR="00800F73" w:rsidRPr="00800F73">
              <w:rPr>
                <w:sz w:val="28"/>
                <w:szCs w:val="28"/>
              </w:rPr>
              <w:t xml:space="preserve"> - 20</w:t>
            </w:r>
            <w:r w:rsidR="00CA5600">
              <w:rPr>
                <w:sz w:val="28"/>
                <w:szCs w:val="28"/>
              </w:rPr>
              <w:t>22</w:t>
            </w:r>
            <w:r w:rsidR="00800F73" w:rsidRPr="00800F73">
              <w:rPr>
                <w:sz w:val="28"/>
                <w:szCs w:val="28"/>
              </w:rPr>
              <w:t xml:space="preserve"> годы </w:t>
            </w:r>
            <w:r w:rsidRPr="00800F73">
              <w:rPr>
                <w:sz w:val="28"/>
                <w:szCs w:val="28"/>
              </w:rPr>
              <w:t>"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C92CF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Межведомственная комиссия по профилактике правонарушений и   усиление   борьбы    с преступностью на территории  Красноармейского муниципального района Саратовской  области  до  20</w:t>
            </w:r>
            <w:r w:rsidR="00CA5600">
              <w:rPr>
                <w:sz w:val="28"/>
                <w:szCs w:val="28"/>
              </w:rPr>
              <w:t>22 г</w:t>
            </w:r>
            <w:r w:rsidRPr="00800F73">
              <w:rPr>
                <w:sz w:val="28"/>
                <w:szCs w:val="28"/>
              </w:rPr>
              <w:t>ода; Администрация Красноармейского муниципального района; Отдел МВД России по Красноармейскому району (по согласованию);  Красноармейская межрайонная прокуратура (по согласованию);</w:t>
            </w:r>
            <w:r w:rsidR="00CA5600">
              <w:rPr>
                <w:sz w:val="28"/>
                <w:szCs w:val="28"/>
              </w:rPr>
              <w:t xml:space="preserve"> </w:t>
            </w:r>
            <w:r w:rsidRPr="00800F73">
              <w:rPr>
                <w:sz w:val="28"/>
                <w:szCs w:val="28"/>
              </w:rPr>
              <w:t>Территориальный орган социальной защиты населения (по согласованию); Управление образования администрации Красноармейского муниципального района; Центр занятости населения (по согласованию); Органы уголовно-исполнительной системы (ИК-7, ИК-11,ИК-20, ИК-23, МРУИИ №5) (по согласованию); Средства массовой информации района; ГУЗ СО «Красноармейская ЦРБ»; Сектор 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согласованию)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развитие и улучшение системы  профилактики  преступлений  и правонарушений на территории Красноармейского муниципального района Саратовской области                       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оперативности  реагирования  на  заявления  и сообщения о правонарушении;              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раскрываемости преступлений;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благоприятной  и  максимально  безопасной  для населения обстановки в жилом секторе, на улицах и в  других общественных местах;                     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 правонарушений  организаций всех форм собственности, общественных организаций и граждан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повысит</w:t>
            </w:r>
            <w:r w:rsidR="00CA5600">
              <w:rPr>
                <w:sz w:val="28"/>
                <w:szCs w:val="28"/>
              </w:rPr>
              <w:t>ь</w:t>
            </w:r>
            <w:r w:rsidRPr="00800F73">
              <w:rPr>
                <w:sz w:val="28"/>
                <w:szCs w:val="28"/>
              </w:rPr>
              <w:t xml:space="preserve">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- улучшить информационное обеспечение деятельности государственных органов и </w:t>
            </w:r>
            <w:r w:rsidRPr="00800F73">
              <w:rPr>
                <w:sz w:val="28"/>
                <w:szCs w:val="28"/>
              </w:rPr>
              <w:lastRenderedPageBreak/>
              <w:t>общественных организаций по обеспечению охраны общественного порядка на территории района;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уменьшить общее чисто совершаемых на территории района преступлений;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оздоровить обстановку на улицах и других общественных местах;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уровень рецидивной и «бытовой» преступности;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улучшить профилактику правонарушений в среде несовершеннолетних и молодежи;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усилить контроль за миграционными потоками, снизить количество незаконных мигрантов;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доверия населения к правоохранительным органам.  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707F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D1BD9" w:rsidRPr="00800F73" w:rsidRDefault="001D1BD9" w:rsidP="001D1BD9"/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bookmarkStart w:id="0" w:name="sub_1110"/>
      <w:r w:rsidRPr="00800F73">
        <w:rPr>
          <w:b/>
          <w:bCs/>
          <w:sz w:val="28"/>
          <w:szCs w:val="28"/>
        </w:rPr>
        <w:t xml:space="preserve">I. Характеристика сферы реализации подпрограммы, описание </w:t>
      </w:r>
    </w:p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 xml:space="preserve">основных проблем и прогноз ее развития, а также обоснование </w:t>
      </w:r>
    </w:p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включения в муниципальную программу</w:t>
      </w:r>
      <w:bookmarkEnd w:id="0"/>
    </w:p>
    <w:p w:rsidR="00B16072" w:rsidRDefault="001D1BD9" w:rsidP="001D1BD9">
      <w:pPr>
        <w:ind w:firstLine="567"/>
        <w:jc w:val="both"/>
        <w:rPr>
          <w:sz w:val="28"/>
          <w:szCs w:val="28"/>
          <w:highlight w:val="green"/>
        </w:rPr>
      </w:pPr>
      <w:r w:rsidRPr="00B16072">
        <w:rPr>
          <w:sz w:val="28"/>
          <w:szCs w:val="28"/>
        </w:rPr>
        <w:t xml:space="preserve">В период действия </w:t>
      </w:r>
      <w:r w:rsidR="00C92CF3">
        <w:rPr>
          <w:sz w:val="28"/>
          <w:szCs w:val="28"/>
        </w:rPr>
        <w:t>муниципальной</w:t>
      </w:r>
      <w:r w:rsidRPr="00B16072">
        <w:rPr>
          <w:sz w:val="28"/>
          <w:szCs w:val="28"/>
        </w:rPr>
        <w:t xml:space="preserve"> программы «Профилактика правонарушений и </w:t>
      </w:r>
      <w:r w:rsidR="00CD64EB" w:rsidRPr="00B16072">
        <w:rPr>
          <w:sz w:val="28"/>
          <w:szCs w:val="28"/>
        </w:rPr>
        <w:t>противодействие незаконному обороту наркотических средств на территории Красноармейского муниципального района Саратовской области</w:t>
      </w:r>
      <w:r w:rsidRPr="00B16072">
        <w:rPr>
          <w:sz w:val="28"/>
          <w:szCs w:val="28"/>
        </w:rPr>
        <w:t xml:space="preserve"> </w:t>
      </w:r>
      <w:r w:rsidR="00CD64EB" w:rsidRPr="00B16072">
        <w:rPr>
          <w:sz w:val="28"/>
          <w:szCs w:val="28"/>
        </w:rPr>
        <w:t>до 201</w:t>
      </w:r>
      <w:r w:rsidR="00B16072" w:rsidRPr="00B16072">
        <w:rPr>
          <w:sz w:val="28"/>
          <w:szCs w:val="28"/>
        </w:rPr>
        <w:t>9</w:t>
      </w:r>
      <w:r w:rsidR="00CD64EB" w:rsidRPr="00B16072">
        <w:rPr>
          <w:sz w:val="28"/>
          <w:szCs w:val="28"/>
        </w:rPr>
        <w:t xml:space="preserve"> года</w:t>
      </w:r>
      <w:r w:rsidRPr="00B16072">
        <w:rPr>
          <w:sz w:val="28"/>
          <w:szCs w:val="28"/>
        </w:rPr>
        <w:t>» на 201</w:t>
      </w:r>
      <w:r w:rsidR="00B16072" w:rsidRPr="00B16072">
        <w:rPr>
          <w:sz w:val="28"/>
          <w:szCs w:val="28"/>
        </w:rPr>
        <w:t>7</w:t>
      </w:r>
      <w:r w:rsidRPr="00B16072">
        <w:rPr>
          <w:sz w:val="28"/>
          <w:szCs w:val="28"/>
        </w:rPr>
        <w:t xml:space="preserve"> – 201</w:t>
      </w:r>
      <w:r w:rsidR="00B16072" w:rsidRPr="00B16072">
        <w:rPr>
          <w:sz w:val="28"/>
          <w:szCs w:val="28"/>
        </w:rPr>
        <w:t>9</w:t>
      </w:r>
      <w:r w:rsidR="00CD64EB" w:rsidRPr="00B16072">
        <w:rPr>
          <w:sz w:val="28"/>
          <w:szCs w:val="28"/>
        </w:rPr>
        <w:t xml:space="preserve"> годы</w:t>
      </w:r>
      <w:r w:rsidRPr="00B16072">
        <w:rPr>
          <w:sz w:val="28"/>
          <w:szCs w:val="28"/>
        </w:rPr>
        <w:t xml:space="preserve">, утвержденной постановлением администрации Красноармейского муниципального района от </w:t>
      </w:r>
      <w:r w:rsidR="00CD64EB" w:rsidRPr="00B16072">
        <w:rPr>
          <w:sz w:val="28"/>
          <w:szCs w:val="28"/>
        </w:rPr>
        <w:t>0</w:t>
      </w:r>
      <w:r w:rsidR="00B16072" w:rsidRPr="00B16072">
        <w:rPr>
          <w:sz w:val="28"/>
          <w:szCs w:val="28"/>
        </w:rPr>
        <w:t>8</w:t>
      </w:r>
      <w:r w:rsidR="00CD64EB" w:rsidRPr="00B16072">
        <w:rPr>
          <w:sz w:val="28"/>
          <w:szCs w:val="28"/>
        </w:rPr>
        <w:t>.</w:t>
      </w:r>
      <w:r w:rsidR="00B16072" w:rsidRPr="00B16072">
        <w:rPr>
          <w:sz w:val="28"/>
          <w:szCs w:val="28"/>
        </w:rPr>
        <w:t>11</w:t>
      </w:r>
      <w:r w:rsidR="00CD64EB" w:rsidRPr="00B16072">
        <w:rPr>
          <w:sz w:val="28"/>
          <w:szCs w:val="28"/>
        </w:rPr>
        <w:t>.201</w:t>
      </w:r>
      <w:r w:rsidR="00B16072" w:rsidRPr="00B16072">
        <w:rPr>
          <w:sz w:val="28"/>
          <w:szCs w:val="28"/>
        </w:rPr>
        <w:t>6</w:t>
      </w:r>
      <w:r w:rsidRPr="00B16072">
        <w:rPr>
          <w:sz w:val="28"/>
          <w:szCs w:val="28"/>
        </w:rPr>
        <w:t xml:space="preserve"> № </w:t>
      </w:r>
      <w:r w:rsidR="00B16072" w:rsidRPr="00B16072">
        <w:rPr>
          <w:sz w:val="28"/>
          <w:szCs w:val="28"/>
        </w:rPr>
        <w:t>773</w:t>
      </w:r>
      <w:r w:rsidRPr="00B16072">
        <w:rPr>
          <w:sz w:val="28"/>
          <w:szCs w:val="28"/>
        </w:rPr>
        <w:t>, выполнен ряд запланированных мероприятий. Как результат проведенной работы в период с 201</w:t>
      </w:r>
      <w:r w:rsidR="00B16072" w:rsidRPr="00B16072">
        <w:rPr>
          <w:sz w:val="28"/>
          <w:szCs w:val="28"/>
        </w:rPr>
        <w:t>7</w:t>
      </w:r>
      <w:r w:rsidRPr="00B16072">
        <w:rPr>
          <w:sz w:val="28"/>
          <w:szCs w:val="28"/>
        </w:rPr>
        <w:t xml:space="preserve"> по 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 на территории района отмечено снижение количества зарегистрированных преступлений по сравнению с 20</w:t>
      </w:r>
      <w:r w:rsidR="00CD64EB" w:rsidRPr="00B16072">
        <w:rPr>
          <w:sz w:val="28"/>
          <w:szCs w:val="28"/>
        </w:rPr>
        <w:t>13</w:t>
      </w:r>
      <w:r w:rsidRPr="00B16072">
        <w:rPr>
          <w:sz w:val="28"/>
          <w:szCs w:val="28"/>
        </w:rPr>
        <w:t xml:space="preserve"> годом: с </w:t>
      </w:r>
      <w:r w:rsidR="00CD64EB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>06</w:t>
      </w:r>
      <w:r w:rsidRPr="00B16072">
        <w:rPr>
          <w:sz w:val="28"/>
          <w:szCs w:val="28"/>
        </w:rPr>
        <w:t xml:space="preserve">  до </w:t>
      </w:r>
      <w:r w:rsidR="00CD64EB" w:rsidRPr="00B16072">
        <w:rPr>
          <w:sz w:val="28"/>
          <w:szCs w:val="28"/>
        </w:rPr>
        <w:t>3</w:t>
      </w:r>
      <w:r w:rsidR="00B16072" w:rsidRPr="00B16072">
        <w:rPr>
          <w:sz w:val="28"/>
          <w:szCs w:val="28"/>
        </w:rPr>
        <w:t>83</w:t>
      </w:r>
      <w:r w:rsidRPr="00B16072">
        <w:rPr>
          <w:sz w:val="28"/>
          <w:szCs w:val="28"/>
        </w:rPr>
        <w:t xml:space="preserve"> - в 201</w:t>
      </w:r>
      <w:r w:rsidR="00B16072" w:rsidRPr="00B16072">
        <w:rPr>
          <w:sz w:val="28"/>
          <w:szCs w:val="28"/>
        </w:rPr>
        <w:t>9</w:t>
      </w:r>
      <w:r w:rsidR="00B16072">
        <w:rPr>
          <w:sz w:val="28"/>
          <w:szCs w:val="28"/>
        </w:rPr>
        <w:t>г.(</w:t>
      </w:r>
      <w:r w:rsidRPr="00B16072">
        <w:rPr>
          <w:sz w:val="28"/>
          <w:szCs w:val="28"/>
        </w:rPr>
        <w:t xml:space="preserve"> </w:t>
      </w:r>
      <w:r w:rsidR="00CD64EB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>06</w:t>
      </w:r>
      <w:r w:rsidRPr="00B16072">
        <w:rPr>
          <w:sz w:val="28"/>
          <w:szCs w:val="28"/>
        </w:rPr>
        <w:t xml:space="preserve"> - в 201</w:t>
      </w:r>
      <w:r w:rsidR="00B16072" w:rsidRPr="00B16072">
        <w:rPr>
          <w:sz w:val="28"/>
          <w:szCs w:val="28"/>
        </w:rPr>
        <w:t>8</w:t>
      </w:r>
      <w:r w:rsidRPr="00B16072">
        <w:rPr>
          <w:sz w:val="28"/>
          <w:szCs w:val="28"/>
        </w:rPr>
        <w:t>г</w:t>
      </w:r>
      <w:r w:rsidR="00B16072">
        <w:rPr>
          <w:sz w:val="28"/>
          <w:szCs w:val="28"/>
        </w:rPr>
        <w:t>)</w:t>
      </w:r>
      <w:r w:rsidRPr="00B16072">
        <w:rPr>
          <w:sz w:val="28"/>
          <w:szCs w:val="28"/>
        </w:rPr>
        <w:t>.</w:t>
      </w:r>
    </w:p>
    <w:p w:rsidR="001D1BD9" w:rsidRPr="00800F73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04.05.</w:t>
      </w:r>
      <w:r w:rsidR="001D1BD9" w:rsidRPr="00B16072">
        <w:rPr>
          <w:sz w:val="28"/>
          <w:szCs w:val="28"/>
        </w:rPr>
        <w:t>2012 года к охране правопорядка на территории Красноармейского муниципального района полиции оказывает содействие в обеспечении правопорядка общественная организация  «Добровольная народная дружина». Добровольная народная дружина имеет регистрацию в Управлении</w:t>
      </w:r>
      <w:r w:rsidR="001D1BD9" w:rsidRPr="00800F73">
        <w:rPr>
          <w:sz w:val="28"/>
          <w:szCs w:val="28"/>
        </w:rPr>
        <w:t xml:space="preserve"> Министерства юстиции Российской Федерации по Саратовской области.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Полици</w:t>
      </w:r>
      <w:r w:rsidR="00B16072" w:rsidRPr="00B16072">
        <w:rPr>
          <w:sz w:val="28"/>
          <w:szCs w:val="28"/>
        </w:rPr>
        <w:t>я</w:t>
      </w:r>
      <w:r w:rsidRPr="00B16072">
        <w:rPr>
          <w:sz w:val="28"/>
          <w:szCs w:val="28"/>
        </w:rPr>
        <w:t xml:space="preserve"> оказывает содействие в охране общественного порядка Красноармейское и Луганское  станичное казачье общество, зарегистрированные в Управлении Министерства юстиции Российской Федерации по Саратовской области с сентября 2010 года. Общая численность казачьих формирований составляет  1</w:t>
      </w:r>
      <w:r w:rsidR="00123028" w:rsidRPr="00B16072">
        <w:rPr>
          <w:sz w:val="28"/>
          <w:szCs w:val="28"/>
        </w:rPr>
        <w:t>92</w:t>
      </w:r>
      <w:r w:rsidR="00B16072">
        <w:rPr>
          <w:sz w:val="28"/>
          <w:szCs w:val="28"/>
        </w:rPr>
        <w:t xml:space="preserve"> казаков, при их содействии выявляются административные правонарушения.</w:t>
      </w:r>
    </w:p>
    <w:p w:rsidR="001D1BD9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на профилактический учет ПДН ОМВД поставлено 40 несовершеннолетних.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учете в ПДН и Комиссии за совершение правонарушений связанных с потреблением алкогольной продукции, состоит 7 подростков и 2 подростка за токсическоманию.</w:t>
      </w:r>
    </w:p>
    <w:p w:rsidR="00B16072" w:rsidRPr="00800F73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службами системы профилактики ведется плановая, целенаправленная работа по профилактике употребления наркотиков, табакокурения, алкоголизма среди несовершеннолетних.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Обеспечено проведение разъяснительной работы с использованием средств массовой информации, размещение информации в районной газете «Новая жизнь».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Единая система профилактики правонарушений объединит усилия органов власти, структур гражданского общества в достижении общей цели - развертывания широкой превентивной борьбы с преступностью.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Все это обусловливает необходимость дальнейшего применения программно-целевого подхода в решении проблем профилактики правонарушений.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Предлагаемые мероприятия, содержащиеся в подпрограмме, нацелены на уменьшение количества преступлений, в том числе в общественных местах и среди несовершеннолетних, сокращение числа общественно-опасных деяний, совершаемых в состоянии алкогольного опьянения и лицами, ранее судимыми.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II. Цели, задачи, целевые показатели, описание основных ожидаемых </w:t>
      </w:r>
    </w:p>
    <w:p w:rsidR="001D1BD9" w:rsidRPr="00800F73" w:rsidRDefault="001D1BD9" w:rsidP="001D1BD9">
      <w:pPr>
        <w:pStyle w:val="1"/>
      </w:pPr>
      <w:r w:rsidRPr="00800F73">
        <w:t>конечных результатов и сроков реализации подпрограммы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многоуровневой системы  профилактики преступлений и правонарушений на территории района.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последовательное решение следующих задач: 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снижение уровня преступности, повышение раскрываемости преступлений, укрепление законности и правопорядка на территории Красноармейского района;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районе путем усиления борьбы с различными формами посягательств на все виды собственности, усиления контроля в финансово-кредитной и банковской сферах, за реализацию товаров массового потребления, сбором налогов и других обязательных платежей, пресечения проявлений коррупции во всех органах государственной власти;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формирование кадрового профессионального состава правоохранительных органов, обеспечение правовых, социальных, материальных и морально-</w:t>
      </w:r>
      <w:r w:rsidRPr="00800F73">
        <w:rPr>
          <w:rFonts w:ascii="Times New Roman" w:hAnsi="Times New Roman" w:cs="Times New Roman"/>
          <w:sz w:val="28"/>
          <w:szCs w:val="28"/>
        </w:rPr>
        <w:lastRenderedPageBreak/>
        <w:t>психологических условий и необходимых гарантий для службы и быта  сотрудников правоохранительных органов и их семей, повышение престижа работы в правоохранительных органах, восстановление доверия общества к правоохранительным органам;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проведение постоянного мониторинга состояния безопасности в районе, анализ и прогнозирование факторов воздействия существующих и развивающихся угроз безопасности населения и инфраструктуре района.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программных мероприятий позволит: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уменьшить общее чисто совершаемых на территории района преступлений;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оздоровить обстановку на улицах и других общественных местах;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уровень рецидивной и «бытовой» преступности;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усилить контроль за миграционными потоками, снизить количество незаконных мигрантов;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1D1BD9" w:rsidRPr="00800F73" w:rsidRDefault="001D1BD9" w:rsidP="001D1BD9">
      <w:pPr>
        <w:ind w:firstLine="567"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- повысить уровень доверия населения к правоохранительным органам.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оценки эффективности программных мероприятий предлагается использовать следующие показатели: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сравнительный анализ коли</w:t>
      </w:r>
      <w:r w:rsidR="00CA5600">
        <w:rPr>
          <w:sz w:val="28"/>
          <w:szCs w:val="28"/>
        </w:rPr>
        <w:t>чества (динамика) преступлений</w:t>
      </w:r>
      <w:r w:rsidRPr="00800F73">
        <w:rPr>
          <w:sz w:val="28"/>
          <w:szCs w:val="28"/>
        </w:rPr>
        <w:t>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удельный вес количества (динамика) преступлений, совершенных несовершеннолетними в общем массиве совершенных преступлений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сравнительный анализ количества (динамика) выявленных сотрудниками органов внутренних дел преступлений, совершенных на улицах и других общественных местах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уровень доверия граждан к органам внутренних дел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количество граждан привлеченных к охране общественного порядка (человек);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 (единиц);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доля оконченных уголовных дел по преступлениям против личности в общем числе зарегистрированных преступлений данной категории (%)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Показатели подпрограммы учитываются на основе статистической отчетности Отдела МВД России по Красноармейскому району, в процентном и количественном отношении, с годовой периодичностью за отчетный период.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Подпрограмма будет осуществлена в течение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 xml:space="preserve"> годов.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III</w:t>
      </w:r>
      <w:r w:rsidRPr="00800F73">
        <w:rPr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 оказание физическим и (или) юридическим лицам  муниципальных услуг (выполнение работ) в сфере профилактики правонарушений и усиления борьбы с преступностью не предусмотрены.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мероприятий подпрограммы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Программа включает только основные мероприятия по приоритетным направлениям в сфере профилактики правонарушений и усиления борьбы с преступностью.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1" w:name="sub_11602"/>
      <w:r w:rsidRPr="00800F73">
        <w:rPr>
          <w:rStyle w:val="ae"/>
          <w:color w:val="auto"/>
          <w:sz w:val="28"/>
          <w:szCs w:val="28"/>
        </w:rPr>
        <w:t>Основное мероприятие 1.1</w:t>
      </w:r>
      <w:r w:rsidRPr="00800F73">
        <w:rPr>
          <w:sz w:val="28"/>
          <w:szCs w:val="28"/>
        </w:rPr>
        <w:t xml:space="preserve">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правосудия".</w:t>
      </w:r>
    </w:p>
    <w:bookmarkEnd w:id="1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Предусматривается </w:t>
      </w:r>
      <w:r w:rsidR="00C92CF3">
        <w:rPr>
          <w:sz w:val="28"/>
          <w:szCs w:val="28"/>
        </w:rPr>
        <w:t>разработка</w:t>
      </w:r>
      <w:r w:rsidRPr="00800F73">
        <w:rPr>
          <w:sz w:val="28"/>
          <w:szCs w:val="28"/>
        </w:rPr>
        <w:t xml:space="preserve"> методических психолого-педагогических программ, пособий по проведению диагностики и коррекции несовершеннолетних, попавших в систему уголовного правосудия, </w:t>
      </w:r>
      <w:r w:rsidR="00C92CF3">
        <w:rPr>
          <w:sz w:val="28"/>
          <w:szCs w:val="28"/>
        </w:rPr>
        <w:t>разработка</w:t>
      </w:r>
      <w:r w:rsidRPr="00800F73">
        <w:rPr>
          <w:sz w:val="28"/>
          <w:szCs w:val="28"/>
        </w:rPr>
        <w:t xml:space="preserve"> информационно-методических материалов, средств наглядной агитации (методические пособия, рекомендации, буклеты, брошюры, плакаты, календари) по проблемам профилактики безнадзорности и правонарушений несовершеннолетних.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2" w:name="sub_11603"/>
      <w:r w:rsidRPr="00800F73">
        <w:rPr>
          <w:rStyle w:val="ae"/>
          <w:color w:val="auto"/>
          <w:sz w:val="28"/>
          <w:szCs w:val="28"/>
        </w:rPr>
        <w:t>Основное мероприятие 1.2</w:t>
      </w:r>
      <w:r w:rsidRPr="00800F73">
        <w:rPr>
          <w:sz w:val="28"/>
          <w:szCs w:val="28"/>
        </w:rPr>
        <w:t xml:space="preserve"> "Организация и проведение профилактических мероприятий, в среде национальных диаспор и трудовых мигрантов по недопущению их использования в межнациональных и религиозных конфликтах, предупреждение возникновения конфликтных ситуаций, основанных на разнице в национальных обычаях и жизненных укладах с участием молодежных и национально-культурных общественных объединений, представителей правоохранительных органов".</w:t>
      </w:r>
    </w:p>
    <w:bookmarkEnd w:id="2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круглых столов "Толерантность как условие стабильного развития Саратовской области" с участием молодежных и национально - культурных общественных объединений, представителей правоохранительных органов.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3" w:name="sub_11605"/>
      <w:r w:rsidRPr="00800F73">
        <w:rPr>
          <w:rStyle w:val="ae"/>
          <w:color w:val="auto"/>
          <w:sz w:val="28"/>
          <w:szCs w:val="28"/>
        </w:rPr>
        <w:t>Основное мероприятие 1.3</w:t>
      </w:r>
      <w:r w:rsidRPr="00800F73">
        <w:rPr>
          <w:sz w:val="28"/>
          <w:szCs w:val="28"/>
        </w:rPr>
        <w:t xml:space="preserve"> "Организация и проведение мероприятий, направленных на усиление контроля за пресечением противоправных намерений лиц, освободившихся из мест лишения свободы, в отношении сотрудников </w:t>
      </w:r>
      <w:r w:rsidRPr="00800F73">
        <w:rPr>
          <w:sz w:val="28"/>
          <w:szCs w:val="28"/>
        </w:rPr>
        <w:lastRenderedPageBreak/>
        <w:t>правоохранительных органов или иных действий, способствующих воспрепятствованию законной деятельности правоохранительных служб, незамедлительное направление информации по месту жительства фигуранта для проверки и реагирования, проведение областной межведомственной профилактической операции "Условник".</w:t>
      </w:r>
    </w:p>
    <w:bookmarkEnd w:id="3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совместных межведомственных профилактических операций в отношении лиц, освободившихся из мест лишения свободы, осужденных к условной мере наказания.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4" w:name="sub_11608"/>
      <w:r w:rsidRPr="00800F73">
        <w:rPr>
          <w:rStyle w:val="ae"/>
          <w:color w:val="auto"/>
          <w:sz w:val="28"/>
          <w:szCs w:val="28"/>
        </w:rPr>
        <w:t>Основное мероприятие 1.4</w:t>
      </w:r>
      <w:r w:rsidRPr="00800F73">
        <w:rPr>
          <w:sz w:val="28"/>
          <w:szCs w:val="28"/>
        </w:rPr>
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(вблизи образовательных организаций)".</w:t>
      </w:r>
    </w:p>
    <w:bookmarkEnd w:id="4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вблизи образовательных организаций.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5" w:name="sub_11609"/>
      <w:r w:rsidRPr="00800F73">
        <w:rPr>
          <w:rStyle w:val="ae"/>
          <w:color w:val="auto"/>
          <w:sz w:val="28"/>
          <w:szCs w:val="28"/>
        </w:rPr>
        <w:t>Основное мероприятие 1.5</w:t>
      </w:r>
      <w:r w:rsidRPr="00800F73">
        <w:rPr>
          <w:sz w:val="28"/>
          <w:szCs w:val="28"/>
        </w:rPr>
        <w:t xml:space="preserve"> "Организация и проведение межведомственных мероприятий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продукции".</w:t>
      </w:r>
    </w:p>
    <w:bookmarkEnd w:id="5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проверок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6" w:name="sub_116010"/>
      <w:r w:rsidRPr="00800F73">
        <w:rPr>
          <w:rStyle w:val="ae"/>
          <w:color w:val="auto"/>
          <w:sz w:val="28"/>
          <w:szCs w:val="28"/>
        </w:rPr>
        <w:t>Основное мероприятие 1.6</w:t>
      </w:r>
      <w:r w:rsidRPr="00800F73">
        <w:rPr>
          <w:sz w:val="28"/>
          <w:szCs w:val="28"/>
        </w:rPr>
        <w:t xml:space="preserve"> "Организация и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продукции".</w:t>
      </w:r>
    </w:p>
    <w:bookmarkEnd w:id="6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7" w:name="sub_116011"/>
      <w:r w:rsidRPr="00800F73">
        <w:rPr>
          <w:rStyle w:val="ae"/>
          <w:color w:val="auto"/>
          <w:sz w:val="28"/>
          <w:szCs w:val="28"/>
        </w:rPr>
        <w:t>Основное мероприятие 1.7</w:t>
      </w:r>
      <w:r w:rsidRPr="00800F73">
        <w:rPr>
          <w:sz w:val="28"/>
          <w:szCs w:val="28"/>
        </w:rPr>
        <w:t xml:space="preserve"> "Проведение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полиции".</w:t>
      </w:r>
    </w:p>
    <w:bookmarkEnd w:id="7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создание и организация работы общественных объединений и населения в обеспечении правопорядка и безопасности в общественных местах, жилом секторе, а также советов общественности при участковых пунктах полиции.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 xml:space="preserve">Основное мероприятие 1.8 </w:t>
      </w:r>
      <w:r w:rsidRPr="00800F73">
        <w:rPr>
          <w:sz w:val="28"/>
          <w:szCs w:val="28"/>
        </w:rPr>
        <w:t xml:space="preserve">«В рамках аппаратно-программных комплексов «Безопасный город» организовать работу по оборудованию мест с массовым </w:t>
      </w:r>
      <w:r w:rsidRPr="00800F73">
        <w:rPr>
          <w:sz w:val="28"/>
          <w:szCs w:val="28"/>
        </w:rPr>
        <w:lastRenderedPageBreak/>
        <w:t>пребыванием граждан, в том числе на объектах торговли, в питейных заведениях, кафе, барах, в местах проведения молодежных дискотек средствами видеонаблюдения, а так же принятия мер по обеспечению охраны за счет средств собственников объектов, в том числе расположенных селах Красноармейского района»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мероприятия 1.</w:t>
      </w:r>
      <w:r w:rsidR="00C92CF3">
        <w:rPr>
          <w:b/>
          <w:sz w:val="28"/>
          <w:szCs w:val="28"/>
        </w:rPr>
        <w:t>9</w:t>
      </w:r>
      <w:r w:rsidR="007422D7">
        <w:rPr>
          <w:sz w:val="28"/>
          <w:szCs w:val="28"/>
        </w:rPr>
        <w:t xml:space="preserve"> </w:t>
      </w:r>
      <w:r w:rsidRPr="00800F73">
        <w:rPr>
          <w:sz w:val="28"/>
          <w:szCs w:val="28"/>
        </w:rPr>
        <w:t>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интернат</w:t>
      </w:r>
      <w:r w:rsidR="007422D7">
        <w:rPr>
          <w:sz w:val="28"/>
          <w:szCs w:val="28"/>
        </w:rPr>
        <w:t>ных учреждений, и детских домов.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0</w:t>
      </w:r>
      <w:r w:rsidRPr="00800F73">
        <w:rPr>
          <w:sz w:val="28"/>
          <w:szCs w:val="28"/>
        </w:rPr>
        <w:t xml:space="preserve"> « 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Оплата дежурств народных дружинников.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1</w:t>
      </w:r>
      <w:r w:rsidRPr="00800F73">
        <w:rPr>
          <w:sz w:val="28"/>
          <w:szCs w:val="28"/>
        </w:rPr>
        <w:t xml:space="preserve"> «Агитационная работа  по созданию народных дружин и общественных формирований  правоохранительной направленности на территории сельских населенных пунктов Красноармейского района»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2</w:t>
      </w:r>
      <w:r w:rsidRPr="00800F73">
        <w:rPr>
          <w:sz w:val="28"/>
          <w:szCs w:val="28"/>
        </w:rPr>
        <w:t xml:space="preserve"> «Размещение информации о деятельности программы</w:t>
      </w:r>
      <w:r w:rsidR="006157BD" w:rsidRPr="00800F73">
        <w:rPr>
          <w:sz w:val="28"/>
          <w:szCs w:val="28"/>
        </w:rPr>
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rPr>
          <w:sz w:val="28"/>
          <w:szCs w:val="28"/>
        </w:rPr>
        <w:t>на 20</w:t>
      </w:r>
      <w:r w:rsidR="00CA5600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CA5600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="006157BD" w:rsidRPr="00800F73">
        <w:rPr>
          <w:sz w:val="28"/>
          <w:szCs w:val="28"/>
        </w:rPr>
        <w:t>».</w:t>
      </w:r>
    </w:p>
    <w:p w:rsidR="006157BD" w:rsidRPr="00800F73" w:rsidRDefault="006157BD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Размещение информации в областной газете  «Новая жизнь».</w:t>
      </w:r>
    </w:p>
    <w:p w:rsidR="00EA06EB" w:rsidRPr="00800F73" w:rsidRDefault="00EA06EB" w:rsidP="00640647">
      <w:pPr>
        <w:ind w:firstLine="567"/>
        <w:jc w:val="both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3</w:t>
      </w:r>
      <w:r w:rsidRPr="00800F73">
        <w:rPr>
          <w:b/>
          <w:sz w:val="28"/>
          <w:szCs w:val="28"/>
        </w:rPr>
        <w:t xml:space="preserve"> </w:t>
      </w:r>
      <w:r w:rsidRPr="00800F73">
        <w:rPr>
          <w:sz w:val="28"/>
          <w:szCs w:val="28"/>
        </w:rPr>
        <w:t>«Совершенствование  социальной профилактики правонарушений направленной на ресоциализацию лиц, освободившихся из мест лишения свободы».</w:t>
      </w:r>
    </w:p>
    <w:p w:rsidR="00640647" w:rsidRPr="00800F73" w:rsidRDefault="00640647" w:rsidP="00BE62EB">
      <w:pPr>
        <w:ind w:firstLine="567"/>
        <w:rPr>
          <w:b/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sz w:val="28"/>
          <w:szCs w:val="28"/>
        </w:rPr>
      </w:pPr>
      <w:r w:rsidRPr="00800F73">
        <w:rPr>
          <w:b/>
          <w:sz w:val="28"/>
          <w:szCs w:val="28"/>
        </w:rPr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реализации мероприятий подпрограммы  предусматривается участие муниципального унитарного предприятия «Редакция газеты «Новая жизнь».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VI</w:t>
      </w:r>
      <w:r w:rsidRPr="00800F73">
        <w:rPr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управления рисками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мероприятий подпрограммы позволит придать процессу декриминализации общества системный характер и будет способствовать повышению эффективности профилактики правонарушений.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Усилия всех субъектов профилактики будут направлены на предупреждение повторной преступности, что должно привести к позитивным результатам по ее сокращению.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подпрограммы предусматривает повышение эффективности системы социальной профилактики правонарушений, продолжение работы по созданию условий для повышения роли населения в сфере охраны правопорядка, улучшение информирования общественности о деятельности обеспечения общественного порядка на территории области, улучшение оснащения подразделений полиции, непосредственно обеспечивающих охрану общественного порядка.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Внутренние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низкой исполнительской дисциплины ответственного исполнителя, соисполнителей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Мерами управления внутренними рисками являются: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планирование хода реализации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мониторинг выполнения мероприятий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Внешние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изменения экономической обстановки;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изменения законодательства и правоприменительной практики;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возникновения дестабилизирующих общественных процессов.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управления рисками этой группы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Подпрограмма 2 "Противодействие злоупотреблению наркотиками </w:t>
      </w:r>
    </w:p>
    <w:p w:rsidR="001D1BD9" w:rsidRPr="00800F73" w:rsidRDefault="001D1BD9" w:rsidP="001D1BD9">
      <w:pPr>
        <w:pStyle w:val="1"/>
      </w:pPr>
      <w:r w:rsidRPr="00800F73">
        <w:t xml:space="preserve">и их незаконному обороту в Красноармейском муниципальном районе </w:t>
      </w:r>
    </w:p>
    <w:p w:rsidR="001D1BD9" w:rsidRPr="00800F73" w:rsidRDefault="001D1BD9" w:rsidP="001D1BD9">
      <w:pPr>
        <w:pStyle w:val="1"/>
      </w:pPr>
      <w:r w:rsidRPr="00800F73">
        <w:t xml:space="preserve">Саратовской области </w:t>
      </w:r>
      <w:r w:rsidR="00800F73">
        <w:t>на 20</w:t>
      </w:r>
      <w:r w:rsidR="00CA5600">
        <w:t>20</w:t>
      </w:r>
      <w:r w:rsidR="00800F73">
        <w:t xml:space="preserve"> - 20</w:t>
      </w:r>
      <w:r w:rsidR="00CA5600">
        <w:t>22</w:t>
      </w:r>
      <w:r w:rsidR="00800F73">
        <w:t xml:space="preserve"> годы</w:t>
      </w:r>
      <w:r w:rsidRPr="00800F73">
        <w:t xml:space="preserve">" 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"Противодействие злоупотреблению наркотиками </w:t>
            </w:r>
          </w:p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и их незаконному обороту 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C92CF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района; сектор по молодежной политике и спорту администрации Красноармейского муниципального района; комиссия по делам несовершеннолетних и защите их прав при администрации Красноармейского муниципального района;</w:t>
            </w:r>
            <w:r w:rsidRPr="00800F73">
              <w:rPr>
                <w:rFonts w:ascii="Times New Roman" w:hAnsi="Times New Roman" w:cs="Times New Roman"/>
              </w:rPr>
              <w:t xml:space="preserve">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МУП «Редакция газеты «Новая жизнь»;  администрации поселений Красноармейского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(по согласованию); отдел МВД России по Красноармейскому району (по согласованию); филиал по г. 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нейтрализация причин и условий, способствующих незаконному распространению наркотиков,     формирование негативного отношения к незаконному обороту  и  потреблению  наркотиков  и  существенное снижение спроса на них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профилактических мероприятий  с  группой  повышенного  риска немедицинского потребления наркотиков;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снижение  распространенности  незаконного потребления наркотиков, а также наркомании;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осуществление           антинаркотической пропаганды   и   формирование   негативного общественного    мнения    к    потреблению наркотиков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      </w:r>
          </w:p>
          <w:p w:rsidR="001D1BD9" w:rsidRPr="00800F73" w:rsidRDefault="001D1BD9" w:rsidP="001E59BA">
            <w:pPr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I. 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D1BD9" w:rsidRPr="00800F73" w:rsidRDefault="001D1BD9" w:rsidP="001D1BD9">
      <w:pPr>
        <w:pStyle w:val="1"/>
      </w:pPr>
      <w:r w:rsidRPr="00800F73">
        <w:t>в  муниципальную программу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Разработка подпрограммы организована во исполнение Федерального закона от 8 января 1998 г. N 3-ФЗ "О наркотических средствах и психотропных веществах", Указа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(далее - Стратегия), Закон Саратовской области от 28 апреля 2010 г. N 65-ЗСО "О профилактике незаконного потребления </w:t>
      </w:r>
      <w:r w:rsidRPr="00800F73">
        <w:rPr>
          <w:sz w:val="28"/>
          <w:szCs w:val="28"/>
        </w:rPr>
        <w:lastRenderedPageBreak/>
        <w:t>наркотических средств и психотропных веществ, наркомании в Саратовской области".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соответствии с п. 46 Стратегии ее реализация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 Подпрограмма ориентирована на реализацию положений Стратегии и является звеном единой системы общегосударственной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Анализ правоприменительной практики показывает, что  в 20</w:t>
      </w:r>
      <w:r w:rsidR="008873E0" w:rsidRPr="00B16072">
        <w:rPr>
          <w:sz w:val="28"/>
          <w:szCs w:val="28"/>
        </w:rPr>
        <w:t>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году правоохранительными органами  района в сфере незаконног</w:t>
      </w:r>
      <w:r w:rsidR="008873E0" w:rsidRPr="00B16072">
        <w:rPr>
          <w:sz w:val="28"/>
          <w:szCs w:val="28"/>
        </w:rPr>
        <w:t>о оборота наркотиков выявлено 21 преступление</w:t>
      </w:r>
      <w:r w:rsidRPr="00B16072">
        <w:rPr>
          <w:sz w:val="28"/>
          <w:szCs w:val="28"/>
        </w:rPr>
        <w:t>.</w:t>
      </w:r>
      <w:r w:rsidRPr="00800F73">
        <w:rPr>
          <w:sz w:val="28"/>
          <w:szCs w:val="28"/>
        </w:rPr>
        <w:t xml:space="preserve"> </w:t>
      </w:r>
    </w:p>
    <w:p w:rsidR="001D1BD9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синдромом зависимости от наркотических веществ за 12 мес. 2018 года было взято 5 человек. Заболеваемость по синдрому зависимости от наркотических средств составила 10,9., в 2017 году – 4,3. Состоит на «Д» учете  с  синдромом зависимости от наркотических веществ на конец 2018 года – 17 человек, в 2017 году состояло 14 человек.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по синдрому зависимости от наркотических веществ на 100 тыс. населения за 2018 год составила 37,2, в 2017 году показатель составил 30,2.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показателя заболеваемости по синдрому зависимости от наркотических средств связано с лечение больных стационарно.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За 2018 год на «Д» учете с употреблением токсических средств с синдромом зависимости взятых нет. За 2017 год взятых не было. Распространенность по данному заболеванию за 2018 год на 100 тыс. населения составила 6.6. В 2017 году этот показатель так же составлял</w:t>
      </w:r>
      <w:r w:rsidR="007422D7">
        <w:rPr>
          <w:sz w:val="28"/>
          <w:szCs w:val="28"/>
        </w:rPr>
        <w:t xml:space="preserve"> </w:t>
      </w:r>
      <w:r w:rsidRPr="007422D7">
        <w:rPr>
          <w:sz w:val="28"/>
          <w:szCs w:val="28"/>
        </w:rPr>
        <w:t>6,4.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В профилактическую группу с употреблением наркотических средств 2018 году взято 19 человек. Состоит 19 человек. В 2017 году было взято 13 человек. Состояло на конец года 13 человек, из них – 1 подросток.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В профилактическую группу с употребление токсических средств за период 2018 года взято 2 человека. Состоит 2 человека, из них 1 подросток и 1 ребенок. В 2017 году – взятых не было.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Смертность населения, связанная с употреблением наркотических и психотропных веществ в районе отсутствует.</w:t>
      </w:r>
    </w:p>
    <w:p w:rsidR="00B16072" w:rsidRPr="00800F73" w:rsidRDefault="007422D7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синдромом зависимости от наркотических веществ за 12 месяцев 2019 года взято 2 человека. Заболеваемость по синдрому зависимости от наркотических веществ составила 4,4. В 2018 году г. за тот же период показатель составлял 10,9.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Большое количество потребителей наркотиков, поставленных на учет у врача-нарколога в Красноармейском районе, явилось результатом взаимодействия в профилактической работе различных служб и ведомств. Лица, употребившие наркотическое вещество, доставляются на медицинское наркологическое освидетельствование сотрудниками ОМВД. Это основной источник выявления и передачи сведений врачу психиатру-наркологу. В течение года осуществляется наблюдение за этими лицами, уточняется диагноз, при выявлении симптомов зависимости осуществляется перевод в группу диспансерного наблюдения.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Принятие подпрограммы позволит усовершенствовать формы и методы предупредительно-профилактических мер, скоординировать усилия органов системы профилактики.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II. Цели, задачи, целевые показатели, описание основных ожидаемых </w:t>
      </w:r>
    </w:p>
    <w:p w:rsidR="001D1BD9" w:rsidRPr="00800F73" w:rsidRDefault="001D1BD9" w:rsidP="001D1BD9">
      <w:pPr>
        <w:pStyle w:val="1"/>
      </w:pPr>
      <w:r w:rsidRPr="00800F73">
        <w:t>конечных результатов и сроков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целями подпрограммы являются: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нейтрализация причин и условий, способствующих незаконному распространению наркотиков;   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 формирование негативного отношения к незаконному обороту  и  потреблению  наркотиков  и  существенное снижение спроса на них.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задачами подпрограммы определены: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организация и проведение профилактических мероприятий  с  группой  повышенного  риска немедицинского потребления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 распространенности  незаконного потребления наркотиков, а также наркомании;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совершенствование  системы   профилактики наркомании среди детей и подростков;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осуществление</w:t>
      </w:r>
      <w:r w:rsidR="00CA5600">
        <w:rPr>
          <w:sz w:val="28"/>
          <w:szCs w:val="28"/>
        </w:rPr>
        <w:t xml:space="preserve"> </w:t>
      </w:r>
      <w:r w:rsidRPr="00800F73">
        <w:rPr>
          <w:sz w:val="28"/>
          <w:szCs w:val="28"/>
        </w:rPr>
        <w:t>антинаркотической пропаганды   и   формирование   негативного общественного    мнения    к   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Мероприятия, указанные в программе, направлены на обеспечение противодействия преступности в сфере незаконного оборота наркотиков, уничтожение незаконно выращенных посевов и очагов произрастания,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наркотики.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Результативность и эффективность предусмотренных мероприятий будет оцениваться по следующим показателям: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заболеваемость синдромом зависимости от наркотических веществ (число больных с первые в жизни установленным диагнозом);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показатель    первичной    заболеваемости наркоманией среди несовершеннолетних;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доля лиц в возрасте  от  10  до  24  лет, вовлеченных в профилактические мероприятия, по отношению к общей численности  указанной категории;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число лиц, ежегодно привлеченных к административной ответственности за правонарушения, связанные с незаконным оборотом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площадь ежегодно выявленных правоохранительными органами очагов произрастания дикорастущей конопли.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Показатели подпрограммы учитываются на основе результатов мониторинга наркоситуации в Красноармейском муниципальном районе и отчетности врача </w:t>
      </w:r>
      <w:r w:rsidRPr="00800F73">
        <w:rPr>
          <w:sz w:val="28"/>
          <w:szCs w:val="28"/>
        </w:rPr>
        <w:lastRenderedPageBreak/>
        <w:t>психиатра-нарколога,  в процентном отношении, с годовой периодичностью за отчетный период.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Число больных с первые в жизни установленным диагнозом покажет эффективность подпрограммы в течение ее 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Анализ показателя первичной заболеваемости наркоманией среди несовершеннолетних покажет эффективность подпрограммы в течение ее 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Доля лиц в возрасте от 10 до 24 лет, вовлеченных в профилактические мероприятия, по отношению к общей численности указанной категории покажет эффективность формирования адекватного представления о здоровом образе жизни среди молодежи, формирования активной здоровой жизненной позиции, выбора профессии и успешного будущего.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Число лиц, ежегодно привлеченных к административной ответственности за правонарушения, связанные с незаконным оборотом наркотиков покажет степень распространения наркомании.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Площадь ежегодно выявленных правоохранительными органами очагов произрастания дикорастущей конопли покажет эффективность организации и координации работы всех заинтересованных правоохранительных структур и органов  местного самоуправления по выявлению очагов произрастания наркосодержащих растений и их ликвидации.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программных мероприятий позволит: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Подпрограмма будет осуществлена в течение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 xml:space="preserve"> годов.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III</w:t>
      </w:r>
      <w:r w:rsidRPr="00800F73">
        <w:rPr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муниципальными учреждениями и (или) иными некоммерческими  организациями  муниципальных заданий на  оказание физическим и (или) юридическим лицам  муниципальных услуг (выполнение работ) в сфере противодействия злоупотреблению наркотиками и их незаконному обороту не предусмотрены.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мероприятий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Подпрограмма включает мероприятия по приоритетным направлениям в сфере противодействия злоупотреблению наркотиками и их незаконному обороту.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2.1</w:t>
      </w:r>
      <w:r w:rsidRPr="00800F73">
        <w:rPr>
          <w:sz w:val="28"/>
          <w:szCs w:val="28"/>
        </w:rPr>
        <w:t xml:space="preserve">  "Организационно- правового обеспечение   антинаркотической деятельности".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Предусматривается проведение анализа и изучение поступающей информации и имеющихся служебных материалов с целью изучения уровня немедицинского потребления наркотиков среди населения района, проведение мероприятий  </w:t>
      </w:r>
      <w:r w:rsidRPr="00800F73">
        <w:rPr>
          <w:sz w:val="28"/>
          <w:szCs w:val="28"/>
        </w:rPr>
        <w:lastRenderedPageBreak/>
        <w:t xml:space="preserve">(встречи, круглые столы, семинары, тренинги, форумы) среди учащейся молодежи  по вопросам профилактики наркомании, приуроченных ко Всероссийскому  Дню здоровья  и Всемирному Дню борьбы          с наркоманией    и наркобизнесом, изучение и внедрение в практику наиболее </w:t>
      </w:r>
      <w:r w:rsidRPr="00800F73">
        <w:rPr>
          <w:sz w:val="28"/>
          <w:szCs w:val="28"/>
        </w:rPr>
        <w:br/>
        <w:t>эффективных форм и методов  профилактической    работы.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2.2</w:t>
      </w:r>
      <w:r w:rsidRPr="00800F73">
        <w:rPr>
          <w:sz w:val="28"/>
          <w:szCs w:val="28"/>
        </w:rPr>
        <w:t xml:space="preserve"> "Организация системы мер по сокращению предложения наркотиков".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 организация и проведение рейдов по адресам лиц, осужденных условно или с отсрочкой исполнения приговора, в целях профилактики их участия в немедицинском потреблении и незаконном обороте наркотиков, а также контроля за условиями проживания несовершеннолетних, проживающих совместно с указанными лицами; осуществление проверок иностранных граждан и лиц без гражданства на предмет причастности их к незаконному обороту наркотиков; выявление и уничтожение очагов произрастания конопли, мака и других дикорастущих наркотикосодержащих растений.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2.3</w:t>
      </w:r>
      <w:r w:rsidRPr="00800F73">
        <w:rPr>
          <w:sz w:val="28"/>
          <w:szCs w:val="28"/>
        </w:rPr>
        <w:t xml:space="preserve"> "Развитие системы мер по сокращению спроса на наркотики".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формирование здорового образа жизни несовершеннолетних, проведение физкультурно-спортивных мероприятий, районных конкурсов среди  образовательных учреждений области на лучшие работы  в сфере профилактики наркомании в подростковой среде, проведение социально-психологических и социологических исследований по проблемам наркомании и потребления психоактивных веществ в подростковой и молодежной среде, развитие волонтерского движения.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2.4</w:t>
      </w:r>
      <w:r w:rsidRPr="00800F73">
        <w:rPr>
          <w:sz w:val="28"/>
          <w:szCs w:val="28"/>
        </w:rPr>
        <w:t xml:space="preserve"> "Проведение информационного обеспечения профилактики наркомании и противодействия наркопреступности".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</w:t>
      </w:r>
      <w:r w:rsidR="00C92CF3">
        <w:rPr>
          <w:b/>
          <w:sz w:val="28"/>
          <w:szCs w:val="28"/>
        </w:rPr>
        <w:t>5</w:t>
      </w:r>
      <w:r w:rsidRPr="00800F73">
        <w:rPr>
          <w:b/>
          <w:sz w:val="28"/>
          <w:szCs w:val="28"/>
        </w:rPr>
        <w:t xml:space="preserve"> </w:t>
      </w:r>
      <w:r w:rsidRPr="00800F73">
        <w:rPr>
          <w:sz w:val="28"/>
          <w:szCs w:val="28"/>
        </w:rPr>
        <w:t>"Проведение социологических исследований,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анкетирование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работы.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sz w:val="28"/>
          <w:szCs w:val="28"/>
        </w:rPr>
      </w:pPr>
      <w:r w:rsidRPr="00800F73">
        <w:rPr>
          <w:b/>
          <w:sz w:val="28"/>
          <w:szCs w:val="28"/>
        </w:rPr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реализации мероприятий подпрограммы  предусматривается участие муниципального унитарного предприятия «Редакция газеты «Новая жизнь».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VI</w:t>
      </w:r>
      <w:r w:rsidRPr="00800F73">
        <w:rPr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управления рисками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мероприятий подпрограммы позволит придать процессу снижения спроса на наркотические средства системный характер и будет способствовать снижению уровня наркотизации населения и созданию условий для устранения предпосылок распространения наркомании в Красноармейском муниципальном районе.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Усилия всех субъектов профилактики будут направлены на предупреждение вовлечения новых лиц в незаконное употребление наркотических средств; совершенствование системы профилактики наркомании среди детей и подростков; 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подпрограммы может подвергнуться воздействию следующих основных внешних факторов риска: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увеличение уровня незаконной миграции;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появления в незаконном обороте новых наркотических средств и обладающих наркогенным потенциалом психоактивных веществ.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 внутренним факторам риска можно отнести: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факторы социального и психологического характера, стимулирующие спрос на наркотики внутри России;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разобщенность действий органов исполнительной власти федерального, регионального и местного уровней, выполнение указанными органами отдельных мероприятий, не обеспечивающих единой государственной политики;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наркотиков, культа потребления и "красивой" жизни;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рост безработицы в среде основных групп риска потребления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управления рисками этой группы предусмотрено,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</w:t>
      </w:r>
    </w:p>
    <w:p w:rsidR="001D1BD9" w:rsidRPr="00800F73" w:rsidRDefault="00B16072" w:rsidP="00B16072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auto"/>
        </w:rPr>
        <w:br w:type="page"/>
      </w:r>
      <w:r w:rsidR="001D1BD9" w:rsidRPr="00800F73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 к муниципальной программе</w:t>
      </w:r>
    </w:p>
    <w:p w:rsidR="001D1BD9" w:rsidRPr="00800F73" w:rsidRDefault="001D1BD9" w:rsidP="001D1BD9">
      <w:pPr>
        <w:jc w:val="right"/>
        <w:rPr>
          <w:sz w:val="28"/>
          <w:szCs w:val="28"/>
        </w:rPr>
      </w:pPr>
      <w:r w:rsidRPr="00800F73">
        <w:rPr>
          <w:sz w:val="28"/>
          <w:szCs w:val="28"/>
        </w:rPr>
        <w:t>"Профилактика правонарушений и противодействие</w:t>
      </w:r>
    </w:p>
    <w:p w:rsidR="001D1BD9" w:rsidRPr="00800F73" w:rsidRDefault="001D1BD9" w:rsidP="001D1BD9">
      <w:pPr>
        <w:jc w:val="right"/>
        <w:rPr>
          <w:sz w:val="28"/>
          <w:szCs w:val="28"/>
        </w:rPr>
      </w:pPr>
      <w:r w:rsidRPr="00800F73">
        <w:rPr>
          <w:sz w:val="28"/>
          <w:szCs w:val="28"/>
        </w:rPr>
        <w:t xml:space="preserve">незаконному обороту наркотических средств </w:t>
      </w:r>
      <w:r w:rsidR="00800F73">
        <w:rPr>
          <w:sz w:val="28"/>
          <w:szCs w:val="28"/>
        </w:rPr>
        <w:t>на 20</w:t>
      </w:r>
      <w:r w:rsidR="00B16072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B16072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Pr="00800F73">
        <w:rPr>
          <w:sz w:val="28"/>
          <w:szCs w:val="28"/>
        </w:rPr>
        <w:t>"</w:t>
      </w:r>
    </w:p>
    <w:p w:rsidR="001D1BD9" w:rsidRPr="00800F73" w:rsidRDefault="001D1BD9" w:rsidP="001D1BD9">
      <w:pPr>
        <w:jc w:val="right"/>
      </w:pPr>
    </w:p>
    <w:p w:rsidR="001D1BD9" w:rsidRPr="00800F73" w:rsidRDefault="001D1BD9" w:rsidP="001D1BD9">
      <w:pPr>
        <w:jc w:val="center"/>
        <w:rPr>
          <w:b/>
        </w:rPr>
      </w:pPr>
      <w:r w:rsidRPr="00800F73">
        <w:rPr>
          <w:b/>
        </w:rPr>
        <w:t>Сведения</w:t>
      </w:r>
    </w:p>
    <w:p w:rsidR="001D1BD9" w:rsidRPr="00800F73" w:rsidRDefault="001D1BD9" w:rsidP="001D1BD9">
      <w:pPr>
        <w:jc w:val="center"/>
        <w:rPr>
          <w:b/>
        </w:rPr>
      </w:pPr>
      <w:r w:rsidRPr="00800F73">
        <w:rPr>
          <w:b/>
        </w:rPr>
        <w:t xml:space="preserve">о целевых показателях муниципальной программы "Профилактика правонарушений и противодействие незаконному обороту наркотических средств </w:t>
      </w:r>
      <w:r w:rsidR="00800F73">
        <w:rPr>
          <w:b/>
        </w:rPr>
        <w:t>на 20</w:t>
      </w:r>
      <w:r w:rsidR="00B16072">
        <w:rPr>
          <w:b/>
        </w:rPr>
        <w:t>20</w:t>
      </w:r>
      <w:r w:rsidR="00800F73">
        <w:rPr>
          <w:b/>
        </w:rPr>
        <w:t xml:space="preserve"> - 20</w:t>
      </w:r>
      <w:r w:rsidR="00B16072">
        <w:rPr>
          <w:b/>
        </w:rPr>
        <w:t>22</w:t>
      </w:r>
      <w:r w:rsidR="00800F73">
        <w:rPr>
          <w:b/>
        </w:rPr>
        <w:t xml:space="preserve"> годы</w:t>
      </w:r>
      <w:r w:rsidRPr="00800F73">
        <w:rPr>
          <w:b/>
        </w:rPr>
        <w:t>"</w:t>
      </w:r>
    </w:p>
    <w:p w:rsidR="001D1BD9" w:rsidRPr="00800F73" w:rsidRDefault="001D1BD9" w:rsidP="001D1BD9"/>
    <w:p w:rsidR="001D1BD9" w:rsidRPr="00800F73" w:rsidRDefault="001D1BD9" w:rsidP="001D1BD9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134"/>
        <w:gridCol w:w="992"/>
        <w:gridCol w:w="1134"/>
        <w:gridCol w:w="992"/>
        <w:gridCol w:w="1276"/>
      </w:tblGrid>
      <w:tr w:rsidR="001D1BD9" w:rsidRPr="00800F73" w:rsidTr="001E59B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D1BD9" w:rsidRPr="00800F73" w:rsidTr="001E59B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2013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7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800F73">
              <w:rPr>
                <w:rFonts w:ascii="Times New Roman" w:hAnsi="Times New Roman" w:cs="Times New Roman"/>
                <w:b/>
                <w:bCs/>
              </w:rPr>
              <w:br/>
              <w:t xml:space="preserve">«Профилактика правонарушений и противодействие незаконному обороту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наркотических средств на территории Красноармейского 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     анализ      количества (динамика)  преступлений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237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тяжких и особо тяжких преступлений в общем числе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5D79D8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количество ежегодно выявленных административных правонарушений связанных </w:t>
            </w:r>
            <w:r w:rsidR="005D79D8">
              <w:rPr>
                <w:rFonts w:ascii="Times New Roman" w:hAnsi="Times New Roman" w:cs="Times New Roman"/>
              </w:rPr>
              <w:t xml:space="preserve">с </w:t>
            </w:r>
            <w:r w:rsidRPr="00800F73">
              <w:rPr>
                <w:rFonts w:ascii="Times New Roman" w:hAnsi="Times New Roman" w:cs="Times New Roman"/>
              </w:rPr>
              <w:t>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удовлетворенность населения деятельностью органов  обеспечивающих  безопасность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Подпрограмма 1 "Профилактика правонарушений и усиление борьбы с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преступностью на территории Красноармейского муниципального района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анализ количества (динамика) преступлений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237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удельный вес количества (динамика) преступлений, совершенных несовершеннолетними в общем массиве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0,5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анализ количества (динамика) выявленных сотрудниками органов внутренних дел преступлений, совершенных на улицах и других общественных </w:t>
            </w:r>
            <w:r w:rsidRPr="00800F73">
              <w:rPr>
                <w:rFonts w:ascii="Times New Roman" w:hAnsi="Times New Roman" w:cs="Times New Roman"/>
              </w:rPr>
              <w:lastRenderedPageBreak/>
              <w:t>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уровень доверия граждан к органам внутренних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 граждан привлеченных к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оконченных уголовных дел по преступлениям против личности в общем числе зарегистрированных преступлений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Подпрограмма 2 "Противодействие злоупотреблению наркотиками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и их незаконному обороту в Красноармейском муниципальном районе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Заболеваемость синдромом зависимости от наркотических веществ (число больных с первые в жизни  установленным диагнозом)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показатель    первичной    заболеваемости наркоманией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лиц в возрасте  от  10  до  24  лет, вовлеченных в профилактические мероприятия, по отношению к общей численности  указанной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число лиц, ежегодно привлеченных к административной ответственности за правонарушения, связанные с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площадь ежегодно выявленных правоохранительными органами очагов произрастания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1BD9" w:rsidRPr="00800F73" w:rsidRDefault="001D1BD9" w:rsidP="00E50581">
      <w:pPr>
        <w:pStyle w:val="a4"/>
        <w:rPr>
          <w:rFonts w:ascii="Times New Roman" w:hAnsi="Times New Roman" w:cs="Times New Roman"/>
        </w:rPr>
        <w:sectPr w:rsidR="001D1BD9" w:rsidRPr="00800F73" w:rsidSect="00BE62EB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 w:rsidRPr="00800F73">
        <w:rPr>
          <w:rStyle w:val="ae"/>
          <w:rFonts w:ascii="Times New Roman" w:hAnsi="Times New Roman" w:cs="Times New Roman"/>
          <w:color w:val="auto"/>
        </w:rPr>
        <w:t xml:space="preserve">     </w:t>
      </w:r>
    </w:p>
    <w:p w:rsidR="001D1BD9" w:rsidRPr="00800F73" w:rsidRDefault="001D1BD9" w:rsidP="001D1BD9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</w:rPr>
      </w:pPr>
      <w:r w:rsidRPr="00800F73">
        <w:rPr>
          <w:rStyle w:val="ae"/>
          <w:rFonts w:ascii="Times New Roman" w:hAnsi="Times New Roman" w:cs="Times New Roman"/>
          <w:b w:val="0"/>
          <w:color w:val="auto"/>
        </w:rPr>
        <w:lastRenderedPageBreak/>
        <w:t>Приложение № 2 к муниципальной программе</w:t>
      </w:r>
    </w:p>
    <w:p w:rsidR="001D1BD9" w:rsidRPr="00800F73" w:rsidRDefault="001D1BD9" w:rsidP="001D1BD9">
      <w:pPr>
        <w:jc w:val="right"/>
      </w:pPr>
      <w:r w:rsidRPr="00800F73">
        <w:t>"Профилактика правонарушений и противодействие</w:t>
      </w:r>
    </w:p>
    <w:p w:rsidR="001D1BD9" w:rsidRPr="00800F73" w:rsidRDefault="001D1BD9" w:rsidP="001D1BD9">
      <w:pPr>
        <w:jc w:val="right"/>
      </w:pPr>
      <w:r w:rsidRPr="00800F73">
        <w:t xml:space="preserve">незаконному обороту наркотических средств </w:t>
      </w:r>
      <w:r w:rsidR="00800F73">
        <w:t>на 20</w:t>
      </w:r>
      <w:r w:rsidR="00B16072">
        <w:t>20</w:t>
      </w:r>
      <w:r w:rsidR="00800F73">
        <w:t xml:space="preserve"> - 20</w:t>
      </w:r>
      <w:r w:rsidR="00B16072">
        <w:t>22</w:t>
      </w:r>
      <w:r w:rsidR="00800F73">
        <w:t xml:space="preserve"> годы</w:t>
      </w:r>
      <w:r w:rsidRPr="00800F73">
        <w:t>"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>Перечень</w:t>
      </w:r>
      <w:r w:rsidRPr="00800F73">
        <w:br/>
        <w:t xml:space="preserve">основных мероприятий муниципальной программы </w:t>
      </w:r>
    </w:p>
    <w:p w:rsidR="001D1BD9" w:rsidRPr="00800F73" w:rsidRDefault="001D1BD9" w:rsidP="001D1BD9">
      <w:pPr>
        <w:pStyle w:val="1"/>
      </w:pPr>
      <w:r w:rsidRPr="00800F73">
        <w:t xml:space="preserve">"Профилактика правонарушений и противодействие незаконному обороту наркотических средств </w:t>
      </w:r>
      <w:r w:rsidR="00800F73">
        <w:t xml:space="preserve">на </w:t>
      </w:r>
      <w:r w:rsidR="00B16072">
        <w:t>2020</w:t>
      </w:r>
      <w:r w:rsidR="00800F73">
        <w:t xml:space="preserve"> - 20</w:t>
      </w:r>
      <w:r w:rsidR="00B16072">
        <w:t>22</w:t>
      </w:r>
      <w:r w:rsidR="00800F73">
        <w:t xml:space="preserve"> годы</w:t>
      </w:r>
      <w:r w:rsidRPr="00800F73">
        <w:t>"</w:t>
      </w:r>
    </w:p>
    <w:p w:rsidR="001D1BD9" w:rsidRPr="00800F73" w:rsidRDefault="001D1BD9" w:rsidP="001D1BD9">
      <w:pPr>
        <w:jc w:val="both"/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5103"/>
        <w:gridCol w:w="1276"/>
        <w:gridCol w:w="1275"/>
      </w:tblGrid>
      <w:tr w:rsidR="001D1BD9" w:rsidRPr="00800F73" w:rsidTr="001E59BA">
        <w:tc>
          <w:tcPr>
            <w:tcW w:w="6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Наименование мероприятий и ведомственных целевых программ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Срок</w:t>
            </w:r>
          </w:p>
        </w:tc>
      </w:tr>
      <w:tr w:rsidR="001D1BD9" w:rsidRPr="00800F73" w:rsidTr="001E59BA">
        <w:tc>
          <w:tcPr>
            <w:tcW w:w="6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1D1BD9" w:rsidRPr="00800F73" w:rsidTr="001E59BA">
        <w:tc>
          <w:tcPr>
            <w:tcW w:w="14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Подпрограмма 1 "Профилактика правонарушений и усиление борьбы с преступностью на территории Красноармейского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b/>
              </w:rPr>
              <w:t>на 20</w:t>
            </w:r>
            <w:r w:rsidR="00B16072">
              <w:rPr>
                <w:rFonts w:ascii="Times New Roman" w:hAnsi="Times New Roman" w:cs="Times New Roman"/>
                <w:b/>
              </w:rPr>
              <w:t>20</w:t>
            </w:r>
            <w:r w:rsidR="00800F73">
              <w:rPr>
                <w:rFonts w:ascii="Times New Roman" w:hAnsi="Times New Roman" w:cs="Times New Roman"/>
                <w:b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</w:rPr>
              <w:t>22</w:t>
            </w:r>
            <w:r w:rsidR="00800F73">
              <w:rPr>
                <w:rFonts w:ascii="Times New Roman" w:hAnsi="Times New Roman" w:cs="Times New Roman"/>
                <w:b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BD" w:rsidRPr="00800F73" w:rsidRDefault="006157BD" w:rsidP="006157BD">
            <w:pPr>
              <w:ind w:firstLine="567"/>
              <w:jc w:val="both"/>
            </w:pPr>
            <w:r w:rsidRPr="00800F73">
              <w:rPr>
                <w:b/>
                <w:bCs/>
              </w:rPr>
              <w:t>Основное мероприятие 1.1</w:t>
            </w:r>
            <w:r w:rsidRPr="00800F73">
              <w:t xml:space="preserve">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</w:t>
            </w:r>
            <w:bookmarkStart w:id="8" w:name="мероприятие"/>
            <w:bookmarkEnd w:id="8"/>
            <w:r w:rsidRPr="00800F73">
              <w:t>удебному и постсудебному сопровождению несовершеннолетних, попавших в систему уголовного правосудия".</w:t>
            </w:r>
          </w:p>
          <w:p w:rsidR="001D1BD9" w:rsidRPr="00800F73" w:rsidRDefault="001D1BD9" w:rsidP="006157BD">
            <w:pPr>
              <w:ind w:firstLine="567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Администрация Красноармейского муниципального района, Отдел МВД России по Красноармейскому району (по согласованию),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Средства массовой информации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2</w:t>
            </w:r>
            <w:r w:rsidRPr="00800F73">
              <w:rPr>
                <w:rFonts w:ascii="Times New Roman" w:hAnsi="Times New Roman" w:cs="Times New Roman"/>
              </w:rPr>
              <w:t xml:space="preserve"> «Организация и проведение профилактических мероприятий, в среде национальных диаспор и трудовых мигрантов по недопущению их использования в межнациональных и религиозных конфликтах, предупреждение возникновения конфликтных ситуаций, основанных на разнице в национальных обычаях и жизненных укладах с участием молодежных и национально-культурных общественных объединений, представителей правоохранительных органов»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Администрация Красноармейского муниципального района, Отдел МВД России по Красноармейскому району (по согласованию),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 Федеральной миграционной службы по Саратовской области в г.Красноармейске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согласованию), Средства массовой информации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3</w:t>
            </w:r>
            <w:r w:rsidRPr="00800F73">
              <w:rPr>
                <w:rFonts w:ascii="Times New Roman" w:hAnsi="Times New Roman" w:cs="Times New Roman"/>
              </w:rPr>
              <w:t xml:space="preserve"> «Организация и проведение мероприятий, направленных на усиление контроля за пресечением противоправных намерений лиц, освободившихся из мест лишения свободы, в отношении сотрудников правоохранительных органов или иных действий, </w:t>
            </w:r>
            <w:r w:rsidRPr="00800F73">
              <w:rPr>
                <w:rFonts w:ascii="Times New Roman" w:hAnsi="Times New Roman" w:cs="Times New Roman"/>
              </w:rPr>
              <w:lastRenderedPageBreak/>
              <w:t>способствующих воспрепятствованию законной деятельности правоохранительных служб, незамедлительное направление информации по месту жительства фигуранта для проверки и реагирования, проведение областной межведомственной профилактической операции "Условник"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Органы уголовно-исполнительной системы (ИК-7, ИК-11, ИК-20, ИК-23, МРУИИ № 5) (по согласованию), Отдел МВД России по Красноармейскому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lastRenderedPageBreak/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4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 контрафактной продукции и по пресечению фактов реализации табачной продукции (вблизи образовательных организаций)»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 Управление Федеральной службы по надзору в сфере защиты прав потребителей и благополучия человека по Саратовской области (по согласованию) Красноармейская межрайонная прокуратура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2019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5</w:t>
            </w:r>
            <w:r w:rsidRPr="00800F73">
              <w:rPr>
                <w:rFonts w:ascii="Times New Roman" w:hAnsi="Times New Roman" w:cs="Times New Roman"/>
                <w:b/>
              </w:rPr>
              <w:t xml:space="preserve"> 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мероприятий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Управление Федеральной службы по надзору в сфере защиты прав потребителей и благополучия человека по Саратовской области (по согласованию) Красноармейская межрайонная прокуратура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6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района, Отдел МВД России по Красноармейскому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7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полиции»</w:t>
            </w:r>
            <w:r w:rsidRPr="00800F73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Администрация Красноармейского муниципального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AB1F35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AB1F35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8</w:t>
            </w:r>
            <w:r w:rsidRPr="00800F73">
              <w:rPr>
                <w:rFonts w:ascii="Times New Roman" w:hAnsi="Times New Roman" w:cs="Times New Roman"/>
                <w:b/>
              </w:rPr>
              <w:t xml:space="preserve"> «</w:t>
            </w:r>
            <w:r w:rsidRPr="00800F73">
              <w:rPr>
                <w:rFonts w:ascii="Times New Roman" w:hAnsi="Times New Roman" w:cs="Times New Roman"/>
              </w:rPr>
              <w:t>В рамках аппаратно-программных комплексов «безопасный город» организовывать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lastRenderedPageBreak/>
              <w:t>работу по оборудованию мест с массовым пребыванием граждан, в том числе на объектах торговли, в питейных заведениях, кафе, барах, в местах проведения молодежных дискотек средствами видеонаблюдения, а также принятия мер по обеспечению охраны за счет средств собственников объектов, в том числе расположенных  в  селах Красноармейского района.»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AB1F35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 xml:space="preserve">Межведомственная комиссия по профилактике правонарушений районов, Администрация </w:t>
            </w:r>
            <w:r w:rsidRPr="00800F73">
              <w:rPr>
                <w:rFonts w:ascii="Times New Roman" w:hAnsi="Times New Roman" w:cs="Times New Roman"/>
              </w:rPr>
              <w:lastRenderedPageBreak/>
              <w:t>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35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  <w:r w:rsidR="00B16072">
              <w:rPr>
                <w:rFonts w:ascii="Times New Roman" w:hAnsi="Times New Roman" w:cs="Times New Roman"/>
              </w:rPr>
              <w:t>022</w:t>
            </w:r>
          </w:p>
        </w:tc>
      </w:tr>
      <w:tr w:rsidR="0019782F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19782F" w:rsidP="00BE62EB">
            <w:pPr>
              <w:jc w:val="both"/>
              <w:rPr>
                <w:sz w:val="28"/>
                <w:szCs w:val="28"/>
              </w:rPr>
            </w:pPr>
            <w:r w:rsidRPr="00800F73">
              <w:rPr>
                <w:b/>
              </w:rPr>
              <w:lastRenderedPageBreak/>
              <w:t>Основное мероприятия 1.</w:t>
            </w:r>
            <w:r w:rsidR="00C92CF3">
              <w:rPr>
                <w:b/>
              </w:rPr>
              <w:t>9</w:t>
            </w:r>
            <w:r w:rsidRPr="00800F73">
              <w:t xml:space="preserve"> «Разработать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интернатных учреждений, и детских домов»</w:t>
            </w:r>
          </w:p>
          <w:p w:rsidR="0019782F" w:rsidRPr="00800F73" w:rsidRDefault="0019782F" w:rsidP="00AB1F35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району, Красноармейская  межрайонная прокуратура (по согласованию), Территориальный орган социальной защиты населения (по согласованию), Отдел образования, Центр занятости населения (по согласованию), Органы уголовно-исполнительной системы (ИК-7, ИК-11, ИК-20, ИК-23, МРУИИ № 5) (по согласованию), Средства массовой информации района, ГУЗ СО Красноармейская ЦРБ (по согласованию), Сектор по молодежной политике и спорту администрации КМР, Отдел культуры, Образовательные учреждения района, Общественные организации района</w:t>
            </w:r>
          </w:p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2F" w:rsidRPr="00800F73" w:rsidRDefault="0019782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0</w:t>
            </w:r>
            <w:r w:rsidRPr="00800F73">
              <w:t xml:space="preserve"> « 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1</w:t>
            </w:r>
            <w:r w:rsidRPr="00800F73">
              <w:t xml:space="preserve"> «Агитационная работа  по созданию народных дружин и общественных формирований  правоохранительной направленности на территории сельских населенных пунктов Красноармейского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B16072" w:rsidP="00F47C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2</w:t>
            </w:r>
            <w:r w:rsidRPr="00800F73">
              <w:t xml:space="preserve"> «Размещение информации о деятельности программы «Профилактика правонарушений и усиление борьбы с преступностью на территории </w:t>
            </w:r>
            <w:r w:rsidRPr="00800F73">
              <w:lastRenderedPageBreak/>
              <w:t xml:space="preserve">Красноармейского муниципального района Саратовской области </w:t>
            </w:r>
            <w:r w:rsidR="00800F73">
              <w:t>на 2017 - 2019 годы</w:t>
            </w:r>
            <w:r w:rsidRPr="00800F73"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93183B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Pr="00800F73" w:rsidRDefault="0093183B" w:rsidP="00EF36AC">
            <w:pPr>
              <w:jc w:val="both"/>
            </w:pPr>
            <w:r w:rsidRPr="00BE62EB">
              <w:rPr>
                <w:b/>
              </w:rPr>
              <w:lastRenderedPageBreak/>
              <w:t>Основное мероприятие 1.1</w:t>
            </w:r>
            <w:r w:rsidR="00EF36AC">
              <w:rPr>
                <w:b/>
              </w:rPr>
              <w:t>3</w:t>
            </w:r>
            <w:r w:rsidRPr="00800F73">
              <w:t xml:space="preserve"> «Совершенствование  социальной профилактики правонарушений направленной на ресоциализацию лиц, освободившихся из мест лишения свободы.»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Pr="00800F73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  <w:p w:rsidR="0093183B" w:rsidRPr="00800F73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району, Красноармейская  межрайонная прокуратура (по согласованию), Территориальный орган социальной защиты населения (по согласованию), Отдел образования, Центр занятости населения (по согласованию), Органы уголовно-исполнительной системы (ИК-7, ИК-11, ИК-20, ИК-23, МРУИИ № 5) (по согласованию), Средства массовой информации района, ГУЗ СО Красноармейская ЦРБ (по согласованию), Сектор по молодежной политике и спорту администрации КМР, Отдел культуры, Образовательные учреждения района, Общественные организации района</w:t>
            </w:r>
          </w:p>
          <w:p w:rsidR="0093183B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</w:t>
            </w:r>
          </w:p>
          <w:p w:rsidR="00BE62EB" w:rsidRPr="00BE62EB" w:rsidRDefault="00BE62EB" w:rsidP="00BE62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Default="0093183B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  <w:p w:rsidR="00BE62EB" w:rsidRPr="00BE62EB" w:rsidRDefault="00BE62EB" w:rsidP="00BE62E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3B" w:rsidRPr="00800F73" w:rsidRDefault="0093183B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14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Подпрограмма 2 "Противодействие злоупотреблению наркотиками и их незаконному обороту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b/>
              </w:rPr>
              <w:t>на 20</w:t>
            </w:r>
            <w:r w:rsidR="00B16072">
              <w:rPr>
                <w:rFonts w:ascii="Times New Roman" w:hAnsi="Times New Roman" w:cs="Times New Roman"/>
                <w:b/>
              </w:rPr>
              <w:t>20</w:t>
            </w:r>
            <w:r w:rsidR="00800F73">
              <w:rPr>
                <w:rFonts w:ascii="Times New Roman" w:hAnsi="Times New Roman" w:cs="Times New Roman"/>
                <w:b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</w:rPr>
              <w:t>22</w:t>
            </w:r>
            <w:r w:rsidR="00800F73">
              <w:rPr>
                <w:rFonts w:ascii="Times New Roman" w:hAnsi="Times New Roman" w:cs="Times New Roman"/>
                <w:b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2.1</w:t>
            </w:r>
            <w:r w:rsidRPr="00800F73">
              <w:rPr>
                <w:rFonts w:ascii="Times New Roman" w:hAnsi="Times New Roman" w:cs="Times New Roman"/>
              </w:rPr>
              <w:t xml:space="preserve"> «Проведение организационно-управленческих мероприятий в сфере противодействия злоупотреблению наркотиками»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Антинаркотическая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Основное мероприятие 2.2 </w:t>
            </w:r>
            <w:r w:rsidRPr="00800F73">
              <w:rPr>
                <w:rFonts w:ascii="Times New Roman" w:hAnsi="Times New Roman" w:cs="Times New Roman"/>
              </w:rPr>
              <w:t>«Организация системы мер по сокращению предложения наркотиков»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Красноармейского муниципального района, администрации поселений Красноармейского муниципального района (по согласованию), отдел МВД России по Красноармейскому району (по согласованию), филиал по г. </w:t>
            </w:r>
            <w:r w:rsidRPr="00800F73">
              <w:rPr>
                <w:rFonts w:ascii="Times New Roman" w:hAnsi="Times New Roman" w:cs="Times New Roman"/>
              </w:rPr>
              <w:lastRenderedPageBreak/>
              <w:t>Красноармейску и Красноармейскому району ФКУ УИИ УФСИН России по Саратовской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lastRenderedPageBreak/>
              <w:t>Основное мероприятие 2.3 «</w:t>
            </w:r>
            <w:r w:rsidRPr="00800F73">
              <w:rPr>
                <w:rFonts w:ascii="Times New Roman" w:hAnsi="Times New Roman" w:cs="Times New Roman"/>
              </w:rPr>
              <w:t>Развитие системы мер по сокращению спроса на наркотики»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Сектор по молодежной политике и спорту администрации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2.4</w:t>
            </w:r>
            <w:r w:rsidRPr="00800F73">
              <w:rPr>
                <w:rFonts w:ascii="Times New Roman" w:hAnsi="Times New Roman" w:cs="Times New Roman"/>
              </w:rPr>
              <w:t xml:space="preserve"> «Проведение информационного обеспечения профилактики наркомании и противодействия наркопреступности»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МУП «Редакция газеты «Новая жизнь», отдел культуры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C92CF3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</w:t>
            </w:r>
            <w:r w:rsidR="00C92CF3">
              <w:rPr>
                <w:rFonts w:ascii="Times New Roman" w:hAnsi="Times New Roman" w:cs="Times New Roman"/>
                <w:b/>
              </w:rPr>
              <w:t>5</w:t>
            </w:r>
            <w:r w:rsidRPr="00800F73">
              <w:rPr>
                <w:rFonts w:ascii="Times New Roman" w:hAnsi="Times New Roman" w:cs="Times New Roman"/>
              </w:rPr>
              <w:t xml:space="preserve"> «Проведение социологических исследований,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</w:tbl>
    <w:p w:rsidR="001D1BD9" w:rsidRPr="00800F73" w:rsidRDefault="001D1BD9" w:rsidP="001D1BD9">
      <w:pPr>
        <w:ind w:firstLine="720"/>
        <w:jc w:val="both"/>
        <w:rPr>
          <w:sz w:val="20"/>
          <w:szCs w:val="20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93183B" w:rsidRPr="00800F73" w:rsidRDefault="0093183B" w:rsidP="0093183B"/>
    <w:sectPr w:rsidR="0093183B" w:rsidRPr="00800F73" w:rsidSect="00BE62E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35" w:rsidRPr="00FF7FDE" w:rsidRDefault="00D57735" w:rsidP="00FF7FDE">
      <w:pPr>
        <w:pStyle w:val="af0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57735" w:rsidRPr="00FF7FDE" w:rsidRDefault="00D5773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35" w:rsidRPr="00FF7FDE" w:rsidRDefault="00D57735" w:rsidP="00FF7FDE">
      <w:pPr>
        <w:pStyle w:val="af0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57735" w:rsidRPr="00FF7FDE" w:rsidRDefault="00D5773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6093"/>
    <w:rsid w:val="000379CF"/>
    <w:rsid w:val="000464DB"/>
    <w:rsid w:val="00062217"/>
    <w:rsid w:val="0007282D"/>
    <w:rsid w:val="000759B0"/>
    <w:rsid w:val="00077D16"/>
    <w:rsid w:val="00094700"/>
    <w:rsid w:val="000A009C"/>
    <w:rsid w:val="000A0F95"/>
    <w:rsid w:val="000B17AA"/>
    <w:rsid w:val="000B1957"/>
    <w:rsid w:val="000B3B96"/>
    <w:rsid w:val="000B43F6"/>
    <w:rsid w:val="000C12EF"/>
    <w:rsid w:val="000C3613"/>
    <w:rsid w:val="000C5F78"/>
    <w:rsid w:val="000D285B"/>
    <w:rsid w:val="000E1861"/>
    <w:rsid w:val="000F5861"/>
    <w:rsid w:val="00107042"/>
    <w:rsid w:val="001129EE"/>
    <w:rsid w:val="00114FFA"/>
    <w:rsid w:val="00121035"/>
    <w:rsid w:val="00123028"/>
    <w:rsid w:val="00133D81"/>
    <w:rsid w:val="00134A22"/>
    <w:rsid w:val="00134EA5"/>
    <w:rsid w:val="00140CA6"/>
    <w:rsid w:val="001423CD"/>
    <w:rsid w:val="00147540"/>
    <w:rsid w:val="00152287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9782F"/>
    <w:rsid w:val="001A558C"/>
    <w:rsid w:val="001B4EBA"/>
    <w:rsid w:val="001C113F"/>
    <w:rsid w:val="001D1BD9"/>
    <w:rsid w:val="001D3489"/>
    <w:rsid w:val="001E26B7"/>
    <w:rsid w:val="001E2855"/>
    <w:rsid w:val="001E59BA"/>
    <w:rsid w:val="001E5E97"/>
    <w:rsid w:val="001E7A94"/>
    <w:rsid w:val="001F1D3C"/>
    <w:rsid w:val="0020111E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610EC"/>
    <w:rsid w:val="002616C7"/>
    <w:rsid w:val="0026325A"/>
    <w:rsid w:val="00270436"/>
    <w:rsid w:val="00285E73"/>
    <w:rsid w:val="00293447"/>
    <w:rsid w:val="002A3186"/>
    <w:rsid w:val="002A3685"/>
    <w:rsid w:val="002A6102"/>
    <w:rsid w:val="002C037D"/>
    <w:rsid w:val="002D51AB"/>
    <w:rsid w:val="00301931"/>
    <w:rsid w:val="003061A4"/>
    <w:rsid w:val="00312856"/>
    <w:rsid w:val="00317B93"/>
    <w:rsid w:val="003226FD"/>
    <w:rsid w:val="00332287"/>
    <w:rsid w:val="0033291F"/>
    <w:rsid w:val="00344E11"/>
    <w:rsid w:val="0036138F"/>
    <w:rsid w:val="003621AC"/>
    <w:rsid w:val="00363D7B"/>
    <w:rsid w:val="00363FF0"/>
    <w:rsid w:val="00367BFB"/>
    <w:rsid w:val="00381854"/>
    <w:rsid w:val="003907C8"/>
    <w:rsid w:val="00390978"/>
    <w:rsid w:val="003930F3"/>
    <w:rsid w:val="003932C4"/>
    <w:rsid w:val="00394D8A"/>
    <w:rsid w:val="003B698B"/>
    <w:rsid w:val="003C60C5"/>
    <w:rsid w:val="003C6BA7"/>
    <w:rsid w:val="003D4B00"/>
    <w:rsid w:val="003D7589"/>
    <w:rsid w:val="003F0708"/>
    <w:rsid w:val="003F2EAE"/>
    <w:rsid w:val="00404D4B"/>
    <w:rsid w:val="00405318"/>
    <w:rsid w:val="004075DF"/>
    <w:rsid w:val="0041001D"/>
    <w:rsid w:val="0041014E"/>
    <w:rsid w:val="0041257F"/>
    <w:rsid w:val="00424877"/>
    <w:rsid w:val="00424D5A"/>
    <w:rsid w:val="00430136"/>
    <w:rsid w:val="00436922"/>
    <w:rsid w:val="00437C9E"/>
    <w:rsid w:val="0044069B"/>
    <w:rsid w:val="004421F4"/>
    <w:rsid w:val="00444C1E"/>
    <w:rsid w:val="004634A6"/>
    <w:rsid w:val="0048161B"/>
    <w:rsid w:val="0048599D"/>
    <w:rsid w:val="00496D20"/>
    <w:rsid w:val="00497AA3"/>
    <w:rsid w:val="004A30DF"/>
    <w:rsid w:val="004A5D68"/>
    <w:rsid w:val="004A7217"/>
    <w:rsid w:val="004B3B5B"/>
    <w:rsid w:val="004B7222"/>
    <w:rsid w:val="004B7C25"/>
    <w:rsid w:val="004C2F7B"/>
    <w:rsid w:val="004C7717"/>
    <w:rsid w:val="004D724C"/>
    <w:rsid w:val="004D739C"/>
    <w:rsid w:val="004F28A4"/>
    <w:rsid w:val="005122FF"/>
    <w:rsid w:val="005132E3"/>
    <w:rsid w:val="00515527"/>
    <w:rsid w:val="00515CA6"/>
    <w:rsid w:val="00530FED"/>
    <w:rsid w:val="005439B2"/>
    <w:rsid w:val="00552EC9"/>
    <w:rsid w:val="00555397"/>
    <w:rsid w:val="00556AB0"/>
    <w:rsid w:val="005617C3"/>
    <w:rsid w:val="00565EF9"/>
    <w:rsid w:val="00570A22"/>
    <w:rsid w:val="0057446E"/>
    <w:rsid w:val="00582ECC"/>
    <w:rsid w:val="0058678B"/>
    <w:rsid w:val="00587371"/>
    <w:rsid w:val="005A1407"/>
    <w:rsid w:val="005A7E9B"/>
    <w:rsid w:val="005B2E73"/>
    <w:rsid w:val="005B60E2"/>
    <w:rsid w:val="005B7F1C"/>
    <w:rsid w:val="005C7D82"/>
    <w:rsid w:val="005D11A1"/>
    <w:rsid w:val="005D3323"/>
    <w:rsid w:val="005D68E9"/>
    <w:rsid w:val="005D79D8"/>
    <w:rsid w:val="005E4137"/>
    <w:rsid w:val="005F1C50"/>
    <w:rsid w:val="005F333F"/>
    <w:rsid w:val="006023A0"/>
    <w:rsid w:val="006157BD"/>
    <w:rsid w:val="00615BDB"/>
    <w:rsid w:val="00616237"/>
    <w:rsid w:val="006171C8"/>
    <w:rsid w:val="00632FDB"/>
    <w:rsid w:val="006330FE"/>
    <w:rsid w:val="00640647"/>
    <w:rsid w:val="00644648"/>
    <w:rsid w:val="00646B29"/>
    <w:rsid w:val="00656F4A"/>
    <w:rsid w:val="00661380"/>
    <w:rsid w:val="00683F82"/>
    <w:rsid w:val="00692397"/>
    <w:rsid w:val="006965DC"/>
    <w:rsid w:val="006966F7"/>
    <w:rsid w:val="006978E1"/>
    <w:rsid w:val="006B4211"/>
    <w:rsid w:val="006B75E8"/>
    <w:rsid w:val="006D00B2"/>
    <w:rsid w:val="006D135B"/>
    <w:rsid w:val="006D14D4"/>
    <w:rsid w:val="006E2422"/>
    <w:rsid w:val="006F246A"/>
    <w:rsid w:val="00703064"/>
    <w:rsid w:val="007042D0"/>
    <w:rsid w:val="007047B6"/>
    <w:rsid w:val="00704917"/>
    <w:rsid w:val="00716882"/>
    <w:rsid w:val="00717753"/>
    <w:rsid w:val="007422D7"/>
    <w:rsid w:val="00742BFA"/>
    <w:rsid w:val="00745E3B"/>
    <w:rsid w:val="00752991"/>
    <w:rsid w:val="00764016"/>
    <w:rsid w:val="00773050"/>
    <w:rsid w:val="007739C5"/>
    <w:rsid w:val="00773EC7"/>
    <w:rsid w:val="00784436"/>
    <w:rsid w:val="00796FD8"/>
    <w:rsid w:val="00797B24"/>
    <w:rsid w:val="007A02D5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0F73"/>
    <w:rsid w:val="00807CD4"/>
    <w:rsid w:val="00810332"/>
    <w:rsid w:val="008143D9"/>
    <w:rsid w:val="0081505D"/>
    <w:rsid w:val="0081708C"/>
    <w:rsid w:val="00817A1A"/>
    <w:rsid w:val="0082358E"/>
    <w:rsid w:val="00823655"/>
    <w:rsid w:val="00832791"/>
    <w:rsid w:val="00834C49"/>
    <w:rsid w:val="008476F7"/>
    <w:rsid w:val="008637D2"/>
    <w:rsid w:val="008665BA"/>
    <w:rsid w:val="00867CF8"/>
    <w:rsid w:val="00872997"/>
    <w:rsid w:val="008823DD"/>
    <w:rsid w:val="00886ECF"/>
    <w:rsid w:val="008873E0"/>
    <w:rsid w:val="00887A14"/>
    <w:rsid w:val="008B194B"/>
    <w:rsid w:val="008B69AD"/>
    <w:rsid w:val="008C1602"/>
    <w:rsid w:val="008D6D31"/>
    <w:rsid w:val="008E2D38"/>
    <w:rsid w:val="008E3B1E"/>
    <w:rsid w:val="008F45D0"/>
    <w:rsid w:val="00902EE4"/>
    <w:rsid w:val="009057BA"/>
    <w:rsid w:val="009151D4"/>
    <w:rsid w:val="009262D0"/>
    <w:rsid w:val="0092712C"/>
    <w:rsid w:val="00927940"/>
    <w:rsid w:val="00927BED"/>
    <w:rsid w:val="0093183B"/>
    <w:rsid w:val="00943FB8"/>
    <w:rsid w:val="009517B9"/>
    <w:rsid w:val="009538CF"/>
    <w:rsid w:val="00955EA8"/>
    <w:rsid w:val="00960B26"/>
    <w:rsid w:val="009617FB"/>
    <w:rsid w:val="00962056"/>
    <w:rsid w:val="00963660"/>
    <w:rsid w:val="00971095"/>
    <w:rsid w:val="00971E6C"/>
    <w:rsid w:val="009748FB"/>
    <w:rsid w:val="00976414"/>
    <w:rsid w:val="00976BB0"/>
    <w:rsid w:val="00981B90"/>
    <w:rsid w:val="009853A0"/>
    <w:rsid w:val="009A4B04"/>
    <w:rsid w:val="009B24CA"/>
    <w:rsid w:val="009B7969"/>
    <w:rsid w:val="009C1554"/>
    <w:rsid w:val="009C15BB"/>
    <w:rsid w:val="009C4C01"/>
    <w:rsid w:val="009F3263"/>
    <w:rsid w:val="009F3FCB"/>
    <w:rsid w:val="00A034C4"/>
    <w:rsid w:val="00A06F95"/>
    <w:rsid w:val="00A15B3A"/>
    <w:rsid w:val="00A22A53"/>
    <w:rsid w:val="00A4501A"/>
    <w:rsid w:val="00A45A76"/>
    <w:rsid w:val="00A513D0"/>
    <w:rsid w:val="00A63F6F"/>
    <w:rsid w:val="00A65FFC"/>
    <w:rsid w:val="00A6618C"/>
    <w:rsid w:val="00A730DF"/>
    <w:rsid w:val="00A827D1"/>
    <w:rsid w:val="00A9500A"/>
    <w:rsid w:val="00AA17CA"/>
    <w:rsid w:val="00AA2C43"/>
    <w:rsid w:val="00AA2CC6"/>
    <w:rsid w:val="00AA75BC"/>
    <w:rsid w:val="00AB188A"/>
    <w:rsid w:val="00AB1F35"/>
    <w:rsid w:val="00AB34E4"/>
    <w:rsid w:val="00AB4D87"/>
    <w:rsid w:val="00AC3DDA"/>
    <w:rsid w:val="00AD1D12"/>
    <w:rsid w:val="00AD6778"/>
    <w:rsid w:val="00AE1F00"/>
    <w:rsid w:val="00AE6F28"/>
    <w:rsid w:val="00AF556A"/>
    <w:rsid w:val="00B04747"/>
    <w:rsid w:val="00B105A5"/>
    <w:rsid w:val="00B105E0"/>
    <w:rsid w:val="00B16072"/>
    <w:rsid w:val="00B23288"/>
    <w:rsid w:val="00B30E40"/>
    <w:rsid w:val="00B37CB5"/>
    <w:rsid w:val="00B42231"/>
    <w:rsid w:val="00B635CB"/>
    <w:rsid w:val="00B84274"/>
    <w:rsid w:val="00B91F35"/>
    <w:rsid w:val="00BA42AF"/>
    <w:rsid w:val="00BA4B0A"/>
    <w:rsid w:val="00BA5160"/>
    <w:rsid w:val="00BA530E"/>
    <w:rsid w:val="00BA7F59"/>
    <w:rsid w:val="00BB1A0E"/>
    <w:rsid w:val="00BC0231"/>
    <w:rsid w:val="00BC61C4"/>
    <w:rsid w:val="00BD0B36"/>
    <w:rsid w:val="00BE3151"/>
    <w:rsid w:val="00BE5F17"/>
    <w:rsid w:val="00BE62EB"/>
    <w:rsid w:val="00BE77EE"/>
    <w:rsid w:val="00BF6057"/>
    <w:rsid w:val="00BF77E8"/>
    <w:rsid w:val="00BF7C7E"/>
    <w:rsid w:val="00C0098D"/>
    <w:rsid w:val="00C01989"/>
    <w:rsid w:val="00C03D4A"/>
    <w:rsid w:val="00C0545B"/>
    <w:rsid w:val="00C13D52"/>
    <w:rsid w:val="00C23E6A"/>
    <w:rsid w:val="00C251B7"/>
    <w:rsid w:val="00C265BA"/>
    <w:rsid w:val="00C27780"/>
    <w:rsid w:val="00C44E71"/>
    <w:rsid w:val="00C45C56"/>
    <w:rsid w:val="00C5392F"/>
    <w:rsid w:val="00C54E72"/>
    <w:rsid w:val="00C5755F"/>
    <w:rsid w:val="00C6724F"/>
    <w:rsid w:val="00C712A9"/>
    <w:rsid w:val="00C7285E"/>
    <w:rsid w:val="00C72F8C"/>
    <w:rsid w:val="00C83149"/>
    <w:rsid w:val="00C84ED1"/>
    <w:rsid w:val="00C92CF3"/>
    <w:rsid w:val="00C92D3E"/>
    <w:rsid w:val="00C93B65"/>
    <w:rsid w:val="00C9432F"/>
    <w:rsid w:val="00C94621"/>
    <w:rsid w:val="00C96654"/>
    <w:rsid w:val="00CA5600"/>
    <w:rsid w:val="00CB4D41"/>
    <w:rsid w:val="00CC692D"/>
    <w:rsid w:val="00CD251C"/>
    <w:rsid w:val="00CD549B"/>
    <w:rsid w:val="00CD64EB"/>
    <w:rsid w:val="00CE15B4"/>
    <w:rsid w:val="00CE324F"/>
    <w:rsid w:val="00CE6A42"/>
    <w:rsid w:val="00CF23EB"/>
    <w:rsid w:val="00CF2934"/>
    <w:rsid w:val="00CF7B36"/>
    <w:rsid w:val="00D0730F"/>
    <w:rsid w:val="00D0793D"/>
    <w:rsid w:val="00D21A10"/>
    <w:rsid w:val="00D31A89"/>
    <w:rsid w:val="00D3248F"/>
    <w:rsid w:val="00D34ECD"/>
    <w:rsid w:val="00D457FE"/>
    <w:rsid w:val="00D537F3"/>
    <w:rsid w:val="00D57735"/>
    <w:rsid w:val="00D64CE4"/>
    <w:rsid w:val="00D65680"/>
    <w:rsid w:val="00D66090"/>
    <w:rsid w:val="00D72FA5"/>
    <w:rsid w:val="00D80CA2"/>
    <w:rsid w:val="00D85F08"/>
    <w:rsid w:val="00D8633F"/>
    <w:rsid w:val="00D9379F"/>
    <w:rsid w:val="00D943B5"/>
    <w:rsid w:val="00DA1B9D"/>
    <w:rsid w:val="00DA5D6C"/>
    <w:rsid w:val="00DB2985"/>
    <w:rsid w:val="00DD0860"/>
    <w:rsid w:val="00DD18FE"/>
    <w:rsid w:val="00DE6242"/>
    <w:rsid w:val="00DE775E"/>
    <w:rsid w:val="00DF5B80"/>
    <w:rsid w:val="00DF5FF6"/>
    <w:rsid w:val="00E02042"/>
    <w:rsid w:val="00E077C4"/>
    <w:rsid w:val="00E15597"/>
    <w:rsid w:val="00E155D6"/>
    <w:rsid w:val="00E2303E"/>
    <w:rsid w:val="00E250EB"/>
    <w:rsid w:val="00E26D68"/>
    <w:rsid w:val="00E302B4"/>
    <w:rsid w:val="00E351CA"/>
    <w:rsid w:val="00E50581"/>
    <w:rsid w:val="00E50A57"/>
    <w:rsid w:val="00E66A01"/>
    <w:rsid w:val="00E67B42"/>
    <w:rsid w:val="00E67C89"/>
    <w:rsid w:val="00E70905"/>
    <w:rsid w:val="00E76D9F"/>
    <w:rsid w:val="00E80597"/>
    <w:rsid w:val="00E87468"/>
    <w:rsid w:val="00E90486"/>
    <w:rsid w:val="00E90F24"/>
    <w:rsid w:val="00E91CEE"/>
    <w:rsid w:val="00EA06EB"/>
    <w:rsid w:val="00EA0DC2"/>
    <w:rsid w:val="00EA49F0"/>
    <w:rsid w:val="00EA717C"/>
    <w:rsid w:val="00EB15F1"/>
    <w:rsid w:val="00ED1080"/>
    <w:rsid w:val="00ED1733"/>
    <w:rsid w:val="00EE408F"/>
    <w:rsid w:val="00EE57C5"/>
    <w:rsid w:val="00EF36AC"/>
    <w:rsid w:val="00EF492C"/>
    <w:rsid w:val="00F042B9"/>
    <w:rsid w:val="00F069F1"/>
    <w:rsid w:val="00F40964"/>
    <w:rsid w:val="00F43BC4"/>
    <w:rsid w:val="00F469BC"/>
    <w:rsid w:val="00F47C19"/>
    <w:rsid w:val="00F53953"/>
    <w:rsid w:val="00F61624"/>
    <w:rsid w:val="00F71A70"/>
    <w:rsid w:val="00F72038"/>
    <w:rsid w:val="00F749A9"/>
    <w:rsid w:val="00F77C81"/>
    <w:rsid w:val="00F8167F"/>
    <w:rsid w:val="00F8565B"/>
    <w:rsid w:val="00F8626D"/>
    <w:rsid w:val="00F86E8B"/>
    <w:rsid w:val="00F97093"/>
    <w:rsid w:val="00FA0824"/>
    <w:rsid w:val="00FA3553"/>
    <w:rsid w:val="00FA47A4"/>
    <w:rsid w:val="00FB319C"/>
    <w:rsid w:val="00FB4F0A"/>
    <w:rsid w:val="00FC00E7"/>
    <w:rsid w:val="00FC0967"/>
    <w:rsid w:val="00FC7C3E"/>
    <w:rsid w:val="00FD5B0D"/>
    <w:rsid w:val="00FD707F"/>
    <w:rsid w:val="00FE616B"/>
    <w:rsid w:val="00FF3567"/>
    <w:rsid w:val="00FF4175"/>
    <w:rsid w:val="00FF43B7"/>
    <w:rsid w:val="00FF5780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E302B4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E302B4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1D1B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D1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D1B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D1B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29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</cp:lastModifiedBy>
  <cp:revision>3</cp:revision>
  <cp:lastPrinted>2019-12-18T04:48:00Z</cp:lastPrinted>
  <dcterms:created xsi:type="dcterms:W3CDTF">2020-01-28T12:54:00Z</dcterms:created>
  <dcterms:modified xsi:type="dcterms:W3CDTF">2020-01-30T12:25:00Z</dcterms:modified>
</cp:coreProperties>
</file>