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9E" w:rsidRDefault="006F049E" w:rsidP="006F049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49E" w:rsidRDefault="006F049E" w:rsidP="006F049E">
      <w:pPr>
        <w:jc w:val="center"/>
        <w:rPr>
          <w:sz w:val="28"/>
        </w:rPr>
      </w:pPr>
    </w:p>
    <w:p w:rsidR="006F049E" w:rsidRPr="007B0983" w:rsidRDefault="006F049E" w:rsidP="006F049E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6F049E" w:rsidRPr="007B0983" w:rsidRDefault="006F049E" w:rsidP="006F049E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6F049E" w:rsidRPr="007B0983" w:rsidRDefault="006F049E" w:rsidP="006F049E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6F049E" w:rsidRPr="007B0983" w:rsidRDefault="006F049E" w:rsidP="006F049E">
      <w:pPr>
        <w:jc w:val="center"/>
        <w:rPr>
          <w:b/>
          <w:bCs/>
          <w:sz w:val="28"/>
          <w:szCs w:val="28"/>
        </w:rPr>
      </w:pPr>
    </w:p>
    <w:p w:rsidR="006F049E" w:rsidRPr="007B0983" w:rsidRDefault="006F049E" w:rsidP="006F049E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6F049E" w:rsidTr="006F049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6F049E" w:rsidRDefault="006F049E" w:rsidP="006F049E">
            <w:pPr>
              <w:jc w:val="center"/>
            </w:pPr>
          </w:p>
          <w:p w:rsidR="006F049E" w:rsidRDefault="006F049E" w:rsidP="006F049E">
            <w:pPr>
              <w:jc w:val="center"/>
            </w:pPr>
          </w:p>
          <w:p w:rsidR="006F049E" w:rsidRDefault="006F049E" w:rsidP="006F049E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6F049E" w:rsidRPr="004A446F" w:rsidRDefault="006F049E" w:rsidP="006F0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6F049E" w:rsidRPr="004A446F" w:rsidRDefault="006F049E" w:rsidP="006F049E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6F049E" w:rsidRPr="004A446F" w:rsidRDefault="006F049E" w:rsidP="006F04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  <w:tr w:rsidR="006F049E" w:rsidTr="006F049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6F049E" w:rsidRDefault="006F049E" w:rsidP="006F049E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6F049E" w:rsidRDefault="006F049E" w:rsidP="006F049E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6F049E" w:rsidRDefault="006F049E" w:rsidP="006F049E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6F049E" w:rsidRDefault="006F049E" w:rsidP="006F049E">
            <w:pPr>
              <w:jc w:val="center"/>
            </w:pPr>
          </w:p>
        </w:tc>
      </w:tr>
      <w:tr w:rsidR="006F049E" w:rsidTr="006F049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6F049E" w:rsidRDefault="006F049E" w:rsidP="006F049E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6F049E" w:rsidRDefault="006F049E" w:rsidP="006F049E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6F049E" w:rsidRDefault="006F049E" w:rsidP="006F049E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6F049E" w:rsidRDefault="006F049E" w:rsidP="006F049E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6F049E" w:rsidRPr="004147CC" w:rsidRDefault="006F049E" w:rsidP="006F049E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6F049E" w:rsidRDefault="006F049E" w:rsidP="006F049E">
      <w:pPr>
        <w:ind w:right="4252"/>
        <w:jc w:val="both"/>
        <w:rPr>
          <w:sz w:val="28"/>
          <w:szCs w:val="28"/>
          <w:lang w:eastAsia="ar-SA"/>
        </w:rPr>
      </w:pPr>
      <w:r w:rsidRPr="00CB6240">
        <w:rPr>
          <w:sz w:val="28"/>
          <w:szCs w:val="28"/>
        </w:rPr>
        <w:t>О внесении изменений в муниципальную программу «</w:t>
      </w:r>
      <w:r w:rsidRPr="00CB6240">
        <w:rPr>
          <w:bCs/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CB6240">
        <w:rPr>
          <w:sz w:val="28"/>
          <w:szCs w:val="28"/>
        </w:rPr>
        <w:t>Красноармейского муниципального района на 2019-2021 годы», утвержденную постановлением администрации Красноармейского муниципального района от 18.12.2018 г.        № 822</w:t>
      </w:r>
    </w:p>
    <w:p w:rsidR="006F049E" w:rsidRPr="003C693D" w:rsidRDefault="006F049E" w:rsidP="006F049E">
      <w:pPr>
        <w:jc w:val="both"/>
        <w:rPr>
          <w:sz w:val="28"/>
          <w:szCs w:val="28"/>
        </w:rPr>
      </w:pPr>
    </w:p>
    <w:p w:rsidR="006F049E" w:rsidRPr="003C693D" w:rsidRDefault="006F049E" w:rsidP="006F049E">
      <w:pPr>
        <w:jc w:val="both"/>
        <w:rPr>
          <w:sz w:val="28"/>
          <w:szCs w:val="28"/>
        </w:rPr>
      </w:pPr>
    </w:p>
    <w:p w:rsidR="006F049E" w:rsidRPr="00CB6240" w:rsidRDefault="006F049E" w:rsidP="006F049E">
      <w:pPr>
        <w:contextualSpacing/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Pr="00CB6240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«131-ФЗ «Об общих принципах организации местного самоуправления в Российской Федерации», Уставом Красноармейского муниципального района, администрация Красноармейского муниципального района Саратовской области ПОСТАНОВЛЯЕТ:</w:t>
      </w:r>
    </w:p>
    <w:p w:rsidR="006F049E" w:rsidRPr="00CB6240" w:rsidRDefault="006F049E" w:rsidP="006F049E">
      <w:pPr>
        <w:contextualSpacing/>
        <w:jc w:val="both"/>
        <w:rPr>
          <w:sz w:val="28"/>
          <w:szCs w:val="28"/>
        </w:rPr>
      </w:pPr>
      <w:r w:rsidRPr="00CB6240">
        <w:rPr>
          <w:sz w:val="28"/>
          <w:szCs w:val="28"/>
        </w:rPr>
        <w:t xml:space="preserve">       1.Внести изменения в муниципальную программу «</w:t>
      </w:r>
      <w:r w:rsidRPr="00CB6240">
        <w:rPr>
          <w:bCs/>
          <w:sz w:val="28"/>
          <w:szCs w:val="28"/>
        </w:rPr>
        <w:t xml:space="preserve">Информационное освещение деятельности органов местного самоуправления </w:t>
      </w:r>
      <w:r w:rsidRPr="00CB6240">
        <w:rPr>
          <w:sz w:val="28"/>
          <w:szCs w:val="28"/>
        </w:rPr>
        <w:t>Красноармейского муниципального района на 2019-2021годы», утвержденную постановлением администрации Красноармейского муниципаль</w:t>
      </w:r>
      <w:r>
        <w:rPr>
          <w:sz w:val="28"/>
          <w:szCs w:val="28"/>
        </w:rPr>
        <w:t>ного района от 18.12.2018 № 822 (с изменениями от 27 августа 2019 г. постановление № 650), в новой редакции,  согласно приложению;</w:t>
      </w:r>
    </w:p>
    <w:p w:rsidR="006F049E" w:rsidRDefault="006F049E" w:rsidP="006F049E">
      <w:pPr>
        <w:contextualSpacing/>
        <w:jc w:val="both"/>
        <w:rPr>
          <w:sz w:val="28"/>
          <w:szCs w:val="28"/>
        </w:rPr>
      </w:pPr>
      <w:r w:rsidRPr="00CB6240">
        <w:rPr>
          <w:sz w:val="28"/>
          <w:szCs w:val="28"/>
        </w:rPr>
        <w:t xml:space="preserve">       2.Организационно-контрольному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</w:t>
      </w:r>
      <w:r>
        <w:rPr>
          <w:sz w:val="28"/>
          <w:szCs w:val="28"/>
        </w:rPr>
        <w:t>оммуникационной сети «Интернет»;</w:t>
      </w:r>
    </w:p>
    <w:p w:rsidR="006F049E" w:rsidRDefault="006F049E" w:rsidP="006F049E">
      <w:pPr>
        <w:contextualSpacing/>
        <w:jc w:val="both"/>
        <w:rPr>
          <w:sz w:val="28"/>
          <w:szCs w:val="28"/>
        </w:rPr>
      </w:pPr>
    </w:p>
    <w:p w:rsidR="006F049E" w:rsidRPr="00CB6240" w:rsidRDefault="006F049E" w:rsidP="006F049E">
      <w:pPr>
        <w:contextualSpacing/>
        <w:jc w:val="both"/>
        <w:rPr>
          <w:sz w:val="28"/>
          <w:szCs w:val="28"/>
        </w:rPr>
      </w:pPr>
    </w:p>
    <w:p w:rsidR="006F049E" w:rsidRPr="00CB6240" w:rsidRDefault="006F049E" w:rsidP="006F049E">
      <w:pPr>
        <w:contextualSpacing/>
        <w:jc w:val="both"/>
        <w:rPr>
          <w:sz w:val="28"/>
          <w:szCs w:val="28"/>
        </w:rPr>
      </w:pPr>
      <w:r w:rsidRPr="00CB6240">
        <w:rPr>
          <w:sz w:val="28"/>
          <w:szCs w:val="28"/>
        </w:rPr>
        <w:t xml:space="preserve">       3. </w:t>
      </w:r>
      <w:proofErr w:type="gramStart"/>
      <w:r w:rsidRPr="00CB6240">
        <w:rPr>
          <w:sz w:val="28"/>
          <w:szCs w:val="28"/>
        </w:rPr>
        <w:t>Контроль за</w:t>
      </w:r>
      <w:proofErr w:type="gramEnd"/>
      <w:r w:rsidRPr="00CB6240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Красноармейского муниципального района </w:t>
      </w:r>
      <w:proofErr w:type="spellStart"/>
      <w:r w:rsidRPr="00CB6240">
        <w:rPr>
          <w:sz w:val="28"/>
          <w:szCs w:val="28"/>
        </w:rPr>
        <w:t>Всемирнова</w:t>
      </w:r>
      <w:proofErr w:type="spellEnd"/>
      <w:r w:rsidRPr="00CB6240">
        <w:rPr>
          <w:sz w:val="28"/>
          <w:szCs w:val="28"/>
        </w:rPr>
        <w:t xml:space="preserve"> С.В.</w:t>
      </w:r>
      <w:r>
        <w:rPr>
          <w:sz w:val="28"/>
          <w:szCs w:val="28"/>
        </w:rPr>
        <w:t>;</w:t>
      </w:r>
    </w:p>
    <w:p w:rsidR="006F049E" w:rsidRDefault="006F049E" w:rsidP="006F049E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с момента опубликования.                                  </w:t>
      </w:r>
    </w:p>
    <w:p w:rsidR="006F049E" w:rsidRDefault="006F049E" w:rsidP="006F049E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6F049E" w:rsidRDefault="006F049E" w:rsidP="006F049E">
      <w:pPr>
        <w:rPr>
          <w:sz w:val="28"/>
          <w:szCs w:val="28"/>
        </w:rPr>
      </w:pPr>
    </w:p>
    <w:p w:rsidR="006F049E" w:rsidRPr="003C693D" w:rsidRDefault="006F049E" w:rsidP="006F049E">
      <w:pPr>
        <w:rPr>
          <w:sz w:val="28"/>
          <w:szCs w:val="28"/>
        </w:rPr>
      </w:pPr>
    </w:p>
    <w:p w:rsidR="006F049E" w:rsidRPr="003C693D" w:rsidRDefault="006F049E" w:rsidP="006F049E">
      <w:pPr>
        <w:jc w:val="both"/>
        <w:rPr>
          <w:sz w:val="28"/>
          <w:szCs w:val="28"/>
        </w:rPr>
      </w:pPr>
    </w:p>
    <w:p w:rsidR="006F049E" w:rsidRPr="003C693D" w:rsidRDefault="006F049E" w:rsidP="006F049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6F049E" w:rsidRPr="003C693D" w:rsidRDefault="006F049E" w:rsidP="006F049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6F049E" w:rsidRPr="003C693D" w:rsidRDefault="006F049E" w:rsidP="006F049E">
      <w:pPr>
        <w:pStyle w:val="ConsPlusNormal"/>
        <w:jc w:val="center"/>
        <w:rPr>
          <w:sz w:val="28"/>
          <w:szCs w:val="28"/>
        </w:rPr>
      </w:pPr>
    </w:p>
    <w:p w:rsidR="006F049E" w:rsidRDefault="006F049E" w:rsidP="006F049E">
      <w:pPr>
        <w:pStyle w:val="ConsPlusNormal"/>
        <w:ind w:firstLine="540"/>
        <w:jc w:val="both"/>
      </w:pPr>
    </w:p>
    <w:p w:rsidR="00707091" w:rsidRDefault="00707091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/>
    <w:p w:rsidR="006F049E" w:rsidRDefault="006F049E" w:rsidP="006F04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</w:t>
      </w:r>
    </w:p>
    <w:p w:rsidR="006F049E" w:rsidRDefault="006F049E" w:rsidP="006F0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6F049E" w:rsidRDefault="006F049E" w:rsidP="006F0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Красноармейского</w:t>
      </w:r>
    </w:p>
    <w:p w:rsidR="006F049E" w:rsidRDefault="006F049E" w:rsidP="006F0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6F049E" w:rsidRPr="000C3892" w:rsidRDefault="006F049E" w:rsidP="006F049E">
      <w:pPr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11.11.2019г. </w:t>
      </w:r>
      <w:r w:rsidRPr="00EA3BAD">
        <w:rPr>
          <w:sz w:val="28"/>
          <w:szCs w:val="28"/>
        </w:rPr>
        <w:t>№</w:t>
      </w:r>
      <w:r>
        <w:rPr>
          <w:sz w:val="28"/>
          <w:szCs w:val="28"/>
        </w:rPr>
        <w:t xml:space="preserve"> 870</w:t>
      </w:r>
    </w:p>
    <w:p w:rsidR="006F049E" w:rsidRPr="00364669" w:rsidRDefault="006F049E" w:rsidP="006F049E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t xml:space="preserve"> </w:t>
      </w:r>
    </w:p>
    <w:p w:rsidR="006F049E" w:rsidRPr="001E69A7" w:rsidRDefault="006F049E" w:rsidP="006F049E">
      <w:pPr>
        <w:ind w:firstLine="720"/>
        <w:jc w:val="center"/>
        <w:rPr>
          <w:sz w:val="20"/>
          <w:szCs w:val="20"/>
        </w:rPr>
      </w:pPr>
    </w:p>
    <w:p w:rsidR="006F049E" w:rsidRPr="00C35C94" w:rsidRDefault="006F049E" w:rsidP="006F049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C94">
        <w:rPr>
          <w:rStyle w:val="a8"/>
          <w:rFonts w:ascii="Times New Roman" w:hAnsi="Times New Roman" w:cs="Times New Roman"/>
          <w:sz w:val="28"/>
          <w:szCs w:val="28"/>
        </w:rPr>
        <w:t>Паспорт</w:t>
      </w:r>
    </w:p>
    <w:p w:rsidR="006F049E" w:rsidRPr="00C35C94" w:rsidRDefault="006F049E" w:rsidP="006F049E">
      <w:pPr>
        <w:pStyle w:val="a6"/>
        <w:jc w:val="center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C35C94">
        <w:rPr>
          <w:rStyle w:val="a8"/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F049E" w:rsidRPr="00C35C94" w:rsidRDefault="006F049E" w:rsidP="006F049E">
      <w:pPr>
        <w:jc w:val="center"/>
        <w:rPr>
          <w:b/>
          <w:sz w:val="28"/>
          <w:szCs w:val="28"/>
        </w:rPr>
      </w:pPr>
      <w:r w:rsidRPr="00C35C94">
        <w:rPr>
          <w:rStyle w:val="a8"/>
          <w:sz w:val="20"/>
          <w:szCs w:val="20"/>
        </w:rPr>
        <w:t>«</w:t>
      </w:r>
      <w:r w:rsidRPr="00C35C94">
        <w:rPr>
          <w:b/>
          <w:sz w:val="28"/>
          <w:szCs w:val="28"/>
        </w:rPr>
        <w:t>Информационное освещение деятельности</w:t>
      </w:r>
    </w:p>
    <w:p w:rsidR="006F049E" w:rsidRPr="00C35C94" w:rsidRDefault="006F049E" w:rsidP="006F049E">
      <w:pPr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органов местного самоуправления Красноармейского</w:t>
      </w:r>
    </w:p>
    <w:p w:rsidR="006F049E" w:rsidRPr="00C35C94" w:rsidRDefault="006F049E" w:rsidP="006F049E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на 2019-2021</w:t>
      </w:r>
      <w:r w:rsidRPr="00C35C9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C35C94">
        <w:rPr>
          <w:rStyle w:val="a8"/>
        </w:rPr>
        <w:t>»</w:t>
      </w:r>
    </w:p>
    <w:p w:rsidR="006F049E" w:rsidRPr="00364669" w:rsidRDefault="006F049E" w:rsidP="006F049E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6F049E" w:rsidRPr="00364669" w:rsidRDefault="006F049E" w:rsidP="006F049E">
      <w:pPr>
        <w:ind w:firstLine="720"/>
        <w:jc w:val="both"/>
        <w:rPr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8"/>
        <w:gridCol w:w="1041"/>
        <w:gridCol w:w="2199"/>
        <w:gridCol w:w="1620"/>
        <w:gridCol w:w="2358"/>
      </w:tblGrid>
      <w:tr w:rsidR="006F049E" w:rsidRPr="00364669" w:rsidTr="006F049E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E" w:rsidRPr="007463B9" w:rsidRDefault="006F049E" w:rsidP="000938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9E" w:rsidRPr="00B83382" w:rsidRDefault="006F049E" w:rsidP="000938FC">
            <w:pPr>
              <w:jc w:val="both"/>
              <w:rPr>
                <w:sz w:val="28"/>
                <w:szCs w:val="28"/>
              </w:rPr>
            </w:pPr>
            <w:proofErr w:type="gramStart"/>
            <w:r w:rsidRPr="007463B9">
              <w:rPr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 Федеральный закон от 13 января 1995 года N 7-ФЗ "О порядке освещения деятельности органов государственной власти в государственных средствах массовой информации", Устав Красноармейского муниципального района</w:t>
            </w:r>
            <w:r>
              <w:rPr>
                <w:sz w:val="28"/>
                <w:szCs w:val="28"/>
              </w:rPr>
              <w:t>, постановление № 1055 от 05.11.2013</w:t>
            </w:r>
            <w:r w:rsidRPr="0012519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B83382">
              <w:rPr>
                <w:sz w:val="28"/>
                <w:szCs w:val="28"/>
              </w:rPr>
              <w:t>Об утверждении порядка принятия решений о разработке муниципальных программ, их формирования и реализации и</w:t>
            </w:r>
            <w:proofErr w:type="gramEnd"/>
            <w:r w:rsidRPr="00B83382">
              <w:rPr>
                <w:sz w:val="28"/>
                <w:szCs w:val="28"/>
              </w:rPr>
              <w:t xml:space="preserve"> порядка оценки эффективности реализации муниципальных программ»</w:t>
            </w:r>
          </w:p>
          <w:p w:rsidR="006F049E" w:rsidRPr="007463B9" w:rsidRDefault="006F049E" w:rsidP="000938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49E" w:rsidRPr="00364669" w:rsidTr="006F049E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E" w:rsidRPr="007463B9" w:rsidRDefault="006F049E" w:rsidP="000938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9E" w:rsidRPr="007463B9" w:rsidRDefault="006F049E" w:rsidP="000938FC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района.</w:t>
            </w:r>
          </w:p>
        </w:tc>
      </w:tr>
      <w:tr w:rsidR="006F049E" w:rsidRPr="00364669" w:rsidTr="006F049E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E" w:rsidRPr="007463B9" w:rsidRDefault="006F049E" w:rsidP="000938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9E" w:rsidRDefault="006F049E" w:rsidP="000938FC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района.</w:t>
            </w:r>
          </w:p>
          <w:p w:rsidR="006F049E" w:rsidRPr="00912E86" w:rsidRDefault="006F049E" w:rsidP="000938FC">
            <w:pPr>
              <w:rPr>
                <w:sz w:val="28"/>
                <w:szCs w:val="28"/>
              </w:rPr>
            </w:pPr>
            <w:r w:rsidRPr="00912E86">
              <w:rPr>
                <w:sz w:val="28"/>
                <w:szCs w:val="28"/>
              </w:rPr>
              <w:t>МУП «Редакция газеты «Новая жизнь»</w:t>
            </w:r>
          </w:p>
        </w:tc>
      </w:tr>
      <w:tr w:rsidR="006F049E" w:rsidRPr="00364669" w:rsidTr="006F049E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E" w:rsidRPr="007463B9" w:rsidRDefault="006F049E" w:rsidP="000938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9E" w:rsidRPr="00147EEE" w:rsidRDefault="006F049E" w:rsidP="000938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47EEE">
              <w:rPr>
                <w:rFonts w:ascii="Times New Roman" w:hAnsi="Times New Roman" w:cs="Times New Roman"/>
                <w:sz w:val="28"/>
                <w:szCs w:val="28"/>
              </w:rPr>
              <w:t>ормирование открытого информационного пространства на территории Красноармейского муниципального района,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      </w:r>
          </w:p>
        </w:tc>
      </w:tr>
      <w:tr w:rsidR="006F049E" w:rsidRPr="00364669" w:rsidTr="006F049E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E" w:rsidRPr="007463B9" w:rsidRDefault="006F049E" w:rsidP="000938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9E" w:rsidRPr="007637F7" w:rsidRDefault="006F049E" w:rsidP="000938FC">
            <w:pPr>
              <w:widowControl w:val="0"/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7637F7">
              <w:rPr>
                <w:sz w:val="28"/>
                <w:szCs w:val="28"/>
              </w:rPr>
              <w:t xml:space="preserve"> Повышение информационной открытости органов местного самоуправления для обеспечения продуктивного диалога местного самоуправления и местного сообщества.</w:t>
            </w:r>
          </w:p>
          <w:p w:rsidR="006F049E" w:rsidRPr="007637F7" w:rsidRDefault="006F049E" w:rsidP="000938FC">
            <w:pPr>
              <w:widowControl w:val="0"/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37F7">
              <w:rPr>
                <w:sz w:val="28"/>
                <w:szCs w:val="28"/>
              </w:rPr>
              <w:t xml:space="preserve">. Формирование системы муниципальной поддержки </w:t>
            </w:r>
            <w:r w:rsidRPr="007637F7">
              <w:rPr>
                <w:sz w:val="28"/>
                <w:szCs w:val="28"/>
              </w:rPr>
              <w:lastRenderedPageBreak/>
              <w:t>средств массовой информации для широкого использования потенциала средств массовой информации, для участия в реализации социально-значимых проектах и программах.</w:t>
            </w:r>
          </w:p>
          <w:p w:rsidR="006F049E" w:rsidRDefault="006F049E" w:rsidP="000938F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637F7">
              <w:rPr>
                <w:sz w:val="28"/>
                <w:szCs w:val="28"/>
              </w:rPr>
              <w:t xml:space="preserve">Реализация целенаправленной информационной политики органов местного самоуправления в целях более широкого освещения деятельности органов местного самоуправления на территории </w:t>
            </w:r>
            <w:r>
              <w:rPr>
                <w:sz w:val="28"/>
                <w:szCs w:val="28"/>
              </w:rPr>
              <w:t xml:space="preserve">Красноармейского </w:t>
            </w:r>
            <w:r w:rsidRPr="007637F7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</w:p>
          <w:p w:rsidR="006F049E" w:rsidRPr="001E69A7" w:rsidRDefault="006F049E" w:rsidP="000938F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Укрепление</w:t>
            </w:r>
            <w:r w:rsidRPr="007637F7">
              <w:rPr>
                <w:sz w:val="28"/>
                <w:szCs w:val="28"/>
              </w:rPr>
              <w:t xml:space="preserve"> общественных связей и формирования по</w:t>
            </w:r>
            <w:r>
              <w:rPr>
                <w:sz w:val="28"/>
                <w:szCs w:val="28"/>
              </w:rPr>
              <w:t xml:space="preserve">зитивного общественного  мнения, укрепление морально нравственных ценностей общества, развитие культуры и сохранение культурного наследия, конституционного права жителей Красноармейского муниципального района на получение оперативной и достоверной информации о важнейших общественно-политических, социально-культурных событиях Красноармейского муниципального района. </w:t>
            </w:r>
          </w:p>
        </w:tc>
      </w:tr>
      <w:tr w:rsidR="006F049E" w:rsidRPr="00364669" w:rsidTr="006F049E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E" w:rsidRPr="007463B9" w:rsidRDefault="006F049E" w:rsidP="000938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9E" w:rsidRPr="001E69A7" w:rsidRDefault="006F049E" w:rsidP="000938FC">
            <w:pPr>
              <w:widowControl w:val="0"/>
              <w:shd w:val="clear" w:color="auto" w:fill="FFFFFF"/>
              <w:suppressAutoHyphens/>
              <w:ind w:firstLine="432"/>
              <w:jc w:val="both"/>
              <w:rPr>
                <w:sz w:val="28"/>
                <w:szCs w:val="28"/>
              </w:rPr>
            </w:pPr>
            <w:r w:rsidRPr="005D669E">
              <w:rPr>
                <w:sz w:val="28"/>
                <w:szCs w:val="28"/>
              </w:rPr>
              <w:t>Реализация программных мероприятий позволит повысить степень доверия населения к</w:t>
            </w:r>
            <w:r>
              <w:rPr>
                <w:sz w:val="28"/>
                <w:szCs w:val="28"/>
              </w:rPr>
              <w:t xml:space="preserve"> исполнительной и законодательной власти</w:t>
            </w:r>
            <w:r w:rsidRPr="005D669E">
              <w:rPr>
                <w:sz w:val="28"/>
                <w:szCs w:val="28"/>
              </w:rPr>
              <w:t xml:space="preserve">, за счет обеспечения обратной связи через средства массовой информации, которая будет способствовать оперативному решению проблемных ситуаций. </w:t>
            </w:r>
          </w:p>
        </w:tc>
      </w:tr>
      <w:tr w:rsidR="006F049E" w:rsidRPr="00364669" w:rsidTr="006F049E">
        <w:trPr>
          <w:trHeight w:val="97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E" w:rsidRPr="007463B9" w:rsidRDefault="006F049E" w:rsidP="000938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proofErr w:type="spellStart"/>
            <w:proofErr w:type="gramStart"/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proofErr w:type="gramEnd"/>
            <w:r w:rsidRPr="007463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9E" w:rsidRPr="00364669" w:rsidRDefault="006F049E" w:rsidP="000938F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49E" w:rsidRPr="00364669" w:rsidRDefault="006F049E" w:rsidP="000938F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2019,  2020,  2021 годы</w:t>
            </w:r>
          </w:p>
          <w:p w:rsidR="006F049E" w:rsidRPr="00364669" w:rsidRDefault="006F049E" w:rsidP="000938FC">
            <w:pPr>
              <w:rPr>
                <w:sz w:val="20"/>
                <w:szCs w:val="20"/>
              </w:rPr>
            </w:pPr>
          </w:p>
          <w:p w:rsidR="006F049E" w:rsidRPr="00364669" w:rsidRDefault="006F049E" w:rsidP="000938FC">
            <w:pPr>
              <w:rPr>
                <w:sz w:val="20"/>
                <w:szCs w:val="20"/>
              </w:rPr>
            </w:pPr>
          </w:p>
        </w:tc>
      </w:tr>
      <w:tr w:rsidR="006F049E" w:rsidRPr="00364669" w:rsidTr="006F049E">
        <w:trPr>
          <w:trHeight w:val="322"/>
        </w:trPr>
        <w:tc>
          <w:tcPr>
            <w:tcW w:w="29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E" w:rsidRPr="007463B9" w:rsidRDefault="006F049E" w:rsidP="000938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  <w:proofErr w:type="spellStart"/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r w:rsidRPr="007463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том числе по годам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9E" w:rsidRPr="00FD461C" w:rsidRDefault="006F049E" w:rsidP="000938F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461C">
              <w:rPr>
                <w:rFonts w:ascii="Times New Roman" w:hAnsi="Times New Roman" w:cs="Times New Roman"/>
                <w:sz w:val="28"/>
                <w:szCs w:val="28"/>
              </w:rPr>
              <w:t>асходы (тыс</w:t>
            </w:r>
            <w:proofErr w:type="gramStart"/>
            <w:r w:rsidRPr="00FD46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D461C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6F049E" w:rsidRPr="00364669" w:rsidTr="006F049E">
        <w:tc>
          <w:tcPr>
            <w:tcW w:w="29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E" w:rsidRPr="007463B9" w:rsidRDefault="006F049E" w:rsidP="000938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E" w:rsidRPr="00FD461C" w:rsidRDefault="006F049E" w:rsidP="000938F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461C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E" w:rsidRPr="00FD461C" w:rsidRDefault="006F049E" w:rsidP="000938F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FD461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E" w:rsidRPr="00FD461C" w:rsidRDefault="006F049E" w:rsidP="000938F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D461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9E" w:rsidRPr="00FD461C" w:rsidRDefault="006F049E" w:rsidP="000938F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D461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F049E" w:rsidRPr="00364669" w:rsidTr="006F049E">
        <w:tc>
          <w:tcPr>
            <w:tcW w:w="2988" w:type="dxa"/>
            <w:tcBorders>
              <w:top w:val="nil"/>
              <w:bottom w:val="nil"/>
              <w:right w:val="single" w:sz="4" w:space="0" w:color="auto"/>
            </w:tcBorders>
          </w:tcPr>
          <w:p w:rsidR="006F049E" w:rsidRDefault="006F049E" w:rsidP="000938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463B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F049E" w:rsidRPr="00E8207E" w:rsidRDefault="006F049E" w:rsidP="000938FC">
            <w:pPr>
              <w:rPr>
                <w:sz w:val="28"/>
                <w:szCs w:val="28"/>
              </w:rPr>
            </w:pPr>
            <w:r w:rsidRPr="00E8207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E" w:rsidRPr="00E8207E" w:rsidRDefault="006F049E" w:rsidP="000938F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2508,7</w:t>
            </w:r>
          </w:p>
          <w:p w:rsidR="006F049E" w:rsidRPr="00E8207E" w:rsidRDefault="006F049E" w:rsidP="000938FC">
            <w:pPr>
              <w:rPr>
                <w:sz w:val="28"/>
                <w:szCs w:val="28"/>
              </w:rPr>
            </w:pPr>
          </w:p>
          <w:p w:rsidR="006F049E" w:rsidRPr="00E8207E" w:rsidRDefault="006F049E" w:rsidP="000938FC">
            <w:pPr>
              <w:rPr>
                <w:sz w:val="28"/>
                <w:szCs w:val="28"/>
              </w:rPr>
            </w:pPr>
            <w:r w:rsidRPr="00E8207E">
              <w:rPr>
                <w:sz w:val="28"/>
                <w:szCs w:val="28"/>
              </w:rPr>
              <w:t>302,7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E" w:rsidRPr="00E8207E" w:rsidRDefault="006F049E" w:rsidP="000938F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9E" w:rsidRPr="00E8207E" w:rsidRDefault="006F049E" w:rsidP="000938F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839,8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9E" w:rsidRPr="00E8207E" w:rsidRDefault="006F049E" w:rsidP="000938F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857,8</w:t>
            </w:r>
          </w:p>
        </w:tc>
      </w:tr>
      <w:tr w:rsidR="006F049E" w:rsidRPr="00364669" w:rsidTr="006F049E">
        <w:tc>
          <w:tcPr>
            <w:tcW w:w="29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049E" w:rsidRPr="007463B9" w:rsidRDefault="006F049E" w:rsidP="000938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9E" w:rsidRPr="004928A2" w:rsidRDefault="006F049E" w:rsidP="000938FC">
            <w:pPr>
              <w:pStyle w:val="a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приведены в Таблице 1.</w:t>
            </w:r>
          </w:p>
        </w:tc>
      </w:tr>
    </w:tbl>
    <w:p w:rsidR="006F049E" w:rsidRDefault="006F049E" w:rsidP="006F049E">
      <w:pPr>
        <w:widowControl w:val="0"/>
        <w:shd w:val="clear" w:color="auto" w:fill="FFFFFF"/>
        <w:suppressAutoHyphens/>
        <w:ind w:left="-709" w:right="-425"/>
        <w:rPr>
          <w:sz w:val="28"/>
          <w:szCs w:val="28"/>
        </w:rPr>
      </w:pPr>
    </w:p>
    <w:p w:rsidR="006F049E" w:rsidRPr="00C35C94" w:rsidRDefault="006F049E" w:rsidP="006F049E">
      <w:pPr>
        <w:widowControl w:val="0"/>
        <w:shd w:val="clear" w:color="auto" w:fill="FFFFFF"/>
        <w:suppressAutoHyphens/>
        <w:ind w:right="-6"/>
        <w:rPr>
          <w:b/>
          <w:bCs/>
          <w:sz w:val="28"/>
          <w:szCs w:val="28"/>
        </w:rPr>
      </w:pPr>
      <w:r w:rsidRPr="00C35C94">
        <w:rPr>
          <w:b/>
          <w:bCs/>
          <w:sz w:val="28"/>
          <w:szCs w:val="28"/>
        </w:rPr>
        <w:t>1. Характеристика сферы реализации программы</w:t>
      </w:r>
    </w:p>
    <w:p w:rsidR="006F049E" w:rsidRDefault="006F049E" w:rsidP="006F049E">
      <w:pPr>
        <w:widowControl w:val="0"/>
        <w:shd w:val="clear" w:color="auto" w:fill="FFFFFF"/>
        <w:suppressAutoHyphens/>
        <w:ind w:right="-6" w:firstLine="540"/>
        <w:jc w:val="both"/>
        <w:rPr>
          <w:sz w:val="28"/>
          <w:szCs w:val="28"/>
        </w:rPr>
      </w:pPr>
    </w:p>
    <w:p w:rsidR="006F049E" w:rsidRPr="005D669E" w:rsidRDefault="006F049E" w:rsidP="006F049E">
      <w:pPr>
        <w:widowControl w:val="0"/>
        <w:shd w:val="clear" w:color="auto" w:fill="FFFFFF"/>
        <w:suppressAutoHyphens/>
        <w:ind w:right="-6" w:firstLine="540"/>
        <w:jc w:val="both"/>
        <w:rPr>
          <w:sz w:val="28"/>
          <w:szCs w:val="28"/>
        </w:rPr>
      </w:pPr>
      <w:r w:rsidRPr="005D669E">
        <w:rPr>
          <w:sz w:val="28"/>
          <w:szCs w:val="28"/>
        </w:rPr>
        <w:t xml:space="preserve">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решений, что определяет необходимость выработки целенаправленной информационной </w:t>
      </w:r>
      <w:r w:rsidRPr="005D669E">
        <w:rPr>
          <w:sz w:val="28"/>
          <w:szCs w:val="28"/>
        </w:rPr>
        <w:lastRenderedPageBreak/>
        <w:t xml:space="preserve">политики органами местного самоуправления, направленной на более широкое освещение своей деятельности. Данная необходимость вытекает также из высокого уровня политической грамотности населения, и, как следствие, возрастающих потребностей жителей </w:t>
      </w:r>
      <w:r>
        <w:rPr>
          <w:sz w:val="28"/>
          <w:szCs w:val="28"/>
        </w:rPr>
        <w:t xml:space="preserve">Красноармейского района </w:t>
      </w:r>
      <w:r w:rsidRPr="005D669E">
        <w:rPr>
          <w:sz w:val="28"/>
          <w:szCs w:val="28"/>
        </w:rPr>
        <w:t xml:space="preserve"> в информации о деятельности </w:t>
      </w:r>
      <w:r>
        <w:rPr>
          <w:sz w:val="28"/>
          <w:szCs w:val="28"/>
        </w:rPr>
        <w:t>органов местного  самоуправления</w:t>
      </w:r>
      <w:r w:rsidRPr="005D669E">
        <w:rPr>
          <w:sz w:val="28"/>
          <w:szCs w:val="28"/>
        </w:rPr>
        <w:t>. То есть, осуществление информационной стратегии органами местного самоуправления выполняет исключительно важную социальную функцию –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самоуправления.</w:t>
      </w:r>
    </w:p>
    <w:p w:rsidR="006F049E" w:rsidRPr="00912E86" w:rsidRDefault="006F049E" w:rsidP="006F049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</w:t>
      </w:r>
      <w:r w:rsidRPr="005D669E">
        <w:rPr>
          <w:sz w:val="28"/>
          <w:szCs w:val="28"/>
        </w:rPr>
        <w:t>рограм</w:t>
      </w:r>
      <w:r>
        <w:rPr>
          <w:sz w:val="28"/>
          <w:szCs w:val="28"/>
        </w:rPr>
        <w:t xml:space="preserve">ма </w:t>
      </w:r>
      <w:r w:rsidRPr="005D669E">
        <w:rPr>
          <w:sz w:val="28"/>
          <w:szCs w:val="28"/>
        </w:rPr>
        <w:t xml:space="preserve">позволит наиболее рационально и эффективно использовать информационные каналы, осуществлять комплексный и </w:t>
      </w:r>
      <w:r>
        <w:rPr>
          <w:sz w:val="28"/>
          <w:szCs w:val="28"/>
        </w:rPr>
        <w:t xml:space="preserve"> в</w:t>
      </w:r>
      <w:r w:rsidRPr="005D669E">
        <w:rPr>
          <w:sz w:val="28"/>
          <w:szCs w:val="28"/>
        </w:rPr>
        <w:t>сесторонний подход к решению задач, стоящих перед местными органами власти в области информирования населения.</w:t>
      </w:r>
    </w:p>
    <w:p w:rsidR="006F049E" w:rsidRDefault="006F049E" w:rsidP="006F049E">
      <w:pPr>
        <w:autoSpaceDE w:val="0"/>
        <w:autoSpaceDN w:val="0"/>
        <w:adjustRightInd w:val="0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предусмотренные программой, соответствуют основным направлениям развития Красноармейского муниципального района, отраженные в стратегии телевещания, печатных средствах массовой информации муниципального образования Красноармейского муниципального района.</w:t>
      </w:r>
    </w:p>
    <w:p w:rsidR="006F049E" w:rsidRDefault="006F049E" w:rsidP="006F049E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49E" w:rsidRPr="00C35C94" w:rsidRDefault="006F049E" w:rsidP="006F049E">
      <w:pPr>
        <w:autoSpaceDE w:val="0"/>
        <w:autoSpaceDN w:val="0"/>
        <w:adjustRightInd w:val="0"/>
        <w:ind w:right="-6"/>
        <w:rPr>
          <w:b/>
          <w:sz w:val="28"/>
          <w:szCs w:val="28"/>
        </w:rPr>
      </w:pPr>
      <w:r w:rsidRPr="00C35C94">
        <w:rPr>
          <w:b/>
          <w:bCs/>
          <w:sz w:val="28"/>
          <w:szCs w:val="28"/>
        </w:rPr>
        <w:t>2. Цель и задачи муниципальной программы</w:t>
      </w:r>
    </w:p>
    <w:p w:rsidR="006F049E" w:rsidRDefault="006F049E" w:rsidP="006F049E">
      <w:pPr>
        <w:widowControl w:val="0"/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F049E" w:rsidRDefault="006F049E" w:rsidP="006F049E">
      <w:pPr>
        <w:widowControl w:val="0"/>
        <w:suppressAutoHyphens/>
        <w:ind w:right="-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Целью Программы является: ф</w:t>
      </w:r>
      <w:r w:rsidRPr="007637F7">
        <w:rPr>
          <w:sz w:val="28"/>
          <w:szCs w:val="28"/>
        </w:rPr>
        <w:t xml:space="preserve">ормирование открытого информационного пространства на территории </w:t>
      </w:r>
      <w:r>
        <w:rPr>
          <w:sz w:val="28"/>
          <w:szCs w:val="28"/>
        </w:rPr>
        <w:t xml:space="preserve">Красноармейского </w:t>
      </w:r>
      <w:r w:rsidRPr="007637F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района,</w:t>
      </w:r>
      <w:r w:rsidRPr="007637F7">
        <w:rPr>
          <w:sz w:val="28"/>
          <w:szCs w:val="28"/>
        </w:rPr>
        <w:t xml:space="preserve">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  <w:r w:rsidRPr="00B31D48">
        <w:rPr>
          <w:color w:val="FF0000"/>
          <w:sz w:val="28"/>
          <w:szCs w:val="28"/>
        </w:rPr>
        <w:t xml:space="preserve"> </w:t>
      </w:r>
    </w:p>
    <w:p w:rsidR="006F049E" w:rsidRPr="00C82916" w:rsidRDefault="006F049E" w:rsidP="006F049E">
      <w:pPr>
        <w:widowControl w:val="0"/>
        <w:suppressAutoHyphens/>
        <w:ind w:right="-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Важными также являются следующие цели:</w:t>
      </w:r>
    </w:p>
    <w:p w:rsidR="006F049E" w:rsidRDefault="006F049E" w:rsidP="006F049E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деятельности органов местного самоуправления Красноармейского муниципального района и Правительства Саратовской области;</w:t>
      </w:r>
    </w:p>
    <w:p w:rsidR="006F049E" w:rsidRDefault="006F049E" w:rsidP="006F049E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формированию у жителей поселения высоких духовно-нравственных ценностей, патриотического сознания, верности Отечеству, любви к малой родине;</w:t>
      </w:r>
    </w:p>
    <w:p w:rsidR="006F049E" w:rsidRDefault="006F049E" w:rsidP="006F049E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молодежи в лучших традициях народов, проживающих на территории Красноармейского муниципального района;</w:t>
      </w:r>
    </w:p>
    <w:p w:rsidR="006F049E" w:rsidRDefault="006F049E" w:rsidP="006F049E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 нормативно-правовых актов органов местного самоуправления Красноармейского муниципального района;</w:t>
      </w:r>
    </w:p>
    <w:p w:rsidR="006F049E" w:rsidRPr="00F45CD0" w:rsidRDefault="006F049E" w:rsidP="006F049E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  <w:r w:rsidRPr="00F45CD0">
        <w:rPr>
          <w:sz w:val="28"/>
          <w:szCs w:val="28"/>
        </w:rPr>
        <w:t>Для достижения указанной цели необходимо решение ряда задач:</w:t>
      </w:r>
    </w:p>
    <w:p w:rsidR="006F049E" w:rsidRPr="007637F7" w:rsidRDefault="006F049E" w:rsidP="006F049E">
      <w:pPr>
        <w:widowControl w:val="0"/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7637F7">
        <w:rPr>
          <w:sz w:val="28"/>
          <w:szCs w:val="28"/>
        </w:rPr>
        <w:t xml:space="preserve"> Повышение информационной открытости органов местного самоуправления для обеспечения продуктивного диалога местного самоуправления и местного сообщества.</w:t>
      </w:r>
    </w:p>
    <w:p w:rsidR="006F049E" w:rsidRPr="007637F7" w:rsidRDefault="006F049E" w:rsidP="006F049E">
      <w:pPr>
        <w:widowControl w:val="0"/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637F7">
        <w:rPr>
          <w:sz w:val="28"/>
          <w:szCs w:val="28"/>
        </w:rPr>
        <w:t xml:space="preserve">. Формирование системы муниципальной поддержки средств </w:t>
      </w:r>
      <w:r w:rsidRPr="007637F7">
        <w:rPr>
          <w:sz w:val="28"/>
          <w:szCs w:val="28"/>
        </w:rPr>
        <w:lastRenderedPageBreak/>
        <w:t>массовой информации для широкого использования потенциала средств массовой информации, для участия в реализации социально-значимых проектах и программах.</w:t>
      </w:r>
    </w:p>
    <w:p w:rsidR="006F049E" w:rsidRDefault="006F049E" w:rsidP="006F049E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7637F7">
        <w:rPr>
          <w:sz w:val="28"/>
          <w:szCs w:val="28"/>
        </w:rPr>
        <w:t xml:space="preserve">Реализация целенаправленной информационной политики органов местного самоуправления в целях более широкого освещения деятельности органов местного самоуправления на территории </w:t>
      </w:r>
      <w:r>
        <w:rPr>
          <w:sz w:val="28"/>
          <w:szCs w:val="28"/>
        </w:rPr>
        <w:t xml:space="preserve">Красноармейского </w:t>
      </w:r>
      <w:r w:rsidRPr="007637F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6F049E" w:rsidRDefault="006F049E" w:rsidP="006F049E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4.Укрепление</w:t>
      </w:r>
      <w:r w:rsidRPr="007637F7">
        <w:rPr>
          <w:sz w:val="28"/>
          <w:szCs w:val="28"/>
        </w:rPr>
        <w:t xml:space="preserve"> общественных связей и формирования по</w:t>
      </w:r>
      <w:r>
        <w:rPr>
          <w:sz w:val="28"/>
          <w:szCs w:val="28"/>
        </w:rPr>
        <w:t xml:space="preserve">зитивного общественного  мнения, укрепление морально нравственных ценностей общества, развитие культуры и сохранение культурного наследия, конституционного права жителей Красноармейского муниципального района на получение оперативной и достоверной информации о важнейших общественно-политических, социально-культурных событиях Красноармейского муниципального района. </w:t>
      </w:r>
    </w:p>
    <w:p w:rsidR="006F049E" w:rsidRDefault="006F049E" w:rsidP="006F049E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</w:p>
    <w:p w:rsidR="006F049E" w:rsidRPr="00C35C94" w:rsidRDefault="006F049E" w:rsidP="006F049E">
      <w:pPr>
        <w:pStyle w:val="a6"/>
        <w:ind w:right="-6"/>
        <w:jc w:val="left"/>
        <w:rPr>
          <w:rStyle w:val="a8"/>
          <w:rFonts w:ascii="Times New Roman" w:hAnsi="Times New Roman" w:cs="Times New Roman"/>
          <w:sz w:val="28"/>
          <w:szCs w:val="28"/>
        </w:rPr>
      </w:pPr>
      <w:r w:rsidRPr="00C35C94">
        <w:rPr>
          <w:rStyle w:val="a8"/>
          <w:rFonts w:ascii="Times New Roman" w:hAnsi="Times New Roman" w:cs="Times New Roman"/>
          <w:sz w:val="28"/>
          <w:szCs w:val="28"/>
        </w:rPr>
        <w:t>3.Целевые показатели  (индикаторы) муниципальной программы</w:t>
      </w:r>
    </w:p>
    <w:p w:rsidR="006F049E" w:rsidRDefault="006F049E" w:rsidP="006F049E">
      <w:pPr>
        <w:ind w:right="-6" w:firstLine="540"/>
        <w:jc w:val="both"/>
        <w:rPr>
          <w:sz w:val="28"/>
          <w:szCs w:val="28"/>
        </w:rPr>
      </w:pPr>
    </w:p>
    <w:p w:rsidR="006F049E" w:rsidRPr="00F45CD0" w:rsidRDefault="006F049E" w:rsidP="006F049E">
      <w:pPr>
        <w:ind w:right="-6" w:firstLine="540"/>
        <w:jc w:val="both"/>
        <w:rPr>
          <w:sz w:val="28"/>
          <w:szCs w:val="28"/>
        </w:rPr>
      </w:pPr>
      <w:r w:rsidRPr="00F45CD0">
        <w:rPr>
          <w:sz w:val="28"/>
          <w:szCs w:val="28"/>
        </w:rPr>
        <w:t xml:space="preserve">Состав целевых  показателей программы определен исходя из  принципа </w:t>
      </w:r>
    </w:p>
    <w:p w:rsidR="006F049E" w:rsidRDefault="006F049E" w:rsidP="006F049E">
      <w:pPr>
        <w:ind w:right="-6"/>
        <w:jc w:val="both"/>
        <w:rPr>
          <w:sz w:val="28"/>
          <w:szCs w:val="28"/>
        </w:rPr>
      </w:pPr>
      <w:r w:rsidRPr="00F45CD0">
        <w:rPr>
          <w:sz w:val="28"/>
          <w:szCs w:val="28"/>
        </w:rPr>
        <w:t>необходимости и достаточности информации для характеристики достижения целей и решения задач, определенных программой (Таблица</w:t>
      </w:r>
      <w:proofErr w:type="gramStart"/>
      <w:r w:rsidRPr="00F45CD0">
        <w:rPr>
          <w:sz w:val="28"/>
          <w:szCs w:val="28"/>
        </w:rPr>
        <w:t>1</w:t>
      </w:r>
      <w:proofErr w:type="gramEnd"/>
      <w:r w:rsidRPr="00F45CD0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6F049E" w:rsidRDefault="006F049E" w:rsidP="006F049E">
      <w:pPr>
        <w:ind w:right="-6" w:firstLine="540"/>
        <w:jc w:val="both"/>
        <w:rPr>
          <w:sz w:val="28"/>
          <w:szCs w:val="28"/>
        </w:rPr>
      </w:pPr>
      <w:r w:rsidRPr="008A27A0">
        <w:rPr>
          <w:sz w:val="28"/>
          <w:szCs w:val="28"/>
        </w:rPr>
        <w:t>Перечень показателей (индикаторов) носит открытый характер и</w:t>
      </w:r>
      <w:r>
        <w:rPr>
          <w:sz w:val="28"/>
          <w:szCs w:val="28"/>
        </w:rPr>
        <w:t xml:space="preserve"> </w:t>
      </w:r>
      <w:r w:rsidRPr="008A27A0">
        <w:rPr>
          <w:sz w:val="28"/>
          <w:szCs w:val="28"/>
        </w:rPr>
        <w:t>предусматривает возможность  их корректировки в случае потери информативности показателя. Особенностью является не только их количественные  характеристик, но и  качественные, связанные со спецификой  муниципальной программы.</w:t>
      </w:r>
    </w:p>
    <w:p w:rsidR="006F049E" w:rsidRDefault="006F049E" w:rsidP="006F049E">
      <w:pPr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6F049E" w:rsidRPr="00C35C94" w:rsidRDefault="006F049E" w:rsidP="006F049E">
      <w:pPr>
        <w:ind w:right="-6"/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Сведения</w:t>
      </w:r>
    </w:p>
    <w:p w:rsidR="006F049E" w:rsidRPr="00C35C94" w:rsidRDefault="006F049E" w:rsidP="006F049E">
      <w:pPr>
        <w:ind w:right="-6"/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о целевых показателях (индикаторах) муниципальной программы</w:t>
      </w:r>
    </w:p>
    <w:p w:rsidR="006F049E" w:rsidRPr="00C35C94" w:rsidRDefault="006F049E" w:rsidP="006F049E">
      <w:pPr>
        <w:ind w:right="-6"/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«Информационное освещение деятельности</w:t>
      </w:r>
    </w:p>
    <w:p w:rsidR="006F049E" w:rsidRPr="00C35C94" w:rsidRDefault="006F049E" w:rsidP="006F049E">
      <w:pPr>
        <w:ind w:right="-6"/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органов местного самоуправления Красноармейского</w:t>
      </w:r>
    </w:p>
    <w:p w:rsidR="006F049E" w:rsidRPr="006F049E" w:rsidRDefault="006F049E" w:rsidP="006F049E">
      <w:pPr>
        <w:ind w:right="-6"/>
        <w:jc w:val="center"/>
        <w:rPr>
          <w:b/>
          <w:color w:val="000000" w:themeColor="text1"/>
          <w:sz w:val="28"/>
          <w:szCs w:val="28"/>
        </w:rPr>
      </w:pPr>
      <w:r w:rsidRPr="006F049E">
        <w:rPr>
          <w:b/>
          <w:color w:val="000000" w:themeColor="text1"/>
          <w:sz w:val="28"/>
          <w:szCs w:val="28"/>
        </w:rPr>
        <w:t>муниципального района на 2016-2018 годы»</w:t>
      </w:r>
    </w:p>
    <w:p w:rsidR="006F049E" w:rsidRPr="006F049E" w:rsidRDefault="006F049E" w:rsidP="006F049E">
      <w:pPr>
        <w:ind w:right="-6"/>
        <w:jc w:val="center"/>
        <w:rPr>
          <w:color w:val="000000" w:themeColor="text1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1842"/>
        <w:gridCol w:w="1843"/>
        <w:gridCol w:w="1559"/>
      </w:tblGrid>
      <w:tr w:rsidR="006F049E" w:rsidRPr="006F049E" w:rsidTr="000938FC">
        <w:tc>
          <w:tcPr>
            <w:tcW w:w="4609" w:type="dxa"/>
          </w:tcPr>
          <w:p w:rsidR="006F049E" w:rsidRPr="006F049E" w:rsidRDefault="006F049E" w:rsidP="000938FC">
            <w:pPr>
              <w:ind w:right="-6"/>
              <w:jc w:val="center"/>
              <w:rPr>
                <w:color w:val="000000" w:themeColor="text1"/>
                <w:sz w:val="28"/>
                <w:szCs w:val="28"/>
              </w:rPr>
            </w:pPr>
            <w:r w:rsidRPr="006F049E">
              <w:rPr>
                <w:color w:val="000000" w:themeColor="text1"/>
                <w:sz w:val="28"/>
                <w:szCs w:val="28"/>
              </w:rPr>
              <w:t>Целевые показатели</w:t>
            </w:r>
          </w:p>
        </w:tc>
        <w:tc>
          <w:tcPr>
            <w:tcW w:w="1842" w:type="dxa"/>
          </w:tcPr>
          <w:p w:rsidR="006F049E" w:rsidRPr="006F049E" w:rsidRDefault="006F049E" w:rsidP="000938FC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</w:t>
            </w:r>
          </w:p>
        </w:tc>
        <w:tc>
          <w:tcPr>
            <w:tcW w:w="1843" w:type="dxa"/>
          </w:tcPr>
          <w:p w:rsidR="006F049E" w:rsidRPr="006F049E" w:rsidRDefault="006F049E" w:rsidP="000938FC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559" w:type="dxa"/>
          </w:tcPr>
          <w:p w:rsidR="006F049E" w:rsidRPr="006F049E" w:rsidRDefault="006F049E" w:rsidP="000938FC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6F049E" w:rsidRPr="006F049E" w:rsidTr="000938FC">
        <w:tc>
          <w:tcPr>
            <w:tcW w:w="4609" w:type="dxa"/>
          </w:tcPr>
          <w:p w:rsidR="006F049E" w:rsidRPr="006F049E" w:rsidRDefault="006F049E" w:rsidP="000938FC">
            <w:pPr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  <w:r w:rsidRPr="006F049E">
              <w:rPr>
                <w:color w:val="000000" w:themeColor="text1"/>
                <w:sz w:val="28"/>
                <w:szCs w:val="28"/>
              </w:rPr>
              <w:t xml:space="preserve">1. Средства массовой </w:t>
            </w:r>
            <w:proofErr w:type="spellStart"/>
            <w:proofErr w:type="gramStart"/>
            <w:r w:rsidRPr="006F049E">
              <w:rPr>
                <w:color w:val="000000" w:themeColor="text1"/>
                <w:sz w:val="28"/>
                <w:szCs w:val="28"/>
              </w:rPr>
              <w:t>инфор-мации</w:t>
            </w:r>
            <w:proofErr w:type="spellEnd"/>
            <w:proofErr w:type="gramEnd"/>
            <w:r w:rsidRPr="006F049E">
              <w:rPr>
                <w:color w:val="000000" w:themeColor="text1"/>
                <w:sz w:val="28"/>
                <w:szCs w:val="28"/>
              </w:rPr>
              <w:t xml:space="preserve"> и коммуникации, освещающие деятельность  органов местного самоуправления </w:t>
            </w:r>
          </w:p>
        </w:tc>
        <w:tc>
          <w:tcPr>
            <w:tcW w:w="1842" w:type="dxa"/>
          </w:tcPr>
          <w:p w:rsidR="006F049E" w:rsidRPr="006F049E" w:rsidRDefault="006F049E" w:rsidP="000938FC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6F049E" w:rsidRPr="006F049E" w:rsidRDefault="006F049E" w:rsidP="000938FC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6F049E" w:rsidRPr="006F049E" w:rsidRDefault="006F049E" w:rsidP="000938FC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  <w:tr w:rsidR="006F049E" w:rsidRPr="006F049E" w:rsidTr="000938FC">
        <w:tc>
          <w:tcPr>
            <w:tcW w:w="4609" w:type="dxa"/>
          </w:tcPr>
          <w:p w:rsidR="006F049E" w:rsidRPr="006F049E" w:rsidRDefault="006F049E" w:rsidP="000938FC">
            <w:pPr>
              <w:ind w:right="-6"/>
              <w:rPr>
                <w:color w:val="000000" w:themeColor="text1"/>
                <w:sz w:val="28"/>
                <w:szCs w:val="28"/>
              </w:rPr>
            </w:pPr>
            <w:r w:rsidRPr="006F049E">
              <w:rPr>
                <w:color w:val="000000" w:themeColor="text1"/>
                <w:sz w:val="28"/>
                <w:szCs w:val="28"/>
              </w:rPr>
              <w:t xml:space="preserve">2.Массовая аудитория, привлеченная посредством средств массовой информации и коммуникации   </w:t>
            </w:r>
          </w:p>
        </w:tc>
        <w:tc>
          <w:tcPr>
            <w:tcW w:w="1842" w:type="dxa"/>
          </w:tcPr>
          <w:p w:rsidR="006F049E" w:rsidRPr="006F049E" w:rsidRDefault="006F049E" w:rsidP="000938FC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6F049E" w:rsidRPr="006F049E" w:rsidRDefault="006F049E" w:rsidP="000938FC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6F049E" w:rsidRPr="006F049E" w:rsidRDefault="006F049E" w:rsidP="000938FC">
            <w:pPr>
              <w:pStyle w:val="a7"/>
              <w:spacing w:before="120" w:after="120"/>
              <w:ind w:right="-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0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6F049E" w:rsidRPr="006F049E" w:rsidRDefault="006F049E" w:rsidP="006F049E">
      <w:pPr>
        <w:autoSpaceDE w:val="0"/>
        <w:autoSpaceDN w:val="0"/>
        <w:adjustRightInd w:val="0"/>
        <w:ind w:left="-709" w:right="-425"/>
        <w:rPr>
          <w:color w:val="000000" w:themeColor="text1"/>
          <w:sz w:val="28"/>
          <w:szCs w:val="28"/>
        </w:rPr>
      </w:pPr>
    </w:p>
    <w:p w:rsidR="006F049E" w:rsidRDefault="006F049E" w:rsidP="006F049E">
      <w:pPr>
        <w:pStyle w:val="a7"/>
        <w:shd w:val="clear" w:color="auto" w:fill="FFFFFF"/>
        <w:spacing w:before="120" w:after="120"/>
        <w:ind w:right="-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049E" w:rsidRPr="006F049E" w:rsidRDefault="006F049E" w:rsidP="006F049E">
      <w:pPr>
        <w:pStyle w:val="a7"/>
        <w:shd w:val="clear" w:color="auto" w:fill="FFFFFF"/>
        <w:spacing w:before="120" w:after="120"/>
        <w:ind w:right="-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04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муниципальной программы, сроки и этапы реализации муниципальной программы</w:t>
      </w:r>
    </w:p>
    <w:p w:rsidR="006F049E" w:rsidRPr="006F049E" w:rsidRDefault="006F049E" w:rsidP="006F049E">
      <w:pPr>
        <w:widowControl w:val="0"/>
        <w:shd w:val="clear" w:color="auto" w:fill="FFFFFF"/>
        <w:suppressAutoHyphens/>
        <w:ind w:left="-284" w:right="-6"/>
        <w:jc w:val="both"/>
        <w:rPr>
          <w:color w:val="000000" w:themeColor="text1"/>
          <w:sz w:val="28"/>
          <w:szCs w:val="28"/>
        </w:rPr>
      </w:pPr>
      <w:r w:rsidRPr="006F049E">
        <w:rPr>
          <w:color w:val="000000" w:themeColor="text1"/>
          <w:sz w:val="28"/>
          <w:szCs w:val="28"/>
        </w:rPr>
        <w:t xml:space="preserve">          Реализация программных мероприятий позволит повысить степень доверия населения к исполнительной и законодательной власти, за счет обеспечения обратной связи через средства массовой информации, которая будет способствовать оперативному решению проблемных ситуаций. </w:t>
      </w:r>
    </w:p>
    <w:p w:rsidR="006F049E" w:rsidRPr="006F049E" w:rsidRDefault="006F049E" w:rsidP="006F049E">
      <w:pPr>
        <w:widowControl w:val="0"/>
        <w:shd w:val="clear" w:color="auto" w:fill="FFFFFF"/>
        <w:suppressAutoHyphens/>
        <w:ind w:left="-284" w:right="-6"/>
        <w:jc w:val="both"/>
        <w:rPr>
          <w:color w:val="000000" w:themeColor="text1"/>
          <w:sz w:val="28"/>
          <w:szCs w:val="28"/>
        </w:rPr>
      </w:pPr>
      <w:r w:rsidRPr="006F049E">
        <w:rPr>
          <w:color w:val="000000" w:themeColor="text1"/>
          <w:sz w:val="28"/>
          <w:szCs w:val="28"/>
        </w:rPr>
        <w:t xml:space="preserve">          На сегодняшний день, актуальными остаются задачи по улучшению взаимодействия населения с органами местной власти и средствами массовой информации  по вопросам местного значения, повышение открытости и гласности работы этих органов;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информации; предоставление информации, справочных материалов по социальным и интересующим граждан вопросам; обобщение опыта работы по информированию. Также остается необходимость в нормативном регулировании информационного освещения деятельности органов местного самоуправления, что достигается за счет разработки данной Программы.</w:t>
      </w:r>
    </w:p>
    <w:p w:rsidR="006F049E" w:rsidRPr="006F049E" w:rsidRDefault="006F049E" w:rsidP="006F049E">
      <w:pPr>
        <w:widowControl w:val="0"/>
        <w:shd w:val="clear" w:color="auto" w:fill="FFFFFF"/>
        <w:suppressAutoHyphens/>
        <w:ind w:left="-284" w:right="-6"/>
        <w:jc w:val="both"/>
        <w:rPr>
          <w:color w:val="000000" w:themeColor="text1"/>
          <w:sz w:val="28"/>
          <w:szCs w:val="28"/>
        </w:rPr>
      </w:pPr>
      <w:r w:rsidRPr="006F049E">
        <w:rPr>
          <w:color w:val="000000" w:themeColor="text1"/>
          <w:sz w:val="28"/>
          <w:szCs w:val="28"/>
        </w:rPr>
        <w:t xml:space="preserve">          Реализация программных мероприятий позволит средствам массовой информации и коммуникации, активизировать освещение социально значимых тем и повысить качество информационных продуктов.</w:t>
      </w:r>
    </w:p>
    <w:p w:rsidR="006F049E" w:rsidRPr="006F049E" w:rsidRDefault="006F049E" w:rsidP="006F049E">
      <w:pPr>
        <w:widowControl w:val="0"/>
        <w:shd w:val="clear" w:color="auto" w:fill="FFFFFF"/>
        <w:suppressAutoHyphens/>
        <w:ind w:left="-284" w:right="-6"/>
        <w:rPr>
          <w:color w:val="000000" w:themeColor="text1"/>
          <w:sz w:val="28"/>
          <w:szCs w:val="28"/>
        </w:rPr>
      </w:pPr>
      <w:r w:rsidRPr="006F049E">
        <w:rPr>
          <w:color w:val="000000" w:themeColor="text1"/>
          <w:sz w:val="28"/>
          <w:szCs w:val="28"/>
        </w:rPr>
        <w:t xml:space="preserve">          Сроки и этапы реализации муниципальной  программы – 2019-2021 г.г.</w:t>
      </w:r>
    </w:p>
    <w:p w:rsidR="006F049E" w:rsidRPr="006F049E" w:rsidRDefault="006F049E" w:rsidP="006F049E">
      <w:pPr>
        <w:ind w:left="-284" w:right="-425"/>
        <w:jc w:val="center"/>
        <w:rPr>
          <w:b/>
          <w:bCs/>
          <w:color w:val="000000" w:themeColor="text1"/>
          <w:sz w:val="28"/>
          <w:szCs w:val="28"/>
        </w:rPr>
      </w:pPr>
    </w:p>
    <w:p w:rsidR="006F049E" w:rsidRPr="00C35C94" w:rsidRDefault="006F049E" w:rsidP="006F049E">
      <w:pPr>
        <w:ind w:left="-284" w:right="-6"/>
        <w:rPr>
          <w:b/>
          <w:bCs/>
          <w:sz w:val="28"/>
          <w:szCs w:val="28"/>
        </w:rPr>
      </w:pPr>
      <w:r w:rsidRPr="00C35C94">
        <w:rPr>
          <w:b/>
          <w:bCs/>
          <w:sz w:val="28"/>
          <w:szCs w:val="28"/>
        </w:rPr>
        <w:t>5. Перечень основных мероприятий  муниципальной программы</w:t>
      </w:r>
    </w:p>
    <w:p w:rsidR="006F049E" w:rsidRDefault="006F049E" w:rsidP="006F049E">
      <w:pPr>
        <w:ind w:left="-284" w:right="-425"/>
        <w:jc w:val="center"/>
        <w:rPr>
          <w:b/>
          <w:bCs/>
          <w:sz w:val="28"/>
          <w:szCs w:val="28"/>
        </w:rPr>
      </w:pPr>
    </w:p>
    <w:p w:rsidR="006F049E" w:rsidRDefault="006F049E" w:rsidP="006F049E">
      <w:pPr>
        <w:ind w:left="-284" w:right="-6"/>
        <w:jc w:val="both"/>
        <w:rPr>
          <w:sz w:val="28"/>
          <w:szCs w:val="28"/>
        </w:rPr>
      </w:pPr>
      <w:r w:rsidRPr="008A27A0">
        <w:rPr>
          <w:sz w:val="28"/>
          <w:szCs w:val="28"/>
        </w:rPr>
        <w:t xml:space="preserve">          В рамках программы реализуются основные мероприятия (таблица 2)</w:t>
      </w:r>
      <w:r>
        <w:rPr>
          <w:sz w:val="28"/>
          <w:szCs w:val="28"/>
        </w:rPr>
        <w:t>.</w:t>
      </w:r>
    </w:p>
    <w:p w:rsidR="006F049E" w:rsidRPr="004B07D3" w:rsidRDefault="006F049E" w:rsidP="006F049E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выделены исходя из цели, содержания и с учетом специфики механизмов, применяемых для решения определенных задач.</w:t>
      </w:r>
    </w:p>
    <w:p w:rsidR="006F049E" w:rsidRDefault="006F049E" w:rsidP="006F049E">
      <w:pPr>
        <w:ind w:left="-284" w:right="-425"/>
        <w:jc w:val="center"/>
        <w:rPr>
          <w:b/>
          <w:bCs/>
          <w:sz w:val="28"/>
          <w:szCs w:val="28"/>
        </w:rPr>
      </w:pPr>
    </w:p>
    <w:p w:rsidR="006F049E" w:rsidRDefault="006F049E" w:rsidP="006F049E">
      <w:pPr>
        <w:ind w:left="-709" w:right="-425"/>
        <w:jc w:val="center"/>
        <w:rPr>
          <w:b/>
          <w:bCs/>
          <w:sz w:val="28"/>
          <w:szCs w:val="28"/>
        </w:rPr>
      </w:pPr>
    </w:p>
    <w:p w:rsidR="006F049E" w:rsidRDefault="006F049E" w:rsidP="006F049E">
      <w:pPr>
        <w:ind w:left="-709" w:right="-425"/>
        <w:jc w:val="center"/>
        <w:rPr>
          <w:b/>
          <w:bCs/>
          <w:sz w:val="28"/>
          <w:szCs w:val="28"/>
        </w:rPr>
      </w:pPr>
    </w:p>
    <w:p w:rsidR="006F049E" w:rsidRDefault="006F049E" w:rsidP="006F049E">
      <w:pPr>
        <w:ind w:left="-709" w:right="-6"/>
        <w:jc w:val="right"/>
        <w:rPr>
          <w:sz w:val="28"/>
          <w:szCs w:val="28"/>
        </w:rPr>
      </w:pPr>
      <w:r w:rsidRPr="004C57C3">
        <w:rPr>
          <w:sz w:val="28"/>
          <w:szCs w:val="28"/>
        </w:rPr>
        <w:t>Таблица № 2</w:t>
      </w:r>
    </w:p>
    <w:p w:rsidR="006F049E" w:rsidRPr="00C35C94" w:rsidRDefault="006F049E" w:rsidP="006F049E">
      <w:pPr>
        <w:ind w:left="-709" w:right="-425"/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Перечень</w:t>
      </w:r>
    </w:p>
    <w:p w:rsidR="006F049E" w:rsidRPr="00C35C94" w:rsidRDefault="006F049E" w:rsidP="006F049E">
      <w:pPr>
        <w:ind w:left="-709" w:right="-425"/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основных мероприятий муниципальной программы</w:t>
      </w:r>
    </w:p>
    <w:p w:rsidR="006F049E" w:rsidRPr="00C35C94" w:rsidRDefault="006F049E" w:rsidP="006F049E">
      <w:pPr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«Информационное освещение деятельности</w:t>
      </w:r>
    </w:p>
    <w:p w:rsidR="006F049E" w:rsidRPr="00C35C94" w:rsidRDefault="006F049E" w:rsidP="006F049E">
      <w:pPr>
        <w:jc w:val="center"/>
        <w:rPr>
          <w:b/>
          <w:sz w:val="28"/>
          <w:szCs w:val="28"/>
        </w:rPr>
      </w:pPr>
      <w:r w:rsidRPr="00C35C94">
        <w:rPr>
          <w:b/>
          <w:sz w:val="28"/>
          <w:szCs w:val="28"/>
        </w:rPr>
        <w:t>органов местного самоуправления Красноармейского</w:t>
      </w:r>
    </w:p>
    <w:p w:rsidR="006F049E" w:rsidRPr="00C35C94" w:rsidRDefault="006F049E" w:rsidP="006F0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2019-2021</w:t>
      </w:r>
      <w:r w:rsidRPr="00C35C94">
        <w:rPr>
          <w:b/>
          <w:sz w:val="28"/>
          <w:szCs w:val="28"/>
        </w:rPr>
        <w:t xml:space="preserve"> годы»</w:t>
      </w:r>
    </w:p>
    <w:p w:rsidR="006F049E" w:rsidRDefault="006F049E" w:rsidP="006F049E">
      <w:pPr>
        <w:rPr>
          <w:sz w:val="28"/>
          <w:szCs w:val="28"/>
        </w:rPr>
      </w:pPr>
    </w:p>
    <w:tbl>
      <w:tblPr>
        <w:tblW w:w="101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42"/>
        <w:gridCol w:w="2551"/>
        <w:gridCol w:w="1985"/>
        <w:gridCol w:w="1579"/>
      </w:tblGrid>
      <w:tr w:rsidR="006F049E" w:rsidRPr="00E73BB9" w:rsidTr="006F049E">
        <w:tc>
          <w:tcPr>
            <w:tcW w:w="4042" w:type="dxa"/>
            <w:vMerge w:val="restart"/>
          </w:tcPr>
          <w:p w:rsidR="006F049E" w:rsidRPr="001E69A7" w:rsidRDefault="006F049E" w:rsidP="000938FC">
            <w:pPr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551" w:type="dxa"/>
            <w:vMerge w:val="restart"/>
          </w:tcPr>
          <w:p w:rsidR="006F049E" w:rsidRPr="001E69A7" w:rsidRDefault="006F049E" w:rsidP="000938FC">
            <w:pPr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Исполнитель</w:t>
            </w:r>
          </w:p>
        </w:tc>
        <w:tc>
          <w:tcPr>
            <w:tcW w:w="3564" w:type="dxa"/>
            <w:gridSpan w:val="2"/>
          </w:tcPr>
          <w:p w:rsidR="006F049E" w:rsidRPr="001E69A7" w:rsidRDefault="006F049E" w:rsidP="000938FC">
            <w:pPr>
              <w:jc w:val="center"/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Срок</w:t>
            </w:r>
          </w:p>
        </w:tc>
      </w:tr>
      <w:tr w:rsidR="006F049E" w:rsidRPr="00E73BB9" w:rsidTr="006F049E">
        <w:tc>
          <w:tcPr>
            <w:tcW w:w="4042" w:type="dxa"/>
            <w:vMerge/>
          </w:tcPr>
          <w:p w:rsidR="006F049E" w:rsidRPr="001E69A7" w:rsidRDefault="006F049E" w:rsidP="000938F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F049E" w:rsidRPr="001E69A7" w:rsidRDefault="006F049E" w:rsidP="000938F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F049E" w:rsidRPr="001E69A7" w:rsidRDefault="006F049E" w:rsidP="000938FC">
            <w:pPr>
              <w:jc w:val="center"/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6F049E" w:rsidRPr="001E69A7" w:rsidRDefault="006F049E" w:rsidP="000938FC">
            <w:pPr>
              <w:jc w:val="center"/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окончания реализации</w:t>
            </w:r>
          </w:p>
        </w:tc>
      </w:tr>
      <w:tr w:rsidR="006F049E" w:rsidRPr="00E73BB9" w:rsidTr="006F049E">
        <w:tc>
          <w:tcPr>
            <w:tcW w:w="4042" w:type="dxa"/>
          </w:tcPr>
          <w:p w:rsidR="006F049E" w:rsidRPr="001E69A7" w:rsidRDefault="006F049E" w:rsidP="000938FC">
            <w:pPr>
              <w:rPr>
                <w:sz w:val="28"/>
                <w:szCs w:val="28"/>
              </w:rPr>
            </w:pPr>
            <w:proofErr w:type="gramStart"/>
            <w:r w:rsidRPr="001E69A7">
              <w:rPr>
                <w:sz w:val="28"/>
                <w:szCs w:val="28"/>
              </w:rPr>
              <w:t xml:space="preserve">Субсидии для МУП «Редакция газеты «Новая жизнь», выделяемой из бюджета Красноармейского </w:t>
            </w:r>
            <w:r w:rsidRPr="001E69A7">
              <w:rPr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sz w:val="28"/>
                <w:szCs w:val="28"/>
              </w:rPr>
              <w:t xml:space="preserve"> и Правительства Саратовской области</w:t>
            </w:r>
            <w:r w:rsidRPr="001E69A7">
              <w:rPr>
                <w:sz w:val="28"/>
                <w:szCs w:val="28"/>
              </w:rPr>
              <w:t xml:space="preserve"> на возмещение затрат, на реализацию информационных проектов, направленных на освещение в средствах массовых информаций наиболее значимых тем</w:t>
            </w:r>
            <w:proofErr w:type="gramEnd"/>
          </w:p>
        </w:tc>
        <w:tc>
          <w:tcPr>
            <w:tcW w:w="2551" w:type="dxa"/>
          </w:tcPr>
          <w:p w:rsidR="006F049E" w:rsidRPr="001E69A7" w:rsidRDefault="006F049E" w:rsidP="000938FC">
            <w:pPr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lastRenderedPageBreak/>
              <w:t>Администрация Красноармейского муниципального района</w:t>
            </w:r>
          </w:p>
        </w:tc>
        <w:tc>
          <w:tcPr>
            <w:tcW w:w="1985" w:type="dxa"/>
          </w:tcPr>
          <w:p w:rsidR="006F049E" w:rsidRPr="001E69A7" w:rsidRDefault="006F049E" w:rsidP="0009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E69A7">
              <w:rPr>
                <w:sz w:val="28"/>
                <w:szCs w:val="28"/>
              </w:rPr>
              <w:t>год</w:t>
            </w:r>
          </w:p>
        </w:tc>
        <w:tc>
          <w:tcPr>
            <w:tcW w:w="1579" w:type="dxa"/>
          </w:tcPr>
          <w:p w:rsidR="006F049E" w:rsidRPr="001E69A7" w:rsidRDefault="006F049E" w:rsidP="00093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E69A7">
              <w:rPr>
                <w:sz w:val="28"/>
                <w:szCs w:val="28"/>
              </w:rPr>
              <w:t>год</w:t>
            </w:r>
          </w:p>
        </w:tc>
      </w:tr>
    </w:tbl>
    <w:p w:rsidR="006F049E" w:rsidRDefault="006F049E" w:rsidP="006F049E">
      <w:pPr>
        <w:ind w:right="-6"/>
        <w:jc w:val="both"/>
        <w:rPr>
          <w:sz w:val="28"/>
          <w:szCs w:val="28"/>
        </w:rPr>
      </w:pPr>
    </w:p>
    <w:p w:rsidR="006F049E" w:rsidRDefault="006F049E" w:rsidP="006F049E">
      <w:pPr>
        <w:ind w:right="-6"/>
        <w:jc w:val="both"/>
        <w:rPr>
          <w:sz w:val="28"/>
          <w:szCs w:val="28"/>
        </w:rPr>
      </w:pPr>
    </w:p>
    <w:p w:rsidR="006F049E" w:rsidRDefault="006F049E" w:rsidP="006F049E">
      <w:pPr>
        <w:ind w:right="-6"/>
        <w:jc w:val="both"/>
        <w:rPr>
          <w:sz w:val="28"/>
          <w:szCs w:val="28"/>
        </w:rPr>
      </w:pPr>
    </w:p>
    <w:p w:rsidR="006F049E" w:rsidRDefault="006F049E" w:rsidP="006F049E">
      <w:pPr>
        <w:ind w:right="-6"/>
        <w:jc w:val="both"/>
        <w:rPr>
          <w:sz w:val="28"/>
          <w:szCs w:val="28"/>
        </w:rPr>
      </w:pPr>
    </w:p>
    <w:p w:rsidR="006F049E" w:rsidRPr="00C35C94" w:rsidRDefault="006F049E" w:rsidP="006F049E">
      <w:pPr>
        <w:ind w:right="-6"/>
        <w:jc w:val="both"/>
        <w:rPr>
          <w:b/>
          <w:bCs/>
          <w:sz w:val="28"/>
          <w:szCs w:val="28"/>
        </w:rPr>
      </w:pPr>
      <w:r w:rsidRPr="00C35C94">
        <w:rPr>
          <w:b/>
          <w:bCs/>
          <w:sz w:val="28"/>
          <w:szCs w:val="28"/>
        </w:rPr>
        <w:t>6. Финансовое обеспечение муниципальной программы</w:t>
      </w:r>
    </w:p>
    <w:p w:rsidR="006F049E" w:rsidRDefault="006F049E" w:rsidP="006F049E">
      <w:pPr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6F049E" w:rsidRDefault="006F049E" w:rsidP="006F049E">
      <w:pPr>
        <w:ind w:right="-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C263D">
        <w:rPr>
          <w:sz w:val="28"/>
          <w:szCs w:val="28"/>
        </w:rPr>
        <w:t xml:space="preserve">Ресурсное </w:t>
      </w:r>
      <w:r>
        <w:rPr>
          <w:sz w:val="28"/>
          <w:szCs w:val="28"/>
        </w:rPr>
        <w:t xml:space="preserve"> обеспечение реализации программы за счет средств местного бюджета администрации Красноармейского муниципального района и Правительства Саратовской области по годам реализации в разрезе мероприятий программы представлено  в Таблице № 3</w:t>
      </w:r>
    </w:p>
    <w:p w:rsidR="006F049E" w:rsidRDefault="006F049E" w:rsidP="006F049E">
      <w:pPr>
        <w:ind w:left="-709" w:right="-6"/>
        <w:jc w:val="right"/>
        <w:rPr>
          <w:sz w:val="28"/>
          <w:szCs w:val="28"/>
        </w:rPr>
      </w:pPr>
    </w:p>
    <w:p w:rsidR="006F049E" w:rsidRDefault="006F049E" w:rsidP="006F049E">
      <w:pPr>
        <w:ind w:left="-709" w:right="-6"/>
        <w:jc w:val="right"/>
        <w:rPr>
          <w:sz w:val="28"/>
          <w:szCs w:val="28"/>
        </w:rPr>
      </w:pPr>
    </w:p>
    <w:p w:rsidR="006F049E" w:rsidRDefault="006F049E" w:rsidP="006F049E">
      <w:pPr>
        <w:ind w:left="-709" w:right="-6"/>
        <w:jc w:val="right"/>
        <w:rPr>
          <w:sz w:val="28"/>
          <w:szCs w:val="28"/>
        </w:rPr>
      </w:pPr>
      <w:r w:rsidRPr="004C57C3">
        <w:rPr>
          <w:sz w:val="28"/>
          <w:szCs w:val="28"/>
        </w:rPr>
        <w:t>Таблица 3.</w:t>
      </w:r>
    </w:p>
    <w:p w:rsidR="006F049E" w:rsidRPr="00C35C94" w:rsidRDefault="006F049E" w:rsidP="006F049E">
      <w:pPr>
        <w:ind w:left="-709" w:right="-425"/>
        <w:jc w:val="center"/>
        <w:rPr>
          <w:b/>
          <w:bCs/>
          <w:sz w:val="28"/>
          <w:szCs w:val="28"/>
        </w:rPr>
      </w:pPr>
      <w:r w:rsidRPr="00C35C94">
        <w:rPr>
          <w:b/>
          <w:bCs/>
          <w:sz w:val="28"/>
          <w:szCs w:val="28"/>
        </w:rPr>
        <w:t>Сведения</w:t>
      </w:r>
    </w:p>
    <w:p w:rsidR="006F049E" w:rsidRPr="00C35C94" w:rsidRDefault="006F049E" w:rsidP="006F049E">
      <w:pPr>
        <w:jc w:val="center"/>
        <w:rPr>
          <w:b/>
          <w:bCs/>
          <w:sz w:val="28"/>
          <w:szCs w:val="28"/>
        </w:rPr>
      </w:pPr>
      <w:r w:rsidRPr="00C35C94">
        <w:rPr>
          <w:b/>
          <w:bCs/>
          <w:sz w:val="28"/>
          <w:szCs w:val="28"/>
        </w:rPr>
        <w:t>об объемах  и источниках финансового обеспечения муниципальной программы «Информационное освещение деятельности</w:t>
      </w:r>
    </w:p>
    <w:p w:rsidR="006F049E" w:rsidRPr="00C35C94" w:rsidRDefault="006F049E" w:rsidP="006F049E">
      <w:pPr>
        <w:jc w:val="center"/>
        <w:rPr>
          <w:b/>
          <w:bCs/>
          <w:sz w:val="28"/>
          <w:szCs w:val="28"/>
        </w:rPr>
      </w:pPr>
      <w:r w:rsidRPr="00C35C94">
        <w:rPr>
          <w:b/>
          <w:bCs/>
          <w:sz w:val="28"/>
          <w:szCs w:val="28"/>
        </w:rPr>
        <w:t>органов местного самоуправления Красноармейского</w:t>
      </w:r>
    </w:p>
    <w:p w:rsidR="006F049E" w:rsidRPr="00C35C94" w:rsidRDefault="006F049E" w:rsidP="006F0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2019-2021</w:t>
      </w:r>
      <w:r w:rsidRPr="00C35C94">
        <w:rPr>
          <w:b/>
          <w:bCs/>
          <w:sz w:val="28"/>
          <w:szCs w:val="28"/>
        </w:rPr>
        <w:t xml:space="preserve"> годы»</w:t>
      </w:r>
    </w:p>
    <w:p w:rsidR="006F049E" w:rsidRPr="0095471A" w:rsidRDefault="006F049E" w:rsidP="006F049E">
      <w:pPr>
        <w:jc w:val="center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503"/>
        <w:gridCol w:w="955"/>
        <w:gridCol w:w="31"/>
        <w:gridCol w:w="863"/>
        <w:gridCol w:w="850"/>
        <w:gridCol w:w="708"/>
        <w:gridCol w:w="2399"/>
      </w:tblGrid>
      <w:tr w:rsidR="006F049E" w:rsidTr="006F049E">
        <w:tc>
          <w:tcPr>
            <w:tcW w:w="828" w:type="dxa"/>
          </w:tcPr>
          <w:p w:rsidR="006F049E" w:rsidRDefault="006F049E" w:rsidP="000938FC">
            <w:pPr>
              <w:ind w:left="-320"/>
              <w:jc w:val="center"/>
            </w:pPr>
            <w:r>
              <w:t xml:space="preserve">№          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03" w:type="dxa"/>
          </w:tcPr>
          <w:p w:rsidR="006F049E" w:rsidRDefault="006F049E" w:rsidP="000938F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99" w:type="dxa"/>
            <w:gridSpan w:val="4"/>
          </w:tcPr>
          <w:p w:rsidR="006F049E" w:rsidRDefault="006F049E" w:rsidP="000938FC">
            <w:pPr>
              <w:jc w:val="center"/>
            </w:pPr>
            <w:r>
              <w:t>Объем финансирования (тыс. руб.)</w:t>
            </w:r>
          </w:p>
          <w:p w:rsidR="006F049E" w:rsidRDefault="006F049E" w:rsidP="000938FC">
            <w:pPr>
              <w:jc w:val="center"/>
            </w:pPr>
          </w:p>
        </w:tc>
        <w:tc>
          <w:tcPr>
            <w:tcW w:w="708" w:type="dxa"/>
          </w:tcPr>
          <w:p w:rsidR="006F049E" w:rsidRDefault="006F049E" w:rsidP="000938FC">
            <w:pPr>
              <w:jc w:val="center"/>
            </w:pPr>
            <w:r>
              <w:t>Кол-во</w:t>
            </w:r>
          </w:p>
        </w:tc>
        <w:tc>
          <w:tcPr>
            <w:tcW w:w="2399" w:type="dxa"/>
          </w:tcPr>
          <w:p w:rsidR="006F049E" w:rsidRDefault="006F049E" w:rsidP="000938FC">
            <w:pPr>
              <w:jc w:val="center"/>
            </w:pPr>
            <w:r>
              <w:t>Результат реализации мероприятия</w:t>
            </w: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pPr>
              <w:jc w:val="center"/>
            </w:pPr>
          </w:p>
        </w:tc>
        <w:tc>
          <w:tcPr>
            <w:tcW w:w="3503" w:type="dxa"/>
          </w:tcPr>
          <w:p w:rsidR="006F049E" w:rsidRDefault="006F049E" w:rsidP="000938FC">
            <w:pPr>
              <w:jc w:val="center"/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F049E" w:rsidRPr="00F46789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2019г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49E" w:rsidRPr="00F46789" w:rsidRDefault="006F049E" w:rsidP="000938FC">
            <w:r>
              <w:rPr>
                <w:sz w:val="22"/>
                <w:szCs w:val="22"/>
              </w:rPr>
              <w:t>2020г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49E" w:rsidRPr="00F46789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2021г</w:t>
            </w:r>
          </w:p>
        </w:tc>
        <w:tc>
          <w:tcPr>
            <w:tcW w:w="708" w:type="dxa"/>
          </w:tcPr>
          <w:p w:rsidR="006F049E" w:rsidRDefault="006F049E" w:rsidP="000938FC">
            <w:pPr>
              <w:jc w:val="center"/>
            </w:pPr>
          </w:p>
        </w:tc>
        <w:tc>
          <w:tcPr>
            <w:tcW w:w="2399" w:type="dxa"/>
          </w:tcPr>
          <w:p w:rsidR="006F049E" w:rsidRDefault="006F049E" w:rsidP="000938FC">
            <w:pPr>
              <w:autoSpaceDE w:val="0"/>
              <w:autoSpaceDN w:val="0"/>
              <w:adjustRightInd w:val="0"/>
              <w:jc w:val="center"/>
            </w:pP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pPr>
              <w:jc w:val="center"/>
            </w:pPr>
          </w:p>
        </w:tc>
        <w:tc>
          <w:tcPr>
            <w:tcW w:w="6910" w:type="dxa"/>
            <w:gridSpan w:val="6"/>
          </w:tcPr>
          <w:p w:rsidR="006F049E" w:rsidRPr="001E69A7" w:rsidRDefault="006F049E" w:rsidP="000938FC">
            <w:pPr>
              <w:jc w:val="center"/>
              <w:rPr>
                <w:bCs/>
              </w:rPr>
            </w:pPr>
            <w:proofErr w:type="gramStart"/>
            <w:r w:rsidRPr="001E69A7">
              <w:rPr>
                <w:bCs/>
              </w:rPr>
              <w:t>Субсидии для МУП «Редакция газеты «Новая жизнь», выделяемой из бюджета Красноармейского муниципального района</w:t>
            </w:r>
            <w:r>
              <w:rPr>
                <w:bCs/>
              </w:rPr>
              <w:t xml:space="preserve"> и Правительства Саратовской области</w:t>
            </w:r>
            <w:r w:rsidRPr="001E69A7">
              <w:rPr>
                <w:bCs/>
              </w:rPr>
              <w:t xml:space="preserve"> на возмещение затрат, на реализацию информационных проектов, направленных на освещение в средствах массовых информаций наиболее значимых тем.</w:t>
            </w:r>
            <w:proofErr w:type="gramEnd"/>
          </w:p>
        </w:tc>
        <w:tc>
          <w:tcPr>
            <w:tcW w:w="2399" w:type="dxa"/>
          </w:tcPr>
          <w:p w:rsidR="006F049E" w:rsidRDefault="006F049E" w:rsidP="000938FC">
            <w:pPr>
              <w:autoSpaceDE w:val="0"/>
              <w:autoSpaceDN w:val="0"/>
              <w:adjustRightInd w:val="0"/>
              <w:jc w:val="center"/>
            </w:pP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r>
              <w:t>1.</w:t>
            </w:r>
          </w:p>
        </w:tc>
        <w:tc>
          <w:tcPr>
            <w:tcW w:w="3503" w:type="dxa"/>
          </w:tcPr>
          <w:p w:rsidR="006F049E" w:rsidRDefault="006F049E" w:rsidP="000938FC">
            <w:r>
              <w:t xml:space="preserve">Информационное освещение деятельности органов местного самоуправления  </w:t>
            </w:r>
            <w:proofErr w:type="spellStart"/>
            <w:proofErr w:type="gramStart"/>
            <w:r>
              <w:t>Красно-армейского</w:t>
            </w:r>
            <w:proofErr w:type="spellEnd"/>
            <w:proofErr w:type="gramEnd"/>
            <w:r>
              <w:t xml:space="preserve"> муниципального района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6F049E" w:rsidRPr="001E69A7" w:rsidRDefault="006F049E" w:rsidP="000938FC">
            <w:pPr>
              <w:rPr>
                <w:bCs/>
              </w:rPr>
            </w:pPr>
            <w:r>
              <w:rPr>
                <w:bCs/>
              </w:rPr>
              <w:t>1113,8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49E" w:rsidRPr="001E69A7" w:rsidRDefault="006F049E" w:rsidP="000938FC">
            <w:pPr>
              <w:rPr>
                <w:bCs/>
              </w:rPr>
            </w:pPr>
            <w:r>
              <w:rPr>
                <w:bCs/>
              </w:rPr>
              <w:t>839,8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49E" w:rsidRPr="001E69A7" w:rsidRDefault="006F049E" w:rsidP="000938FC">
            <w:pPr>
              <w:rPr>
                <w:bCs/>
              </w:rPr>
            </w:pPr>
            <w:r>
              <w:rPr>
                <w:bCs/>
              </w:rPr>
              <w:t>857,8</w:t>
            </w:r>
          </w:p>
        </w:tc>
        <w:tc>
          <w:tcPr>
            <w:tcW w:w="708" w:type="dxa"/>
          </w:tcPr>
          <w:p w:rsidR="006F049E" w:rsidRPr="00AE03B6" w:rsidRDefault="006F049E" w:rsidP="000938FC">
            <w:pPr>
              <w:rPr>
                <w:b/>
                <w:bCs/>
                <w:color w:val="FF0000"/>
              </w:rPr>
            </w:pPr>
          </w:p>
        </w:tc>
        <w:tc>
          <w:tcPr>
            <w:tcW w:w="2399" w:type="dxa"/>
            <w:vMerge w:val="restart"/>
          </w:tcPr>
          <w:p w:rsidR="006F049E" w:rsidRPr="00E741BA" w:rsidRDefault="006F049E" w:rsidP="000938FC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уровня информированности населения  </w:t>
            </w:r>
            <w:proofErr w:type="spellStart"/>
            <w:proofErr w:type="gramStart"/>
            <w:r>
              <w:t>Красноар-мейского</w:t>
            </w:r>
            <w:proofErr w:type="spellEnd"/>
            <w:proofErr w:type="gramEnd"/>
            <w:r>
              <w:t xml:space="preserve">  района, своевременное </w:t>
            </w:r>
            <w:proofErr w:type="spellStart"/>
            <w:r>
              <w:t>обеспе-чение</w:t>
            </w:r>
            <w:proofErr w:type="spellEnd"/>
            <w:r>
              <w:t xml:space="preserve"> оперативного освещения в СМИ </w:t>
            </w:r>
            <w:r>
              <w:lastRenderedPageBreak/>
              <w:t xml:space="preserve">важнейших </w:t>
            </w:r>
            <w:proofErr w:type="spellStart"/>
            <w:r>
              <w:t>общест-венно-политических</w:t>
            </w:r>
            <w:proofErr w:type="spellEnd"/>
            <w:r>
              <w:t xml:space="preserve">, социально-культурных событий  </w:t>
            </w:r>
            <w:proofErr w:type="spellStart"/>
            <w:r>
              <w:t>Красноар-мейского</w:t>
            </w:r>
            <w:proofErr w:type="spellEnd"/>
            <w:r>
              <w:t xml:space="preserve"> района, деятельности органов местного </w:t>
            </w:r>
            <w:proofErr w:type="spellStart"/>
            <w:r>
              <w:t>самоуправ-ления</w:t>
            </w:r>
            <w:proofErr w:type="spellEnd"/>
            <w:r>
              <w:t xml:space="preserve"> </w:t>
            </w:r>
            <w:proofErr w:type="spellStart"/>
            <w:r>
              <w:t>Красноар-мейского</w:t>
            </w:r>
            <w:proofErr w:type="spellEnd"/>
            <w:r>
              <w:t xml:space="preserve"> района;</w:t>
            </w:r>
            <w:r>
              <w:br/>
              <w:t xml:space="preserve">- сохранении и развитии </w:t>
            </w:r>
            <w:proofErr w:type="spellStart"/>
            <w:r>
              <w:t>информа-ционного</w:t>
            </w:r>
            <w:proofErr w:type="spellEnd"/>
            <w:r>
              <w:t xml:space="preserve"> пространства  Красноармейского района;</w:t>
            </w:r>
            <w:r>
              <w:br/>
            </w:r>
            <w:r>
              <w:rPr>
                <w:sz w:val="28"/>
                <w:szCs w:val="28"/>
              </w:rPr>
              <w:t xml:space="preserve"> </w:t>
            </w:r>
          </w:p>
          <w:p w:rsidR="006F049E" w:rsidRDefault="006F049E" w:rsidP="000938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- существенного повышения качества газетных публикаций. </w:t>
            </w: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r>
              <w:t>1.1.</w:t>
            </w:r>
          </w:p>
        </w:tc>
        <w:tc>
          <w:tcPr>
            <w:tcW w:w="3503" w:type="dxa"/>
          </w:tcPr>
          <w:p w:rsidR="006F049E" w:rsidRDefault="006F049E" w:rsidP="000938FC">
            <w:pPr>
              <w:jc w:val="both"/>
            </w:pPr>
            <w:r>
              <w:t>Информирование о деятельности учреждений здравоохранения, образования, культуры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6F049E" w:rsidRPr="00EE4928" w:rsidRDefault="006F049E" w:rsidP="000938FC">
            <w:r>
              <w:rPr>
                <w:sz w:val="22"/>
                <w:szCs w:val="22"/>
              </w:rPr>
              <w:t>46,8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9E" w:rsidRPr="00EE4928" w:rsidRDefault="006F049E" w:rsidP="000938FC">
            <w:r>
              <w:rPr>
                <w:sz w:val="22"/>
                <w:szCs w:val="22"/>
              </w:rPr>
              <w:t>49,8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049E" w:rsidRPr="00EE4928" w:rsidRDefault="006F049E" w:rsidP="000938FC">
            <w:r>
              <w:rPr>
                <w:sz w:val="22"/>
                <w:szCs w:val="22"/>
              </w:rPr>
              <w:t>52,78</w:t>
            </w:r>
          </w:p>
        </w:tc>
        <w:tc>
          <w:tcPr>
            <w:tcW w:w="708" w:type="dxa"/>
            <w:vAlign w:val="center"/>
          </w:tcPr>
          <w:p w:rsidR="006F049E" w:rsidRDefault="006F049E" w:rsidP="000938FC">
            <w:pPr>
              <w:jc w:val="center"/>
            </w:pPr>
            <w:r>
              <w:t>6</w:t>
            </w:r>
          </w:p>
        </w:tc>
        <w:tc>
          <w:tcPr>
            <w:tcW w:w="2399" w:type="dxa"/>
            <w:vMerge/>
            <w:vAlign w:val="center"/>
          </w:tcPr>
          <w:p w:rsidR="006F049E" w:rsidRDefault="006F049E" w:rsidP="000938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r>
              <w:lastRenderedPageBreak/>
              <w:t>1.2.</w:t>
            </w:r>
          </w:p>
        </w:tc>
        <w:tc>
          <w:tcPr>
            <w:tcW w:w="3503" w:type="dxa"/>
          </w:tcPr>
          <w:p w:rsidR="006F049E" w:rsidRDefault="006F049E" w:rsidP="000938FC">
            <w:pPr>
              <w:jc w:val="both"/>
            </w:pPr>
            <w:r>
              <w:t>Информирование о строительстве, реконструкции, модернизации объектов социальной сферы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 xml:space="preserve">49,8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 xml:space="preserve">52,78 </w:t>
            </w:r>
          </w:p>
        </w:tc>
        <w:tc>
          <w:tcPr>
            <w:tcW w:w="708" w:type="dxa"/>
            <w:vAlign w:val="center"/>
          </w:tcPr>
          <w:p w:rsidR="006F049E" w:rsidRDefault="006F049E" w:rsidP="000938FC">
            <w:pPr>
              <w:jc w:val="center"/>
            </w:pPr>
            <w:r>
              <w:t>6</w:t>
            </w:r>
          </w:p>
        </w:tc>
        <w:tc>
          <w:tcPr>
            <w:tcW w:w="2399" w:type="dxa"/>
            <w:vMerge/>
            <w:vAlign w:val="center"/>
          </w:tcPr>
          <w:p w:rsidR="006F049E" w:rsidRDefault="006F049E" w:rsidP="000938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r>
              <w:lastRenderedPageBreak/>
              <w:t>1.3.</w:t>
            </w:r>
          </w:p>
        </w:tc>
        <w:tc>
          <w:tcPr>
            <w:tcW w:w="3503" w:type="dxa"/>
          </w:tcPr>
          <w:p w:rsidR="006F049E" w:rsidRDefault="006F049E" w:rsidP="000938FC">
            <w:pPr>
              <w:jc w:val="both"/>
            </w:pPr>
            <w:r>
              <w:t>Информирование об обеспечении занятости населения, трудоустройстве выпускников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vAlign w:val="center"/>
          </w:tcPr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 xml:space="preserve">24,9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 xml:space="preserve">26,1 </w:t>
            </w:r>
          </w:p>
        </w:tc>
        <w:tc>
          <w:tcPr>
            <w:tcW w:w="708" w:type="dxa"/>
            <w:vAlign w:val="center"/>
          </w:tcPr>
          <w:p w:rsidR="006F049E" w:rsidRDefault="006F049E" w:rsidP="000938FC">
            <w:pPr>
              <w:jc w:val="center"/>
            </w:pPr>
            <w:r>
              <w:t>3</w:t>
            </w:r>
          </w:p>
        </w:tc>
        <w:tc>
          <w:tcPr>
            <w:tcW w:w="2399" w:type="dxa"/>
            <w:vMerge/>
            <w:vAlign w:val="center"/>
          </w:tcPr>
          <w:p w:rsidR="006F049E" w:rsidRDefault="006F049E" w:rsidP="000938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r>
              <w:t>1.4.</w:t>
            </w:r>
          </w:p>
        </w:tc>
        <w:tc>
          <w:tcPr>
            <w:tcW w:w="3503" w:type="dxa"/>
          </w:tcPr>
          <w:p w:rsidR="006F049E" w:rsidRDefault="006F049E" w:rsidP="000938FC">
            <w:pPr>
              <w:jc w:val="both"/>
            </w:pPr>
          </w:p>
          <w:p w:rsidR="006F049E" w:rsidRDefault="006F049E" w:rsidP="000938FC">
            <w:pPr>
              <w:jc w:val="both"/>
            </w:pPr>
            <w:r>
              <w:t>Информирование о реализации проектов, направленных на реформирование ЖКХ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</w:pPr>
          </w:p>
          <w:p w:rsidR="006F049E" w:rsidRDefault="006F049E" w:rsidP="000938FC">
            <w:pPr>
              <w:jc w:val="center"/>
            </w:pPr>
          </w:p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 xml:space="preserve">23,4 </w:t>
            </w:r>
          </w:p>
          <w:p w:rsidR="006F049E" w:rsidRDefault="006F049E" w:rsidP="000938FC">
            <w:pPr>
              <w:jc w:val="center"/>
            </w:pP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</w:pPr>
          </w:p>
          <w:p w:rsidR="006F049E" w:rsidRDefault="006F049E" w:rsidP="000938FC">
            <w:pPr>
              <w:jc w:val="center"/>
            </w:pPr>
          </w:p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 xml:space="preserve">24,9 </w:t>
            </w:r>
          </w:p>
          <w:p w:rsidR="006F049E" w:rsidRDefault="006F049E" w:rsidP="000938F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</w:pPr>
          </w:p>
          <w:p w:rsidR="006F049E" w:rsidRDefault="006F049E" w:rsidP="000938FC">
            <w:pPr>
              <w:jc w:val="center"/>
            </w:pPr>
          </w:p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 xml:space="preserve"> 26,1</w:t>
            </w:r>
          </w:p>
          <w:p w:rsidR="006F049E" w:rsidRDefault="006F049E" w:rsidP="000938FC">
            <w:pPr>
              <w:jc w:val="center"/>
            </w:pPr>
          </w:p>
        </w:tc>
        <w:tc>
          <w:tcPr>
            <w:tcW w:w="708" w:type="dxa"/>
            <w:vAlign w:val="center"/>
          </w:tcPr>
          <w:p w:rsidR="006F049E" w:rsidRDefault="006F049E" w:rsidP="000938FC">
            <w:pPr>
              <w:jc w:val="center"/>
            </w:pPr>
          </w:p>
          <w:p w:rsidR="006F049E" w:rsidRDefault="006F049E" w:rsidP="000938FC">
            <w:pPr>
              <w:jc w:val="center"/>
            </w:pPr>
            <w:r>
              <w:t>3</w:t>
            </w:r>
          </w:p>
        </w:tc>
        <w:tc>
          <w:tcPr>
            <w:tcW w:w="2399" w:type="dxa"/>
            <w:vMerge/>
            <w:vAlign w:val="center"/>
          </w:tcPr>
          <w:p w:rsidR="006F049E" w:rsidRDefault="006F049E" w:rsidP="000938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r>
              <w:t>1.5.</w:t>
            </w:r>
          </w:p>
        </w:tc>
        <w:tc>
          <w:tcPr>
            <w:tcW w:w="3503" w:type="dxa"/>
          </w:tcPr>
          <w:p w:rsidR="006F049E" w:rsidRDefault="006F049E" w:rsidP="000938FC">
            <w:pPr>
              <w:jc w:val="both"/>
            </w:pPr>
            <w:r>
              <w:t>Информирование об обеспечении продовольственной безопасности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6F049E" w:rsidRDefault="006F049E" w:rsidP="000938FC"/>
          <w:p w:rsidR="006F049E" w:rsidRPr="00EE4928" w:rsidRDefault="006F049E" w:rsidP="000938FC">
            <w:r>
              <w:rPr>
                <w:sz w:val="22"/>
                <w:szCs w:val="22"/>
              </w:rPr>
              <w:t xml:space="preserve">  39,0 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</w:pPr>
          </w:p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 xml:space="preserve">41,5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</w:pPr>
          </w:p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 xml:space="preserve">43,5  </w:t>
            </w:r>
          </w:p>
        </w:tc>
        <w:tc>
          <w:tcPr>
            <w:tcW w:w="708" w:type="dxa"/>
            <w:vAlign w:val="center"/>
          </w:tcPr>
          <w:p w:rsidR="006F049E" w:rsidRDefault="006F049E" w:rsidP="000938FC">
            <w:pPr>
              <w:jc w:val="center"/>
            </w:pPr>
          </w:p>
          <w:p w:rsidR="006F049E" w:rsidRDefault="006F049E" w:rsidP="000938FC">
            <w:pPr>
              <w:jc w:val="center"/>
            </w:pPr>
            <w:r>
              <w:t>5</w:t>
            </w:r>
          </w:p>
        </w:tc>
        <w:tc>
          <w:tcPr>
            <w:tcW w:w="2399" w:type="dxa"/>
            <w:vMerge/>
            <w:vAlign w:val="center"/>
          </w:tcPr>
          <w:p w:rsidR="006F049E" w:rsidRDefault="006F049E" w:rsidP="000938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r>
              <w:t>1.6.</w:t>
            </w:r>
          </w:p>
        </w:tc>
        <w:tc>
          <w:tcPr>
            <w:tcW w:w="3503" w:type="dxa"/>
          </w:tcPr>
          <w:p w:rsidR="006F049E" w:rsidRDefault="006F049E" w:rsidP="000938FC">
            <w:pPr>
              <w:jc w:val="both"/>
            </w:pPr>
            <w:r>
              <w:t>Информирование об обеспечении безопасности дорожного движения, пропаганде безопасного поведения на воде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6F049E" w:rsidRPr="00694D6C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708" w:type="dxa"/>
            <w:vAlign w:val="center"/>
          </w:tcPr>
          <w:p w:rsidR="006F049E" w:rsidRDefault="006F049E" w:rsidP="000938FC">
            <w:pPr>
              <w:jc w:val="center"/>
            </w:pPr>
            <w:r>
              <w:t>5</w:t>
            </w:r>
          </w:p>
        </w:tc>
        <w:tc>
          <w:tcPr>
            <w:tcW w:w="2399" w:type="dxa"/>
            <w:vMerge/>
          </w:tcPr>
          <w:p w:rsidR="006F049E" w:rsidRDefault="006F049E" w:rsidP="000938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r>
              <w:t>1.7.</w:t>
            </w:r>
          </w:p>
        </w:tc>
        <w:tc>
          <w:tcPr>
            <w:tcW w:w="3503" w:type="dxa"/>
          </w:tcPr>
          <w:p w:rsidR="006F049E" w:rsidRDefault="006F049E" w:rsidP="000938FC">
            <w:pPr>
              <w:jc w:val="both"/>
            </w:pPr>
            <w:r>
              <w:t>Информирование о развитии массового спорта и спортивных достижениях школ и команд района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6F049E" w:rsidRPr="00694D6C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708" w:type="dxa"/>
            <w:vAlign w:val="center"/>
          </w:tcPr>
          <w:p w:rsidR="006F049E" w:rsidRDefault="006F049E" w:rsidP="000938FC">
            <w:pPr>
              <w:jc w:val="center"/>
            </w:pPr>
            <w:r>
              <w:t>10</w:t>
            </w:r>
          </w:p>
        </w:tc>
        <w:tc>
          <w:tcPr>
            <w:tcW w:w="2399" w:type="dxa"/>
            <w:vMerge/>
            <w:vAlign w:val="center"/>
          </w:tcPr>
          <w:p w:rsidR="006F049E" w:rsidRDefault="006F049E" w:rsidP="000938FC">
            <w:pPr>
              <w:rPr>
                <w:sz w:val="28"/>
                <w:szCs w:val="28"/>
              </w:rPr>
            </w:pP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r>
              <w:t>1.8.</w:t>
            </w:r>
          </w:p>
        </w:tc>
        <w:tc>
          <w:tcPr>
            <w:tcW w:w="3503" w:type="dxa"/>
          </w:tcPr>
          <w:p w:rsidR="006F049E" w:rsidRDefault="006F049E" w:rsidP="000938FC">
            <w:pPr>
              <w:jc w:val="both"/>
            </w:pPr>
            <w:r>
              <w:t xml:space="preserve">Информирование об организации отдыха и оздоровления детей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6F049E" w:rsidRPr="00694D6C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049E" w:rsidRPr="00EE492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708" w:type="dxa"/>
            <w:vAlign w:val="center"/>
          </w:tcPr>
          <w:p w:rsidR="006F049E" w:rsidRDefault="006F049E" w:rsidP="000938FC">
            <w:pPr>
              <w:jc w:val="center"/>
            </w:pPr>
            <w:r>
              <w:t>2</w:t>
            </w:r>
          </w:p>
        </w:tc>
        <w:tc>
          <w:tcPr>
            <w:tcW w:w="2399" w:type="dxa"/>
            <w:vMerge/>
            <w:vAlign w:val="center"/>
          </w:tcPr>
          <w:p w:rsidR="006F049E" w:rsidRDefault="006F049E" w:rsidP="000938FC">
            <w:pPr>
              <w:rPr>
                <w:sz w:val="28"/>
                <w:szCs w:val="28"/>
              </w:rPr>
            </w:pP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r>
              <w:t>1.9.</w:t>
            </w:r>
          </w:p>
        </w:tc>
        <w:tc>
          <w:tcPr>
            <w:tcW w:w="3503" w:type="dxa"/>
          </w:tcPr>
          <w:p w:rsidR="006F049E" w:rsidRDefault="006F049E" w:rsidP="000938FC">
            <w:r>
              <w:t xml:space="preserve">Информирование о деятельности и реформировании органов местного самоуправления. </w:t>
            </w:r>
          </w:p>
          <w:p w:rsidR="006F049E" w:rsidRDefault="006F049E" w:rsidP="000938FC">
            <w:pPr>
              <w:jc w:val="both"/>
            </w:pP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6F049E" w:rsidRPr="00455988" w:rsidRDefault="006F049E" w:rsidP="000938FC">
            <w:pPr>
              <w:jc w:val="center"/>
            </w:pPr>
            <w:r w:rsidRPr="004559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9E" w:rsidRPr="0045598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 xml:space="preserve"> 200,0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049E" w:rsidRPr="00455988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  <w:vAlign w:val="center"/>
          </w:tcPr>
          <w:p w:rsidR="006F049E" w:rsidRPr="00455988" w:rsidRDefault="006F049E" w:rsidP="000938FC">
            <w:pPr>
              <w:jc w:val="center"/>
            </w:pPr>
            <w:r w:rsidRPr="00455988">
              <w:t>10</w:t>
            </w:r>
          </w:p>
        </w:tc>
        <w:tc>
          <w:tcPr>
            <w:tcW w:w="2399" w:type="dxa"/>
            <w:vMerge/>
            <w:vAlign w:val="center"/>
          </w:tcPr>
          <w:p w:rsidR="006F049E" w:rsidRDefault="006F049E" w:rsidP="000938FC">
            <w:pPr>
              <w:rPr>
                <w:sz w:val="28"/>
                <w:szCs w:val="28"/>
              </w:rPr>
            </w:pP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r>
              <w:t>1.10.</w:t>
            </w:r>
          </w:p>
        </w:tc>
        <w:tc>
          <w:tcPr>
            <w:tcW w:w="3503" w:type="dxa"/>
          </w:tcPr>
          <w:p w:rsidR="006F049E" w:rsidRDefault="006F049E" w:rsidP="000938FC">
            <w:pPr>
              <w:jc w:val="both"/>
            </w:pPr>
            <w:r>
              <w:t xml:space="preserve">Публикации нормативно-правовых актов ОМС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6F049E" w:rsidRPr="00694D6C" w:rsidRDefault="006F049E" w:rsidP="000938FC">
            <w:pPr>
              <w:jc w:val="center"/>
            </w:pPr>
            <w:r>
              <w:rPr>
                <w:sz w:val="22"/>
                <w:szCs w:val="22"/>
              </w:rPr>
              <w:t xml:space="preserve"> 280,0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291,2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</w:pPr>
            <w:r>
              <w:rPr>
                <w:sz w:val="22"/>
                <w:szCs w:val="22"/>
              </w:rPr>
              <w:t>291,2</w:t>
            </w:r>
          </w:p>
        </w:tc>
        <w:tc>
          <w:tcPr>
            <w:tcW w:w="708" w:type="dxa"/>
            <w:vAlign w:val="center"/>
          </w:tcPr>
          <w:p w:rsidR="006F049E" w:rsidRDefault="006F049E" w:rsidP="000938FC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6F049E" w:rsidRDefault="006F049E" w:rsidP="000938FC">
            <w:pPr>
              <w:rPr>
                <w:sz w:val="28"/>
                <w:szCs w:val="28"/>
              </w:rPr>
            </w:pP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r>
              <w:t>1.11</w:t>
            </w:r>
          </w:p>
        </w:tc>
        <w:tc>
          <w:tcPr>
            <w:tcW w:w="3503" w:type="dxa"/>
          </w:tcPr>
          <w:p w:rsidR="006F049E" w:rsidRDefault="006F049E" w:rsidP="000938FC">
            <w:pPr>
              <w:jc w:val="both"/>
            </w:pPr>
            <w:r>
              <w:t xml:space="preserve">Информирование об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мероприятиях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708" w:type="dxa"/>
            <w:vAlign w:val="center"/>
          </w:tcPr>
          <w:p w:rsidR="006F049E" w:rsidRDefault="006F049E" w:rsidP="000938FC">
            <w:pPr>
              <w:jc w:val="center"/>
            </w:pPr>
            <w:r>
              <w:t>2</w:t>
            </w:r>
          </w:p>
        </w:tc>
        <w:tc>
          <w:tcPr>
            <w:tcW w:w="2399" w:type="dxa"/>
            <w:vAlign w:val="center"/>
          </w:tcPr>
          <w:p w:rsidR="006F049E" w:rsidRDefault="006F049E" w:rsidP="000938FC">
            <w:pPr>
              <w:rPr>
                <w:sz w:val="28"/>
                <w:szCs w:val="28"/>
              </w:rPr>
            </w:pP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r>
              <w:t>1.12</w:t>
            </w:r>
          </w:p>
        </w:tc>
        <w:tc>
          <w:tcPr>
            <w:tcW w:w="3503" w:type="dxa"/>
          </w:tcPr>
          <w:p w:rsidR="006F049E" w:rsidRDefault="006F049E" w:rsidP="000938FC">
            <w:pPr>
              <w:jc w:val="both"/>
            </w:pPr>
            <w:r>
              <w:t>Информирование деятельности органов ОМСУ в сфере экономики, социальной сфере, общественных и межнациональных отношений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F049E" w:rsidRDefault="006F049E" w:rsidP="000938FC">
            <w:pPr>
              <w:jc w:val="center"/>
            </w:pPr>
          </w:p>
        </w:tc>
        <w:tc>
          <w:tcPr>
            <w:tcW w:w="2399" w:type="dxa"/>
            <w:vAlign w:val="center"/>
          </w:tcPr>
          <w:p w:rsidR="006F049E" w:rsidRDefault="006F049E" w:rsidP="000938FC">
            <w:pPr>
              <w:rPr>
                <w:sz w:val="28"/>
                <w:szCs w:val="28"/>
              </w:rPr>
            </w:pPr>
          </w:p>
        </w:tc>
      </w:tr>
      <w:tr w:rsidR="006F049E" w:rsidTr="006F049E">
        <w:tc>
          <w:tcPr>
            <w:tcW w:w="828" w:type="dxa"/>
          </w:tcPr>
          <w:p w:rsidR="006F049E" w:rsidRDefault="006F049E" w:rsidP="000938FC">
            <w:r>
              <w:t>1.13</w:t>
            </w:r>
          </w:p>
        </w:tc>
        <w:tc>
          <w:tcPr>
            <w:tcW w:w="3503" w:type="dxa"/>
          </w:tcPr>
          <w:p w:rsidR="006F049E" w:rsidRDefault="006F049E" w:rsidP="000938FC">
            <w:pPr>
              <w:jc w:val="both"/>
            </w:pPr>
            <w:r>
              <w:t>Освещение деятельности Губернатора Саратовской области и Правительства Саратовской области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280,1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F049E" w:rsidRDefault="006F049E" w:rsidP="000938FC">
            <w:pPr>
              <w:jc w:val="center"/>
            </w:pPr>
          </w:p>
        </w:tc>
        <w:tc>
          <w:tcPr>
            <w:tcW w:w="2399" w:type="dxa"/>
            <w:vAlign w:val="center"/>
          </w:tcPr>
          <w:p w:rsidR="006F049E" w:rsidRDefault="006F049E" w:rsidP="000938FC">
            <w:pPr>
              <w:rPr>
                <w:sz w:val="28"/>
                <w:szCs w:val="28"/>
              </w:rPr>
            </w:pPr>
          </w:p>
        </w:tc>
      </w:tr>
      <w:tr w:rsidR="006F049E" w:rsidTr="006F049E">
        <w:tc>
          <w:tcPr>
            <w:tcW w:w="4331" w:type="dxa"/>
            <w:gridSpan w:val="2"/>
          </w:tcPr>
          <w:p w:rsidR="006F049E" w:rsidRDefault="006F049E" w:rsidP="000938FC">
            <w:pPr>
              <w:jc w:val="both"/>
            </w:pPr>
            <w:r>
              <w:t>Итого по МП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F049E" w:rsidRDefault="006F049E" w:rsidP="000938FC">
            <w:pPr>
              <w:jc w:val="center"/>
            </w:pPr>
          </w:p>
        </w:tc>
        <w:tc>
          <w:tcPr>
            <w:tcW w:w="708" w:type="dxa"/>
            <w:vAlign w:val="center"/>
          </w:tcPr>
          <w:p w:rsidR="006F049E" w:rsidRDefault="006F049E" w:rsidP="000938FC">
            <w:pPr>
              <w:jc w:val="center"/>
            </w:pPr>
          </w:p>
        </w:tc>
        <w:tc>
          <w:tcPr>
            <w:tcW w:w="2399" w:type="dxa"/>
            <w:vAlign w:val="center"/>
          </w:tcPr>
          <w:p w:rsidR="006F049E" w:rsidRDefault="006F049E" w:rsidP="00093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2811,4</w:t>
            </w:r>
          </w:p>
        </w:tc>
      </w:tr>
    </w:tbl>
    <w:p w:rsidR="006F049E" w:rsidRDefault="006F049E" w:rsidP="006F049E">
      <w:pPr>
        <w:rPr>
          <w:sz w:val="28"/>
          <w:szCs w:val="28"/>
        </w:rPr>
      </w:pPr>
    </w:p>
    <w:p w:rsidR="006F049E" w:rsidRDefault="006F049E" w:rsidP="006F049E">
      <w:pPr>
        <w:rPr>
          <w:b/>
          <w:sz w:val="28"/>
          <w:szCs w:val="28"/>
        </w:rPr>
      </w:pPr>
    </w:p>
    <w:p w:rsidR="006F049E" w:rsidRDefault="006F049E" w:rsidP="006F049E">
      <w:pPr>
        <w:rPr>
          <w:b/>
          <w:sz w:val="28"/>
          <w:szCs w:val="28"/>
        </w:rPr>
      </w:pPr>
    </w:p>
    <w:p w:rsidR="006F049E" w:rsidRPr="00C35C94" w:rsidRDefault="006F049E" w:rsidP="006F049E">
      <w:pPr>
        <w:rPr>
          <w:b/>
          <w:bCs/>
          <w:sz w:val="28"/>
          <w:szCs w:val="28"/>
        </w:rPr>
      </w:pPr>
      <w:r w:rsidRPr="00C35C94">
        <w:rPr>
          <w:b/>
          <w:sz w:val="28"/>
          <w:szCs w:val="28"/>
        </w:rPr>
        <w:lastRenderedPageBreak/>
        <w:t xml:space="preserve">7. </w:t>
      </w:r>
      <w:r w:rsidRPr="00C35C94">
        <w:rPr>
          <w:b/>
          <w:bCs/>
          <w:sz w:val="28"/>
          <w:szCs w:val="28"/>
        </w:rPr>
        <w:t>Анализ рисков реализации муниципальной программы</w:t>
      </w:r>
    </w:p>
    <w:p w:rsidR="006F049E" w:rsidRDefault="006F049E" w:rsidP="006F049E">
      <w:pPr>
        <w:rPr>
          <w:sz w:val="28"/>
          <w:szCs w:val="28"/>
        </w:rPr>
      </w:pPr>
    </w:p>
    <w:p w:rsidR="006F049E" w:rsidRPr="004C57C3" w:rsidRDefault="006F049E" w:rsidP="006F049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Достижение запланированных результатов реализации муниципальной программы связано с возникновением и преодолением  различных рисков реализации муниципальной программы. Наиболее значимые риски, основные причины их возникновения:</w:t>
      </w:r>
    </w:p>
    <w:p w:rsidR="006F049E" w:rsidRPr="001E69A7" w:rsidRDefault="006F049E" w:rsidP="006F0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1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4843"/>
        <w:gridCol w:w="4536"/>
      </w:tblGrid>
      <w:tr w:rsidR="006F049E" w:rsidRPr="001E69A7" w:rsidTr="006F049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E" w:rsidRPr="001E69A7" w:rsidRDefault="006F049E" w:rsidP="00093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E" w:rsidRPr="001E69A7" w:rsidRDefault="006F049E" w:rsidP="00093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Внешний фактор, который   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br/>
              <w:t>может повлиять на реализацию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E" w:rsidRPr="001E69A7" w:rsidRDefault="006F049E" w:rsidP="00093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минимизации негативного    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br/>
              <w:t>влияния внешних факторов</w:t>
            </w:r>
          </w:p>
        </w:tc>
      </w:tr>
      <w:tr w:rsidR="006F049E" w:rsidRPr="001E69A7" w:rsidTr="006F049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E" w:rsidRPr="001E69A7" w:rsidRDefault="006F049E" w:rsidP="000938FC">
            <w:pPr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1.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E" w:rsidRPr="001E69A7" w:rsidRDefault="006F049E" w:rsidP="000938FC">
            <w:pPr>
              <w:jc w:val="both"/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Отсутствие сре</w:t>
            </w:r>
            <w:proofErr w:type="gramStart"/>
            <w:r w:rsidRPr="001E69A7">
              <w:rPr>
                <w:sz w:val="28"/>
                <w:szCs w:val="28"/>
              </w:rPr>
              <w:t>дств в б</w:t>
            </w:r>
            <w:proofErr w:type="gramEnd"/>
            <w:r w:rsidRPr="001E69A7">
              <w:rPr>
                <w:sz w:val="28"/>
                <w:szCs w:val="28"/>
              </w:rPr>
              <w:t xml:space="preserve">юджете Красноармейского муниципального района в условиях мирового экономического кризиса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E" w:rsidRDefault="006F049E" w:rsidP="000938FC">
            <w:pPr>
              <w:jc w:val="both"/>
              <w:rPr>
                <w:sz w:val="28"/>
                <w:szCs w:val="28"/>
              </w:rPr>
            </w:pPr>
            <w:r w:rsidRPr="001E69A7">
              <w:rPr>
                <w:sz w:val="28"/>
                <w:szCs w:val="28"/>
              </w:rPr>
              <w:t>Оптимизация расходов бюджета Красноармейского муниципального района и изыскание средств    на   вы</w:t>
            </w:r>
            <w:r>
              <w:rPr>
                <w:sz w:val="28"/>
                <w:szCs w:val="28"/>
              </w:rPr>
              <w:t xml:space="preserve">полнение   администрацией   </w:t>
            </w:r>
            <w:proofErr w:type="spellStart"/>
            <w:r w:rsidRPr="001E69A7">
              <w:rPr>
                <w:sz w:val="28"/>
                <w:szCs w:val="28"/>
              </w:rPr>
              <w:t>Крас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6F049E" w:rsidRPr="001E69A7" w:rsidRDefault="006F049E" w:rsidP="000938FC">
            <w:pPr>
              <w:jc w:val="both"/>
              <w:rPr>
                <w:sz w:val="28"/>
                <w:szCs w:val="28"/>
              </w:rPr>
            </w:pPr>
            <w:proofErr w:type="spellStart"/>
            <w:r w:rsidRPr="001E69A7">
              <w:rPr>
                <w:sz w:val="28"/>
                <w:szCs w:val="28"/>
              </w:rPr>
              <w:t>ноармейского</w:t>
            </w:r>
            <w:proofErr w:type="spellEnd"/>
            <w:r w:rsidRPr="001E69A7">
              <w:rPr>
                <w:sz w:val="28"/>
                <w:szCs w:val="28"/>
              </w:rPr>
              <w:t xml:space="preserve"> муниципального района обязательств согласно договору          </w:t>
            </w:r>
          </w:p>
        </w:tc>
      </w:tr>
      <w:tr w:rsidR="006F049E" w:rsidRPr="001E69A7" w:rsidTr="006F049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E" w:rsidRPr="001E69A7" w:rsidRDefault="006F049E" w:rsidP="00093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E" w:rsidRPr="001E69A7" w:rsidRDefault="006F049E" w:rsidP="000938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обстоятельств      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непреодолимой силы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E" w:rsidRPr="001E69A7" w:rsidRDefault="006F049E" w:rsidP="000938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реагирование обеих сторон и 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незамедлительное информирование о таких 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обстоятельствах по договору             </w:t>
            </w:r>
          </w:p>
        </w:tc>
      </w:tr>
      <w:tr w:rsidR="006F049E" w:rsidRPr="001E69A7" w:rsidTr="006F049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E" w:rsidRPr="001E69A7" w:rsidRDefault="006F049E" w:rsidP="00093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E" w:rsidRPr="001E69A7" w:rsidRDefault="006F049E" w:rsidP="000938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менение федерального, областного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законодательства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49E" w:rsidRPr="001E69A7" w:rsidRDefault="006F049E" w:rsidP="000938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соответствующего </w:t>
            </w:r>
            <w:proofErr w:type="spellStart"/>
            <w:proofErr w:type="gramStart"/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тивного</w:t>
            </w:r>
            <w:proofErr w:type="spellEnd"/>
            <w:proofErr w:type="gramEnd"/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органом  местного самоуправления </w:t>
            </w:r>
            <w:proofErr w:type="spellStart"/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Красноар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9A7">
              <w:rPr>
                <w:rFonts w:ascii="Times New Roman" w:hAnsi="Times New Roman" w:cs="Times New Roman"/>
                <w:sz w:val="28"/>
                <w:szCs w:val="28"/>
              </w:rPr>
              <w:t>мейского</w:t>
            </w:r>
            <w:proofErr w:type="spellEnd"/>
            <w:r w:rsidRPr="001E69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      </w:t>
            </w:r>
          </w:p>
        </w:tc>
      </w:tr>
    </w:tbl>
    <w:p w:rsidR="006F049E" w:rsidRDefault="006F049E" w:rsidP="006F049E">
      <w:pPr>
        <w:rPr>
          <w:sz w:val="28"/>
          <w:szCs w:val="28"/>
        </w:rPr>
      </w:pPr>
    </w:p>
    <w:p w:rsidR="006F049E" w:rsidRDefault="006F049E" w:rsidP="006F049E">
      <w:pPr>
        <w:ind w:right="851"/>
      </w:pPr>
    </w:p>
    <w:p w:rsidR="006F049E" w:rsidRDefault="006F049E" w:rsidP="006F049E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F049E" w:rsidRDefault="006F049E" w:rsidP="006F049E">
      <w:pPr>
        <w:spacing w:line="180" w:lineRule="auto"/>
        <w:rPr>
          <w:sz w:val="28"/>
          <w:szCs w:val="28"/>
        </w:rPr>
      </w:pPr>
    </w:p>
    <w:p w:rsidR="006F049E" w:rsidRDefault="006F049E" w:rsidP="006F049E">
      <w:pPr>
        <w:spacing w:line="180" w:lineRule="auto"/>
        <w:rPr>
          <w:sz w:val="28"/>
          <w:szCs w:val="28"/>
        </w:rPr>
      </w:pPr>
    </w:p>
    <w:p w:rsidR="006F049E" w:rsidRDefault="006F049E" w:rsidP="006F049E">
      <w:pPr>
        <w:spacing w:line="180" w:lineRule="auto"/>
        <w:rPr>
          <w:sz w:val="28"/>
          <w:szCs w:val="28"/>
        </w:rPr>
      </w:pPr>
    </w:p>
    <w:p w:rsidR="006F049E" w:rsidRDefault="006F049E" w:rsidP="006F049E">
      <w:pPr>
        <w:spacing w:line="180" w:lineRule="auto"/>
        <w:rPr>
          <w:sz w:val="28"/>
          <w:szCs w:val="28"/>
        </w:rPr>
      </w:pPr>
    </w:p>
    <w:p w:rsidR="006F049E" w:rsidRDefault="006F049E" w:rsidP="006F049E">
      <w:pPr>
        <w:spacing w:line="180" w:lineRule="auto"/>
        <w:rPr>
          <w:sz w:val="28"/>
          <w:szCs w:val="28"/>
        </w:rPr>
      </w:pPr>
    </w:p>
    <w:p w:rsidR="006F049E" w:rsidRDefault="006F049E" w:rsidP="006F049E">
      <w:pPr>
        <w:spacing w:line="180" w:lineRule="auto"/>
        <w:rPr>
          <w:sz w:val="28"/>
          <w:szCs w:val="28"/>
        </w:rPr>
      </w:pPr>
    </w:p>
    <w:p w:rsidR="006F049E" w:rsidRDefault="006F049E" w:rsidP="006F049E">
      <w:pPr>
        <w:spacing w:line="180" w:lineRule="auto"/>
        <w:rPr>
          <w:sz w:val="28"/>
          <w:szCs w:val="28"/>
        </w:rPr>
      </w:pPr>
    </w:p>
    <w:p w:rsidR="006F049E" w:rsidRDefault="006F049E"/>
    <w:sectPr w:rsidR="006F049E" w:rsidSect="006F04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049E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5BF4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6F049E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04E8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49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F049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4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04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F0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F04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F04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6F049E"/>
    <w:pPr>
      <w:spacing w:before="37" w:after="37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uiPriority w:val="99"/>
    <w:rsid w:val="006F0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6F049E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6F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2019-11-11T12:01:00Z</dcterms:created>
  <dcterms:modified xsi:type="dcterms:W3CDTF">2019-11-11T12:14:00Z</dcterms:modified>
</cp:coreProperties>
</file>