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31" w:rsidRDefault="002A7E31" w:rsidP="002A7E3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E31" w:rsidRDefault="002A7E31" w:rsidP="002A7E31">
      <w:pPr>
        <w:jc w:val="center"/>
        <w:rPr>
          <w:sz w:val="28"/>
        </w:rPr>
      </w:pPr>
    </w:p>
    <w:p w:rsidR="002A7E31" w:rsidRPr="007B0983" w:rsidRDefault="002A7E31" w:rsidP="002A7E31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2A7E31" w:rsidRPr="007B0983" w:rsidRDefault="002A7E31" w:rsidP="002A7E31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2A7E31" w:rsidRPr="007B0983" w:rsidRDefault="002A7E31" w:rsidP="002A7E31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2A7E31" w:rsidRPr="007B0983" w:rsidRDefault="002A7E31" w:rsidP="002A7E31">
      <w:pPr>
        <w:jc w:val="center"/>
        <w:rPr>
          <w:b/>
          <w:bCs/>
          <w:sz w:val="28"/>
          <w:szCs w:val="28"/>
        </w:rPr>
      </w:pPr>
    </w:p>
    <w:p w:rsidR="002A7E31" w:rsidRPr="007B0983" w:rsidRDefault="002A7E31" w:rsidP="002A7E31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583"/>
        <w:gridCol w:w="537"/>
        <w:gridCol w:w="1731"/>
      </w:tblGrid>
      <w:tr w:rsidR="002A7E31" w:rsidTr="002A7E3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2A7E31" w:rsidRDefault="002A7E31" w:rsidP="00883535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2A7E31" w:rsidRPr="004A446F" w:rsidRDefault="002A7E31" w:rsidP="0088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октября 2019г.</w:t>
            </w:r>
          </w:p>
        </w:tc>
        <w:tc>
          <w:tcPr>
            <w:tcW w:w="537" w:type="dxa"/>
            <w:vMerge w:val="restart"/>
            <w:vAlign w:val="bottom"/>
          </w:tcPr>
          <w:p w:rsidR="002A7E31" w:rsidRPr="004A446F" w:rsidRDefault="002A7E31" w:rsidP="00883535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2A7E31" w:rsidRPr="004A446F" w:rsidRDefault="002A7E31" w:rsidP="00883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</w:tr>
      <w:tr w:rsidR="002A7E31" w:rsidTr="002A7E3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2A7E31" w:rsidRDefault="002A7E31" w:rsidP="00883535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2A7E31" w:rsidRDefault="002A7E31" w:rsidP="00883535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2A7E31" w:rsidRDefault="002A7E31" w:rsidP="00883535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2A7E31" w:rsidRDefault="002A7E31" w:rsidP="00883535">
            <w:pPr>
              <w:jc w:val="center"/>
            </w:pPr>
          </w:p>
        </w:tc>
      </w:tr>
      <w:tr w:rsidR="002A7E31" w:rsidTr="002A7E3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2A7E31" w:rsidRDefault="002A7E31" w:rsidP="00883535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2A7E31" w:rsidRDefault="002A7E31" w:rsidP="00883535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2A7E31" w:rsidRDefault="002A7E31" w:rsidP="00883535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2A7E31" w:rsidRDefault="002A7E31" w:rsidP="00883535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2A7E31" w:rsidRPr="004147CC" w:rsidRDefault="002A7E31" w:rsidP="002A7E31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 </w:t>
      </w:r>
    </w:p>
    <w:p w:rsidR="002A7E31" w:rsidRDefault="002A7E31" w:rsidP="002A7E31">
      <w:pPr>
        <w:ind w:right="4109"/>
        <w:jc w:val="both"/>
        <w:rPr>
          <w:sz w:val="28"/>
          <w:szCs w:val="28"/>
          <w:lang w:eastAsia="ar-SA"/>
        </w:rPr>
      </w:pPr>
      <w:r w:rsidRPr="00F2551B">
        <w:rPr>
          <w:sz w:val="28"/>
          <w:szCs w:val="28"/>
        </w:rPr>
        <w:t xml:space="preserve">Об утверждении Перечня муниципального имущества Красноармейского муниципального района, предназначенного для </w:t>
      </w:r>
      <w:r w:rsidRPr="00F2551B">
        <w:rPr>
          <w:bCs/>
          <w:color w:val="000000"/>
          <w:sz w:val="28"/>
          <w:szCs w:val="28"/>
        </w:rPr>
        <w:t xml:space="preserve">предоставления во </w:t>
      </w:r>
      <w:r w:rsidRPr="00F2551B">
        <w:rPr>
          <w:sz w:val="28"/>
          <w:szCs w:val="28"/>
        </w:rPr>
        <w:t xml:space="preserve">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A7E31" w:rsidRDefault="002A7E31" w:rsidP="002A7E31">
      <w:pPr>
        <w:jc w:val="both"/>
        <w:rPr>
          <w:sz w:val="28"/>
          <w:szCs w:val="28"/>
          <w:lang w:eastAsia="ar-SA"/>
        </w:rPr>
      </w:pPr>
    </w:p>
    <w:p w:rsidR="002A7E31" w:rsidRDefault="002A7E31" w:rsidP="002A7E31">
      <w:pPr>
        <w:jc w:val="both"/>
        <w:rPr>
          <w:sz w:val="28"/>
          <w:szCs w:val="28"/>
          <w:lang w:eastAsia="ar-SA"/>
        </w:rPr>
      </w:pPr>
    </w:p>
    <w:p w:rsidR="002A7E31" w:rsidRDefault="002A7E31" w:rsidP="002A7E31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2551B">
        <w:rPr>
          <w:sz w:val="28"/>
          <w:szCs w:val="28"/>
        </w:rPr>
        <w:t xml:space="preserve">В соответствии со статьёй 18 Федерального закона № 209-ФЗ от 24.07.2007г. «О развитии малого и среднего предпринимательства в Российской Федерации, Уставом Красноармейского муниципального района, постановлением администрации Красноармейского муниципального района от </w:t>
      </w:r>
      <w:r>
        <w:rPr>
          <w:sz w:val="28"/>
          <w:szCs w:val="28"/>
        </w:rPr>
        <w:t xml:space="preserve">26.12.2018г. №  868 </w:t>
      </w:r>
      <w:r w:rsidRPr="00F2551B">
        <w:rPr>
          <w:sz w:val="28"/>
          <w:szCs w:val="28"/>
        </w:rPr>
        <w:t>«</w:t>
      </w:r>
      <w:r w:rsidRPr="00F2551B">
        <w:rPr>
          <w:bCs/>
          <w:color w:val="000000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Красноармейского муниципального района, предназначенного для предоставления во </w:t>
      </w:r>
      <w:r w:rsidRPr="00F2551B">
        <w:rPr>
          <w:sz w:val="28"/>
          <w:szCs w:val="28"/>
        </w:rPr>
        <w:t xml:space="preserve"> владение и (или) пользование субъектам малого и среднего</w:t>
      </w:r>
      <w:proofErr w:type="gramEnd"/>
      <w:r w:rsidRPr="00F2551B">
        <w:rPr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предпринимательства», администрация Красноармейского муниципального района  </w:t>
      </w:r>
      <w:r>
        <w:rPr>
          <w:sz w:val="28"/>
          <w:szCs w:val="28"/>
        </w:rPr>
        <w:t>ПОСТАНОВЛЯЕТ</w:t>
      </w:r>
      <w:r w:rsidRPr="00F2551B">
        <w:rPr>
          <w:sz w:val="28"/>
          <w:szCs w:val="28"/>
        </w:rPr>
        <w:t>:</w:t>
      </w:r>
    </w:p>
    <w:p w:rsidR="002A7E31" w:rsidRPr="00F2551B" w:rsidRDefault="002A7E31" w:rsidP="002A7E31">
      <w:pPr>
        <w:ind w:firstLine="708"/>
        <w:contextualSpacing/>
        <w:jc w:val="both"/>
        <w:rPr>
          <w:sz w:val="28"/>
          <w:szCs w:val="28"/>
        </w:rPr>
      </w:pPr>
      <w:r w:rsidRPr="00F2551B">
        <w:rPr>
          <w:sz w:val="28"/>
          <w:szCs w:val="28"/>
        </w:rPr>
        <w:t xml:space="preserve">1. </w:t>
      </w:r>
      <w:proofErr w:type="gramStart"/>
      <w:r w:rsidRPr="00F2551B">
        <w:rPr>
          <w:sz w:val="28"/>
          <w:szCs w:val="28"/>
        </w:rPr>
        <w:t xml:space="preserve">Утвердить Перечень муниципального имущества Красноармейского муниципального района,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</w:t>
      </w:r>
      <w:r w:rsidRPr="00F2551B">
        <w:rPr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предпринимательства,  согласно приложению.</w:t>
      </w:r>
      <w:proofErr w:type="gramEnd"/>
    </w:p>
    <w:p w:rsidR="002A7E31" w:rsidRPr="00F2551B" w:rsidRDefault="002A7E31" w:rsidP="002A7E3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2.Контрольно-о</w:t>
      </w:r>
      <w:r w:rsidRPr="00F2551B">
        <w:rPr>
          <w:sz w:val="28"/>
          <w:szCs w:val="28"/>
        </w:rPr>
        <w:t xml:space="preserve">рганизационному отделу администрации Красноармейского муниципального района </w:t>
      </w:r>
      <w:proofErr w:type="gramStart"/>
      <w:r w:rsidRPr="00F2551B">
        <w:rPr>
          <w:sz w:val="28"/>
          <w:szCs w:val="28"/>
        </w:rPr>
        <w:t>разместить</w:t>
      </w:r>
      <w:proofErr w:type="gramEnd"/>
      <w:r w:rsidRPr="00F2551B">
        <w:rPr>
          <w:sz w:val="28"/>
          <w:szCs w:val="28"/>
        </w:rPr>
        <w:t xml:space="preserve"> настоящее постановление на официальном сайте администрации Красноармейского муниципального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F2551B">
        <w:rPr>
          <w:sz w:val="28"/>
          <w:szCs w:val="28"/>
        </w:rPr>
        <w:t xml:space="preserve">сети «Интернет» в течение 3 рабочих дней </w:t>
      </w:r>
      <w:r>
        <w:rPr>
          <w:sz w:val="28"/>
          <w:szCs w:val="28"/>
        </w:rPr>
        <w:t>со дня его утверждения</w:t>
      </w:r>
      <w:r w:rsidRPr="00F2551B">
        <w:rPr>
          <w:sz w:val="28"/>
          <w:szCs w:val="28"/>
        </w:rPr>
        <w:t>.</w:t>
      </w:r>
    </w:p>
    <w:p w:rsidR="002A7E31" w:rsidRDefault="002A7E31" w:rsidP="002A7E31">
      <w:pPr>
        <w:ind w:firstLine="708"/>
        <w:contextualSpacing/>
        <w:jc w:val="both"/>
        <w:rPr>
          <w:sz w:val="28"/>
          <w:szCs w:val="28"/>
        </w:rPr>
      </w:pPr>
      <w:r w:rsidRPr="00F2551B">
        <w:rPr>
          <w:sz w:val="28"/>
          <w:szCs w:val="28"/>
        </w:rPr>
        <w:t>3. Управл</w:t>
      </w:r>
      <w:r>
        <w:rPr>
          <w:sz w:val="28"/>
          <w:szCs w:val="28"/>
        </w:rPr>
        <w:t>ению по правовым, имущественным и</w:t>
      </w:r>
      <w:r w:rsidRPr="00F2551B">
        <w:rPr>
          <w:sz w:val="28"/>
          <w:szCs w:val="28"/>
        </w:rPr>
        <w:t xml:space="preserve"> земельным вопросам (отдел</w:t>
      </w:r>
      <w:r>
        <w:rPr>
          <w:sz w:val="28"/>
          <w:szCs w:val="28"/>
        </w:rPr>
        <w:t>у</w:t>
      </w:r>
      <w:r w:rsidRPr="00F2551B">
        <w:rPr>
          <w:sz w:val="28"/>
          <w:szCs w:val="28"/>
        </w:rPr>
        <w:t xml:space="preserve"> по имущественным и земельным вопросам) администрации Красноармейского муниц</w:t>
      </w:r>
      <w:r w:rsidRPr="00F2551B">
        <w:rPr>
          <w:sz w:val="28"/>
          <w:szCs w:val="28"/>
        </w:rPr>
        <w:t>и</w:t>
      </w:r>
      <w:r w:rsidRPr="00F2551B">
        <w:rPr>
          <w:sz w:val="28"/>
          <w:szCs w:val="28"/>
        </w:rPr>
        <w:t>пального района обеспечить опубликование настоящего постановления в средствах массовой информации – газете Красноармейского муниципального района</w:t>
      </w:r>
      <w:r>
        <w:rPr>
          <w:sz w:val="28"/>
          <w:szCs w:val="28"/>
        </w:rPr>
        <w:t xml:space="preserve"> Саратовской области «Новая жизнь»  в течение 2</w:t>
      </w:r>
      <w:r w:rsidRPr="00F2551B">
        <w:rPr>
          <w:sz w:val="28"/>
          <w:szCs w:val="28"/>
        </w:rPr>
        <w:t>0 рабочих дней со дня его подписания.</w:t>
      </w:r>
    </w:p>
    <w:p w:rsidR="002A7E31" w:rsidRPr="00F2551B" w:rsidRDefault="002A7E31" w:rsidP="002A7E3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Постановления администрации Красноармейского муниципального района от 26.10.2016г. № 750 «</w:t>
      </w:r>
      <w:r w:rsidRPr="00D85226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муниципального имущества Красноармейского муниципального района, свободного от прав третьих лиц (за исключением имущественных прав субъектов малого и среднего предпринимательства)» и от 24.10.2018г. № 694 «</w:t>
      </w:r>
      <w:r w:rsidRPr="00C55121">
        <w:rPr>
          <w:sz w:val="28"/>
          <w:szCs w:val="28"/>
        </w:rPr>
        <w:t>О внесении дополнения в перечень муниципального имущества Красноармейского муниципального района,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Pr="00C55121">
        <w:rPr>
          <w:sz w:val="28"/>
          <w:szCs w:val="28"/>
        </w:rPr>
        <w:t>)</w:t>
      </w:r>
      <w:r>
        <w:rPr>
          <w:sz w:val="28"/>
          <w:szCs w:val="28"/>
        </w:rPr>
        <w:t>» считать утратившими силу.</w:t>
      </w:r>
    </w:p>
    <w:p w:rsidR="002A7E31" w:rsidRPr="00C52287" w:rsidRDefault="002A7E31" w:rsidP="002A7E31">
      <w:pPr>
        <w:spacing w:line="160" w:lineRule="atLeast"/>
        <w:ind w:right="241"/>
        <w:contextualSpacing/>
        <w:jc w:val="both"/>
      </w:pPr>
    </w:p>
    <w:p w:rsidR="002A7E31" w:rsidRDefault="002A7E31" w:rsidP="002A7E31">
      <w:pPr>
        <w:rPr>
          <w:sz w:val="28"/>
          <w:szCs w:val="28"/>
        </w:rPr>
      </w:pPr>
    </w:p>
    <w:p w:rsidR="002A7E31" w:rsidRPr="003C693D" w:rsidRDefault="002A7E31" w:rsidP="002A7E31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2A7E31" w:rsidRPr="003C693D" w:rsidRDefault="002A7E31" w:rsidP="002A7E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7E31" w:rsidRPr="003C693D" w:rsidRDefault="002A7E31" w:rsidP="002A7E31">
      <w:pPr>
        <w:jc w:val="both"/>
        <w:rPr>
          <w:sz w:val="28"/>
          <w:szCs w:val="28"/>
        </w:rPr>
      </w:pPr>
    </w:p>
    <w:p w:rsidR="002A7E31" w:rsidRPr="003C693D" w:rsidRDefault="002A7E31" w:rsidP="002A7E3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9733DA" w:rsidRPr="009733DA" w:rsidRDefault="002A7E31" w:rsidP="009733DA">
      <w:pPr>
        <w:jc w:val="both"/>
        <w:rPr>
          <w:sz w:val="28"/>
          <w:szCs w:val="28"/>
        </w:rPr>
        <w:sectPr w:rsidR="009733DA" w:rsidRPr="009733DA" w:rsidSect="009733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9733DA" w:rsidRDefault="009733DA"/>
    <w:p w:rsidR="009733DA" w:rsidRDefault="009733DA"/>
    <w:p w:rsidR="009733DA" w:rsidRDefault="009733DA" w:rsidP="009733DA">
      <w:pPr>
        <w:spacing w:line="16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9733DA" w:rsidRDefault="009733DA" w:rsidP="009733DA">
      <w:pPr>
        <w:spacing w:line="16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администрации КМР</w:t>
      </w:r>
    </w:p>
    <w:p w:rsidR="009733DA" w:rsidRDefault="009733DA" w:rsidP="009733DA">
      <w:pPr>
        <w:spacing w:line="16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от 03.10.2019г. № 756</w:t>
      </w:r>
    </w:p>
    <w:p w:rsidR="009733DA" w:rsidRDefault="009733DA" w:rsidP="009733DA">
      <w:pPr>
        <w:spacing w:line="160" w:lineRule="atLeast"/>
        <w:contextualSpacing/>
        <w:jc w:val="center"/>
        <w:rPr>
          <w:sz w:val="28"/>
          <w:szCs w:val="28"/>
        </w:rPr>
      </w:pPr>
    </w:p>
    <w:p w:rsidR="009733DA" w:rsidRDefault="009733DA" w:rsidP="009733DA">
      <w:pPr>
        <w:spacing w:line="160" w:lineRule="atLeast"/>
        <w:contextualSpacing/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Перечень</w:t>
      </w:r>
      <w:r w:rsidRPr="00415947">
        <w:rPr>
          <w:b/>
          <w:bCs/>
          <w:color w:val="000000" w:themeColor="text1"/>
          <w:sz w:val="28"/>
          <w:szCs w:val="28"/>
        </w:rPr>
        <w:t xml:space="preserve"> муниципального имущества</w:t>
      </w:r>
      <w:r>
        <w:rPr>
          <w:b/>
          <w:bCs/>
          <w:color w:val="000000" w:themeColor="text1"/>
          <w:sz w:val="28"/>
          <w:szCs w:val="28"/>
        </w:rPr>
        <w:t xml:space="preserve">, находящегося в собственности </w:t>
      </w:r>
      <w:r w:rsidRPr="00415947">
        <w:rPr>
          <w:b/>
          <w:bCs/>
          <w:color w:val="000000" w:themeColor="text1"/>
          <w:sz w:val="28"/>
          <w:szCs w:val="28"/>
        </w:rPr>
        <w:t xml:space="preserve"> Красноармейского муниципального района, предназначенного для предоставления во </w:t>
      </w:r>
      <w:r w:rsidRPr="00415947">
        <w:rPr>
          <w:b/>
          <w:sz w:val="28"/>
          <w:szCs w:val="28"/>
        </w:rPr>
        <w:t xml:space="preserve"> владение и (или) пользование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долгосрочной </w:t>
      </w:r>
    </w:p>
    <w:p w:rsidR="009733DA" w:rsidRDefault="009733DA" w:rsidP="009733DA">
      <w:pPr>
        <w:spacing w:line="16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основе</w:t>
      </w:r>
      <w:r w:rsidRPr="00415947">
        <w:rPr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733DA" w:rsidRDefault="009733DA" w:rsidP="009733DA">
      <w:pPr>
        <w:spacing w:line="160" w:lineRule="atLeast"/>
        <w:contextualSpacing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2545"/>
        <w:gridCol w:w="1418"/>
        <w:gridCol w:w="1275"/>
        <w:gridCol w:w="4536"/>
        <w:gridCol w:w="2410"/>
        <w:gridCol w:w="2062"/>
      </w:tblGrid>
      <w:tr w:rsidR="009733DA" w:rsidTr="00883535">
        <w:tc>
          <w:tcPr>
            <w:tcW w:w="540" w:type="dxa"/>
            <w:vMerge w:val="restart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 w:rsidRPr="00415947">
              <w:rPr>
                <w:sz w:val="24"/>
                <w:szCs w:val="24"/>
              </w:rPr>
              <w:t xml:space="preserve">№ </w:t>
            </w:r>
            <w:proofErr w:type="spellStart"/>
            <w:r w:rsidRPr="00415947">
              <w:rPr>
                <w:sz w:val="24"/>
                <w:szCs w:val="24"/>
              </w:rPr>
              <w:t>п\</w:t>
            </w:r>
            <w:proofErr w:type="gramStart"/>
            <w:r w:rsidRPr="00415947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45" w:type="dxa"/>
            <w:vMerge w:val="restart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  объекта</w:t>
            </w:r>
          </w:p>
        </w:tc>
        <w:tc>
          <w:tcPr>
            <w:tcW w:w="1418" w:type="dxa"/>
            <w:vMerge w:val="restart"/>
          </w:tcPr>
          <w:p w:rsidR="009733DA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sz w:val="24"/>
                <w:szCs w:val="24"/>
              </w:rPr>
              <w:t>недвижи-мости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движимого имущества</w:t>
            </w:r>
          </w:p>
        </w:tc>
        <w:tc>
          <w:tcPr>
            <w:tcW w:w="1275" w:type="dxa"/>
            <w:vMerge w:val="restart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объекта учёта</w:t>
            </w:r>
          </w:p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8" w:type="dxa"/>
            <w:gridSpan w:val="3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недвижимом имуществе</w:t>
            </w:r>
          </w:p>
        </w:tc>
      </w:tr>
      <w:tr w:rsidR="009733DA" w:rsidTr="00883535">
        <w:tc>
          <w:tcPr>
            <w:tcW w:w="540" w:type="dxa"/>
            <w:vMerge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8" w:type="dxa"/>
            <w:gridSpan w:val="3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9733DA" w:rsidTr="00883535">
        <w:tc>
          <w:tcPr>
            <w:tcW w:w="540" w:type="dxa"/>
            <w:vMerge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733DA" w:rsidRPr="00415947" w:rsidRDefault="009733DA" w:rsidP="00883535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Тип (площадь – для земельных участков, зданий, помещений;  протяжённость, объём, площадь, глубина залегания – для сооружений; протяжённость, объём, площадь, глубина залегания согласно проектной документации – для объектов незавершённого строительства)</w:t>
            </w:r>
            <w:proofErr w:type="gramEnd"/>
          </w:p>
        </w:tc>
        <w:tc>
          <w:tcPr>
            <w:tcW w:w="2410" w:type="dxa"/>
          </w:tcPr>
          <w:p w:rsidR="009733DA" w:rsidRPr="00415947" w:rsidRDefault="009733DA" w:rsidP="00883535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значение/</w:t>
            </w:r>
            <w:proofErr w:type="spellStart"/>
            <w:proofErr w:type="gramStart"/>
            <w:r>
              <w:rPr>
                <w:sz w:val="24"/>
                <w:szCs w:val="24"/>
              </w:rPr>
              <w:t>Проекти-руемое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062" w:type="dxa"/>
          </w:tcPr>
          <w:p w:rsidR="009733DA" w:rsidRPr="000B56A3" w:rsidRDefault="009733DA" w:rsidP="00883535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B56A3">
              <w:rPr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sz w:val="24"/>
                <w:szCs w:val="24"/>
              </w:rPr>
              <w:t>и</w:t>
            </w:r>
            <w:r w:rsidRPr="000B56A3">
              <w:rPr>
                <w:sz w:val="24"/>
                <w:szCs w:val="24"/>
              </w:rPr>
              <w:t>змере</w:t>
            </w:r>
            <w:r>
              <w:rPr>
                <w:sz w:val="24"/>
                <w:szCs w:val="24"/>
              </w:rPr>
              <w:t>-</w:t>
            </w:r>
            <w:r w:rsidRPr="000B56A3">
              <w:rPr>
                <w:sz w:val="24"/>
                <w:szCs w:val="24"/>
              </w:rPr>
              <w:t>ния</w:t>
            </w:r>
            <w:proofErr w:type="spellEnd"/>
            <w:r w:rsidRPr="000B56A3">
              <w:rPr>
                <w:sz w:val="24"/>
                <w:szCs w:val="24"/>
              </w:rPr>
              <w:t xml:space="preserve"> (для площади – </w:t>
            </w:r>
            <w:r>
              <w:rPr>
                <w:sz w:val="24"/>
                <w:szCs w:val="24"/>
              </w:rPr>
              <w:t>кв</w:t>
            </w:r>
            <w:r w:rsidRPr="000B56A3">
              <w:rPr>
                <w:sz w:val="24"/>
                <w:szCs w:val="24"/>
              </w:rPr>
              <w:t xml:space="preserve">. м; </w:t>
            </w:r>
            <w:r>
              <w:rPr>
                <w:sz w:val="24"/>
                <w:szCs w:val="24"/>
              </w:rPr>
              <w:t>для протяжённости – м; для глубины залегания – м; для объёма – куб. м)</w:t>
            </w:r>
            <w:proofErr w:type="gramEnd"/>
          </w:p>
        </w:tc>
      </w:tr>
      <w:tr w:rsidR="009733DA" w:rsidTr="00883535">
        <w:tc>
          <w:tcPr>
            <w:tcW w:w="540" w:type="dxa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7</w:t>
            </w:r>
          </w:p>
        </w:tc>
      </w:tr>
      <w:tr w:rsidR="009733DA" w:rsidTr="00883535">
        <w:tc>
          <w:tcPr>
            <w:tcW w:w="540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  <w:vAlign w:val="center"/>
          </w:tcPr>
          <w:p w:rsidR="009733DA" w:rsidRPr="00A3771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 w:rsidRPr="00A3771C">
              <w:t xml:space="preserve">Саратовская область, Красноармейский район, с. </w:t>
            </w:r>
            <w:proofErr w:type="spellStart"/>
            <w:r w:rsidRPr="00A3771C">
              <w:t>Белогорское</w:t>
            </w:r>
            <w:proofErr w:type="spellEnd"/>
            <w:r w:rsidRPr="00A3771C">
              <w:t xml:space="preserve">, ул. </w:t>
            </w:r>
            <w:proofErr w:type="spellStart"/>
            <w:r w:rsidRPr="00A3771C">
              <w:t>Скоморохова</w:t>
            </w:r>
            <w:proofErr w:type="spellEnd"/>
            <w:r w:rsidRPr="00A3771C">
              <w:t>, д. 16</w:t>
            </w:r>
          </w:p>
        </w:tc>
        <w:tc>
          <w:tcPr>
            <w:tcW w:w="1418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275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4536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44,7 </w:t>
            </w:r>
          </w:p>
        </w:tc>
        <w:tc>
          <w:tcPr>
            <w:tcW w:w="2410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2062" w:type="dxa"/>
            <w:vAlign w:val="center"/>
          </w:tcPr>
          <w:p w:rsidR="009733DA" w:rsidRDefault="009733DA" w:rsidP="00883535">
            <w:pPr>
              <w:spacing w:line="16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  <w:tr w:rsidR="009733DA" w:rsidTr="00883535">
        <w:tc>
          <w:tcPr>
            <w:tcW w:w="540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45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область, Красноармейский район, </w:t>
            </w:r>
            <w:proofErr w:type="spellStart"/>
            <w:r>
              <w:rPr>
                <w:sz w:val="24"/>
                <w:szCs w:val="24"/>
              </w:rPr>
              <w:t>Ключевское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4536" w:type="dxa"/>
            <w:vAlign w:val="center"/>
          </w:tcPr>
          <w:p w:rsidR="009733DA" w:rsidRPr="00A3771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69890,0 </w:t>
            </w:r>
          </w:p>
        </w:tc>
        <w:tc>
          <w:tcPr>
            <w:tcW w:w="2410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</w:t>
            </w:r>
          </w:p>
        </w:tc>
        <w:tc>
          <w:tcPr>
            <w:tcW w:w="2062" w:type="dxa"/>
            <w:vAlign w:val="center"/>
          </w:tcPr>
          <w:p w:rsidR="009733DA" w:rsidRPr="00A87657" w:rsidRDefault="009733DA" w:rsidP="00883535">
            <w:pPr>
              <w:spacing w:line="160" w:lineRule="atLeast"/>
              <w:contextualSpacing/>
              <w:jc w:val="center"/>
            </w:pPr>
            <w:r>
              <w:t>кв. м</w:t>
            </w:r>
          </w:p>
        </w:tc>
      </w:tr>
      <w:tr w:rsidR="009733DA" w:rsidTr="00883535">
        <w:tc>
          <w:tcPr>
            <w:tcW w:w="540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45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 w:rsidRPr="00A3771C">
              <w:t xml:space="preserve">Саратовская область, Красноармейский район, с. </w:t>
            </w:r>
            <w:proofErr w:type="gramStart"/>
            <w:r>
              <w:t>Садовое</w:t>
            </w:r>
            <w:proofErr w:type="gramEnd"/>
            <w:r>
              <w:t>, ул. Советская</w:t>
            </w:r>
            <w:r w:rsidRPr="00A3771C">
              <w:t xml:space="preserve">, д. </w:t>
            </w:r>
            <w:r>
              <w:t>28</w:t>
            </w:r>
          </w:p>
        </w:tc>
        <w:tc>
          <w:tcPr>
            <w:tcW w:w="1418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275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админист-ративное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здание</w:t>
            </w:r>
          </w:p>
        </w:tc>
        <w:tc>
          <w:tcPr>
            <w:tcW w:w="4536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112,6 </w:t>
            </w:r>
          </w:p>
        </w:tc>
        <w:tc>
          <w:tcPr>
            <w:tcW w:w="2410" w:type="dxa"/>
            <w:vAlign w:val="center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</w:t>
            </w:r>
          </w:p>
        </w:tc>
        <w:tc>
          <w:tcPr>
            <w:tcW w:w="2062" w:type="dxa"/>
            <w:vAlign w:val="center"/>
          </w:tcPr>
          <w:p w:rsidR="009733DA" w:rsidRPr="00C14DB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14DBB">
              <w:rPr>
                <w:sz w:val="24"/>
                <w:szCs w:val="24"/>
              </w:rPr>
              <w:t>в. м</w:t>
            </w:r>
          </w:p>
        </w:tc>
      </w:tr>
      <w:tr w:rsidR="009733DA" w:rsidTr="00883535">
        <w:tc>
          <w:tcPr>
            <w:tcW w:w="540" w:type="dxa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9733DA" w:rsidRDefault="009733DA" w:rsidP="00883535">
            <w:pPr>
              <w:spacing w:line="1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9733DA" w:rsidTr="00883535">
        <w:tc>
          <w:tcPr>
            <w:tcW w:w="540" w:type="dxa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33DA" w:rsidRPr="00415947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9733DA" w:rsidRDefault="009733DA" w:rsidP="00883535">
            <w:pPr>
              <w:spacing w:line="16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33DA" w:rsidRDefault="009733DA" w:rsidP="009733DA">
      <w:pPr>
        <w:spacing w:line="160" w:lineRule="atLeast"/>
        <w:contextualSpacing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1559"/>
        <w:gridCol w:w="2127"/>
        <w:gridCol w:w="1417"/>
        <w:gridCol w:w="1843"/>
        <w:gridCol w:w="1792"/>
        <w:gridCol w:w="944"/>
        <w:gridCol w:w="1233"/>
        <w:gridCol w:w="1920"/>
      </w:tblGrid>
      <w:tr w:rsidR="009733DA" w:rsidRPr="006E188B" w:rsidTr="00883535">
        <w:tc>
          <w:tcPr>
            <w:tcW w:w="8897" w:type="dxa"/>
            <w:gridSpan w:val="5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 w:rsidRPr="006E188B">
              <w:rPr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5889" w:type="dxa"/>
            <w:gridSpan w:val="4"/>
            <w:vMerge w:val="restart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 w:rsidRPr="006E188B">
              <w:rPr>
                <w:sz w:val="24"/>
                <w:szCs w:val="24"/>
              </w:rPr>
              <w:t>Сведения о движимом имуществе</w:t>
            </w:r>
          </w:p>
        </w:tc>
      </w:tr>
      <w:tr w:rsidR="009733DA" w:rsidRPr="006E188B" w:rsidTr="00883535">
        <w:tc>
          <w:tcPr>
            <w:tcW w:w="3510" w:type="dxa"/>
            <w:gridSpan w:val="2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 w:rsidRPr="006E188B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 w:rsidRPr="006E188B">
              <w:rPr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 w:rsidRPr="006E188B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843" w:type="dxa"/>
            <w:vMerge w:val="restart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 w:rsidRPr="006E188B">
              <w:rPr>
                <w:sz w:val="24"/>
                <w:szCs w:val="24"/>
              </w:rPr>
              <w:t>Вид разрешённого использования</w:t>
            </w:r>
          </w:p>
        </w:tc>
        <w:tc>
          <w:tcPr>
            <w:tcW w:w="5889" w:type="dxa"/>
            <w:gridSpan w:val="4"/>
            <w:vMerge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733DA" w:rsidRPr="006E188B" w:rsidTr="00883535">
        <w:tc>
          <w:tcPr>
            <w:tcW w:w="1951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 w:rsidRPr="006E188B">
              <w:rPr>
                <w:sz w:val="24"/>
                <w:szCs w:val="24"/>
              </w:rPr>
              <w:t>Номер</w:t>
            </w:r>
          </w:p>
        </w:tc>
        <w:tc>
          <w:tcPr>
            <w:tcW w:w="1559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 w:rsidRPr="006E188B">
              <w:rPr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7" w:type="dxa"/>
            <w:vMerge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Государст-венный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регистрацион-ный</w:t>
            </w:r>
            <w:proofErr w:type="spellEnd"/>
            <w:r>
              <w:rPr>
                <w:sz w:val="24"/>
                <w:szCs w:val="24"/>
              </w:rPr>
              <w:t xml:space="preserve"> знак (при наличии)</w:t>
            </w:r>
          </w:p>
        </w:tc>
        <w:tc>
          <w:tcPr>
            <w:tcW w:w="944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Марка, </w:t>
            </w:r>
            <w:proofErr w:type="spellStart"/>
            <w:proofErr w:type="gramStart"/>
            <w:r>
              <w:rPr>
                <w:sz w:val="24"/>
                <w:szCs w:val="24"/>
              </w:rPr>
              <w:t>мо-дель</w:t>
            </w:r>
            <w:proofErr w:type="spellEnd"/>
            <w:proofErr w:type="gramEnd"/>
          </w:p>
        </w:tc>
        <w:tc>
          <w:tcPr>
            <w:tcW w:w="1233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1920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(</w:t>
            </w:r>
            <w:proofErr w:type="spellStart"/>
            <w:proofErr w:type="gramStart"/>
            <w:r>
              <w:rPr>
                <w:sz w:val="24"/>
                <w:szCs w:val="24"/>
              </w:rPr>
              <w:t>принадлежнос-ти</w:t>
            </w:r>
            <w:proofErr w:type="spellEnd"/>
            <w:proofErr w:type="gramEnd"/>
            <w:r>
              <w:rPr>
                <w:sz w:val="24"/>
                <w:szCs w:val="24"/>
              </w:rPr>
              <w:t>) имущества</w:t>
            </w:r>
          </w:p>
        </w:tc>
      </w:tr>
      <w:tr w:rsidR="009733DA" w:rsidRPr="006E188B" w:rsidTr="00883535">
        <w:tc>
          <w:tcPr>
            <w:tcW w:w="1951" w:type="dxa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92" w:type="dxa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44" w:type="dxa"/>
            <w:vAlign w:val="center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33" w:type="dxa"/>
            <w:vAlign w:val="center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9733DA" w:rsidRPr="00633C2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33C2A">
              <w:rPr>
                <w:b/>
                <w:sz w:val="24"/>
                <w:szCs w:val="24"/>
              </w:rPr>
              <w:t>16</w:t>
            </w:r>
          </w:p>
        </w:tc>
      </w:tr>
      <w:tr w:rsidR="009733DA" w:rsidRPr="006E188B" w:rsidTr="00883535">
        <w:tc>
          <w:tcPr>
            <w:tcW w:w="1951" w:type="dxa"/>
            <w:vAlign w:val="center"/>
          </w:tcPr>
          <w:p w:rsidR="009733DA" w:rsidRPr="00A3771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 w:rsidRPr="00A3771C">
              <w:t>64:16:270201:96</w:t>
            </w:r>
          </w:p>
        </w:tc>
        <w:tc>
          <w:tcPr>
            <w:tcW w:w="1559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</w:t>
            </w:r>
          </w:p>
        </w:tc>
        <w:tc>
          <w:tcPr>
            <w:tcW w:w="2127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792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9733DA" w:rsidRPr="006E188B" w:rsidTr="00883535">
        <w:tc>
          <w:tcPr>
            <w:tcW w:w="1951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</w:rPr>
              <w:t>64:16:120101:380</w:t>
            </w:r>
          </w:p>
        </w:tc>
        <w:tc>
          <w:tcPr>
            <w:tcW w:w="1559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</w:t>
            </w:r>
          </w:p>
        </w:tc>
        <w:tc>
          <w:tcPr>
            <w:tcW w:w="2127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назначения</w:t>
            </w:r>
          </w:p>
        </w:tc>
        <w:tc>
          <w:tcPr>
            <w:tcW w:w="1843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792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9733DA" w:rsidRPr="006E188B" w:rsidTr="00883535">
        <w:tc>
          <w:tcPr>
            <w:tcW w:w="1951" w:type="dxa"/>
            <w:vAlign w:val="center"/>
          </w:tcPr>
          <w:p w:rsidR="009733DA" w:rsidRPr="00C14DBB" w:rsidRDefault="009733DA" w:rsidP="00883535">
            <w:pPr>
              <w:spacing w:line="160" w:lineRule="atLeast"/>
              <w:contextualSpacing/>
              <w:jc w:val="center"/>
            </w:pPr>
            <w:r w:rsidRPr="00C14DBB">
              <w:t>64:16:130406:82</w:t>
            </w:r>
          </w:p>
        </w:tc>
        <w:tc>
          <w:tcPr>
            <w:tcW w:w="1559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</w:t>
            </w:r>
          </w:p>
        </w:tc>
        <w:tc>
          <w:tcPr>
            <w:tcW w:w="2127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текущего ремонта</w:t>
            </w:r>
          </w:p>
        </w:tc>
        <w:tc>
          <w:tcPr>
            <w:tcW w:w="1417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843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792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944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33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920" w:type="dxa"/>
            <w:vAlign w:val="center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9733DA" w:rsidRPr="006E188B" w:rsidTr="00883535">
        <w:tc>
          <w:tcPr>
            <w:tcW w:w="1951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33DA" w:rsidRPr="006E188B" w:rsidTr="00883535">
        <w:tc>
          <w:tcPr>
            <w:tcW w:w="1951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33DA" w:rsidRPr="006E188B" w:rsidTr="00883535">
        <w:tc>
          <w:tcPr>
            <w:tcW w:w="1951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733DA" w:rsidRPr="006E188B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733DA" w:rsidRDefault="009733DA" w:rsidP="00864D53">
      <w:pPr>
        <w:spacing w:line="160" w:lineRule="atLeast"/>
        <w:contextualSpacing/>
        <w:rPr>
          <w:b/>
        </w:rPr>
      </w:pPr>
    </w:p>
    <w:p w:rsidR="009733DA" w:rsidRDefault="009733DA" w:rsidP="009733DA">
      <w:pPr>
        <w:spacing w:line="160" w:lineRule="atLeast"/>
        <w:contextualSpacing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2376"/>
        <w:gridCol w:w="2410"/>
        <w:gridCol w:w="2268"/>
        <w:gridCol w:w="1985"/>
        <w:gridCol w:w="1984"/>
        <w:gridCol w:w="1985"/>
        <w:gridCol w:w="1778"/>
      </w:tblGrid>
      <w:tr w:rsidR="009733DA" w:rsidTr="00883535">
        <w:tc>
          <w:tcPr>
            <w:tcW w:w="14786" w:type="dxa"/>
            <w:gridSpan w:val="7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 w:rsidRPr="00F0399C">
              <w:rPr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9733DA" w:rsidTr="00883535">
        <w:tc>
          <w:tcPr>
            <w:tcW w:w="4786" w:type="dxa"/>
            <w:gridSpan w:val="2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 w:rsidRPr="00F0399C">
              <w:rPr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68" w:type="dxa"/>
            <w:vMerge w:val="restart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985" w:type="dxa"/>
            <w:vMerge w:val="restart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984" w:type="dxa"/>
            <w:vMerge w:val="restart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правообладателя</w:t>
            </w:r>
          </w:p>
        </w:tc>
        <w:tc>
          <w:tcPr>
            <w:tcW w:w="1985" w:type="dxa"/>
            <w:vMerge w:val="restart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78" w:type="dxa"/>
            <w:vMerge w:val="restart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</w:tr>
      <w:tr w:rsidR="009733DA" w:rsidTr="00883535">
        <w:tc>
          <w:tcPr>
            <w:tcW w:w="2376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r w:rsidRPr="00F0399C">
              <w:rPr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10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68" w:type="dxa"/>
            <w:vMerge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33DA" w:rsidTr="00883535">
        <w:tc>
          <w:tcPr>
            <w:tcW w:w="2376" w:type="dxa"/>
          </w:tcPr>
          <w:p w:rsidR="009733DA" w:rsidRPr="00E821A0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E821A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9733DA" w:rsidRPr="00E821A0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E821A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33DA" w:rsidRPr="00E821A0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E821A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733DA" w:rsidRPr="00E821A0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E821A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733DA" w:rsidRPr="00E821A0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E821A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9733DA" w:rsidRPr="00E821A0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E821A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78" w:type="dxa"/>
          </w:tcPr>
          <w:p w:rsidR="009733DA" w:rsidRPr="00E821A0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E821A0">
              <w:rPr>
                <w:b/>
                <w:sz w:val="24"/>
                <w:szCs w:val="24"/>
              </w:rPr>
              <w:t>23</w:t>
            </w:r>
          </w:p>
        </w:tc>
      </w:tr>
      <w:tr w:rsidR="009733DA" w:rsidTr="00883535">
        <w:tc>
          <w:tcPr>
            <w:tcW w:w="2376" w:type="dxa"/>
          </w:tcPr>
          <w:p w:rsidR="009733D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---</w:t>
            </w:r>
          </w:p>
        </w:tc>
        <w:tc>
          <w:tcPr>
            <w:tcW w:w="2410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2268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1984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</w:t>
            </w:r>
          </w:p>
        </w:tc>
        <w:tc>
          <w:tcPr>
            <w:tcW w:w="1985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1778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</w:tr>
      <w:tr w:rsidR="009733DA" w:rsidTr="00883535">
        <w:tc>
          <w:tcPr>
            <w:tcW w:w="2376" w:type="dxa"/>
          </w:tcPr>
          <w:p w:rsidR="009733D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---</w:t>
            </w:r>
          </w:p>
        </w:tc>
        <w:tc>
          <w:tcPr>
            <w:tcW w:w="2410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2268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1984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</w:t>
            </w:r>
          </w:p>
        </w:tc>
        <w:tc>
          <w:tcPr>
            <w:tcW w:w="1985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1778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</w:tr>
      <w:tr w:rsidR="009733DA" w:rsidTr="00883535">
        <w:tc>
          <w:tcPr>
            <w:tcW w:w="2376" w:type="dxa"/>
          </w:tcPr>
          <w:p w:rsidR="009733D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---</w:t>
            </w:r>
          </w:p>
        </w:tc>
        <w:tc>
          <w:tcPr>
            <w:tcW w:w="2410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2268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1985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1984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</w:t>
            </w:r>
          </w:p>
        </w:tc>
        <w:tc>
          <w:tcPr>
            <w:tcW w:w="1985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  <w:tc>
          <w:tcPr>
            <w:tcW w:w="1778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</w:t>
            </w:r>
          </w:p>
        </w:tc>
      </w:tr>
      <w:tr w:rsidR="009733DA" w:rsidTr="00883535">
        <w:tc>
          <w:tcPr>
            <w:tcW w:w="2376" w:type="dxa"/>
          </w:tcPr>
          <w:p w:rsidR="009733DA" w:rsidRDefault="009733DA" w:rsidP="00883535">
            <w:pPr>
              <w:spacing w:line="16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9733DA" w:rsidRPr="00F0399C" w:rsidRDefault="009733DA" w:rsidP="00883535">
            <w:pPr>
              <w:spacing w:line="16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733DA" w:rsidRDefault="009733DA" w:rsidP="009733DA">
      <w:pPr>
        <w:spacing w:line="160" w:lineRule="atLeast"/>
        <w:contextualSpacing/>
        <w:jc w:val="center"/>
        <w:rPr>
          <w:b/>
        </w:rPr>
      </w:pPr>
    </w:p>
    <w:p w:rsidR="009733DA" w:rsidRPr="006E188B" w:rsidRDefault="009733DA" w:rsidP="009733DA">
      <w:pPr>
        <w:spacing w:line="160" w:lineRule="atLeast"/>
        <w:contextualSpacing/>
        <w:jc w:val="center"/>
        <w:rPr>
          <w:b/>
        </w:rPr>
      </w:pPr>
    </w:p>
    <w:p w:rsidR="009733DA" w:rsidRDefault="009733DA"/>
    <w:sectPr w:rsidR="009733DA" w:rsidSect="00864D5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7E31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7E31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64D53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33DA"/>
    <w:rsid w:val="00976AF0"/>
    <w:rsid w:val="00977A43"/>
    <w:rsid w:val="0098685E"/>
    <w:rsid w:val="009A4A38"/>
    <w:rsid w:val="009C3BDD"/>
    <w:rsid w:val="009D67AE"/>
    <w:rsid w:val="009E3D1F"/>
    <w:rsid w:val="00A10582"/>
    <w:rsid w:val="00A15E8F"/>
    <w:rsid w:val="00A30B70"/>
    <w:rsid w:val="00A32645"/>
    <w:rsid w:val="00A61919"/>
    <w:rsid w:val="00A61EDD"/>
    <w:rsid w:val="00A843DA"/>
    <w:rsid w:val="00A93609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D7AF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7E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A7E3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7E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A7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2A7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A7E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7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E3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33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2019-10-04T10:24:00Z</dcterms:created>
  <dcterms:modified xsi:type="dcterms:W3CDTF">2019-10-04T10:36:00Z</dcterms:modified>
</cp:coreProperties>
</file>