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DF" w:rsidRDefault="00D629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29DF" w:rsidRDefault="00D629DF">
      <w:pPr>
        <w:pStyle w:val="ConsPlusNormal"/>
        <w:jc w:val="both"/>
      </w:pPr>
    </w:p>
    <w:p w:rsidR="00D629DF" w:rsidRDefault="00D629DF">
      <w:pPr>
        <w:pStyle w:val="ConsPlusTitle"/>
        <w:jc w:val="center"/>
      </w:pPr>
      <w:r>
        <w:t>ПРАВИТЕЛЬСТВО РОССИЙСКОЙ ФЕДЕРАЦИИ</w:t>
      </w:r>
    </w:p>
    <w:p w:rsidR="00D629DF" w:rsidRDefault="00D629DF">
      <w:pPr>
        <w:pStyle w:val="ConsPlusTitle"/>
        <w:jc w:val="center"/>
      </w:pPr>
    </w:p>
    <w:p w:rsidR="00D629DF" w:rsidRDefault="00D629DF">
      <w:pPr>
        <w:pStyle w:val="ConsPlusTitle"/>
        <w:jc w:val="center"/>
      </w:pPr>
      <w:r>
        <w:t>ПОСТАНОВЛЕНИЕ</w:t>
      </w:r>
    </w:p>
    <w:p w:rsidR="00D629DF" w:rsidRDefault="00D629DF">
      <w:pPr>
        <w:pStyle w:val="ConsPlusTitle"/>
        <w:jc w:val="center"/>
      </w:pPr>
      <w:r>
        <w:t>от 12 августа 2008 г. N 590</w:t>
      </w:r>
    </w:p>
    <w:p w:rsidR="00D629DF" w:rsidRDefault="00D629DF">
      <w:pPr>
        <w:pStyle w:val="ConsPlusTitle"/>
        <w:jc w:val="center"/>
      </w:pPr>
    </w:p>
    <w:p w:rsidR="00D629DF" w:rsidRDefault="00D629DF">
      <w:pPr>
        <w:pStyle w:val="ConsPlusTitle"/>
        <w:jc w:val="center"/>
      </w:pPr>
      <w:r>
        <w:t>О ПОРЯДКЕ ПРОВЕДЕНИЯ ПРОВЕРКИ</w:t>
      </w:r>
    </w:p>
    <w:p w:rsidR="00D629DF" w:rsidRDefault="00D629DF">
      <w:pPr>
        <w:pStyle w:val="ConsPlusTitle"/>
        <w:jc w:val="center"/>
      </w:pPr>
      <w:r>
        <w:t>ИНВЕСТИЦИОННЫХ ПРОЕКТОВ НА ПРЕДМЕТ ЭФФЕКТИВНОСТИ</w:t>
      </w:r>
    </w:p>
    <w:p w:rsidR="00D629DF" w:rsidRDefault="00D629DF">
      <w:pPr>
        <w:pStyle w:val="ConsPlusTitle"/>
        <w:jc w:val="center"/>
      </w:pPr>
      <w:r>
        <w:t>ИСПОЛЬЗОВАНИЯ СРЕДСТВ ФЕДЕРАЛЬНОГО БЮДЖЕТА, НАПРАВЛЯЕМЫХ</w:t>
      </w:r>
    </w:p>
    <w:p w:rsidR="00D629DF" w:rsidRDefault="00D629DF">
      <w:pPr>
        <w:pStyle w:val="ConsPlusTitle"/>
        <w:jc w:val="center"/>
      </w:pPr>
      <w:r>
        <w:t>НА КАПИТАЛЬНЫЕ ВЛОЖЕНИЯ</w:t>
      </w:r>
    </w:p>
    <w:p w:rsidR="00D629DF" w:rsidRDefault="00D629DF">
      <w:pPr>
        <w:pStyle w:val="ConsPlusNormal"/>
        <w:jc w:val="center"/>
      </w:pPr>
      <w:r>
        <w:t>Список изменяющих документов</w:t>
      </w:r>
    </w:p>
    <w:p w:rsidR="00D629DF" w:rsidRDefault="00D629DF">
      <w:pPr>
        <w:pStyle w:val="ConsPlusNormal"/>
        <w:jc w:val="center"/>
      </w:pPr>
      <w:r>
        <w:t xml:space="preserve">(в ред. Постановлений Правительства РФ от 29.12.2008 </w:t>
      </w:r>
      <w:hyperlink r:id="rId5" w:history="1">
        <w:r>
          <w:rPr>
            <w:color w:val="0000FF"/>
          </w:rPr>
          <w:t>N 1062</w:t>
        </w:r>
      </w:hyperlink>
      <w:r>
        <w:t>,</w:t>
      </w:r>
    </w:p>
    <w:p w:rsidR="00D629DF" w:rsidRDefault="00D629DF">
      <w:pPr>
        <w:pStyle w:val="ConsPlusNormal"/>
        <w:jc w:val="center"/>
      </w:pPr>
      <w:r>
        <w:t xml:space="preserve">от 18.05.2009 </w:t>
      </w:r>
      <w:hyperlink r:id="rId6" w:history="1">
        <w:r>
          <w:rPr>
            <w:color w:val="0000FF"/>
          </w:rPr>
          <w:t>N 427</w:t>
        </w:r>
      </w:hyperlink>
      <w:r>
        <w:t xml:space="preserve">, от 01.04.2010 </w:t>
      </w:r>
      <w:hyperlink r:id="rId7" w:history="1">
        <w:r>
          <w:rPr>
            <w:color w:val="0000FF"/>
          </w:rPr>
          <w:t>N 209</w:t>
        </w:r>
      </w:hyperlink>
      <w:r>
        <w:t xml:space="preserve">, от 27.09.2011 </w:t>
      </w:r>
      <w:hyperlink r:id="rId8" w:history="1">
        <w:r>
          <w:rPr>
            <w:color w:val="0000FF"/>
          </w:rPr>
          <w:t>N 791</w:t>
        </w:r>
      </w:hyperlink>
      <w:r>
        <w:t>,</w:t>
      </w:r>
    </w:p>
    <w:p w:rsidR="00D629DF" w:rsidRDefault="00D629DF">
      <w:pPr>
        <w:pStyle w:val="ConsPlusNormal"/>
        <w:jc w:val="center"/>
      </w:pPr>
      <w:r>
        <w:t xml:space="preserve">от 30.04.2013 </w:t>
      </w:r>
      <w:hyperlink r:id="rId9" w:history="1">
        <w:r>
          <w:rPr>
            <w:color w:val="0000FF"/>
          </w:rPr>
          <w:t>N 382</w:t>
        </w:r>
      </w:hyperlink>
      <w:r>
        <w:t xml:space="preserve">, от 09.01.2014 </w:t>
      </w:r>
      <w:hyperlink r:id="rId10" w:history="1">
        <w:r>
          <w:rPr>
            <w:color w:val="0000FF"/>
          </w:rPr>
          <w:t>N 16</w:t>
        </w:r>
      </w:hyperlink>
      <w:r>
        <w:t xml:space="preserve">, от 25.09.2014 </w:t>
      </w:r>
      <w:hyperlink r:id="rId11" w:history="1">
        <w:r>
          <w:rPr>
            <w:color w:val="0000FF"/>
          </w:rPr>
          <w:t>N 984</w:t>
        </w:r>
      </w:hyperlink>
      <w:r>
        <w:t>,</w:t>
      </w:r>
    </w:p>
    <w:p w:rsidR="00D629DF" w:rsidRDefault="00D629DF">
      <w:pPr>
        <w:pStyle w:val="ConsPlusNormal"/>
        <w:jc w:val="center"/>
      </w:pPr>
      <w:r>
        <w:t xml:space="preserve">от 07.12.2015 </w:t>
      </w:r>
      <w:hyperlink r:id="rId12" w:history="1">
        <w:r>
          <w:rPr>
            <w:color w:val="0000FF"/>
          </w:rPr>
          <w:t>N 1333</w:t>
        </w:r>
      </w:hyperlink>
      <w:r>
        <w:t>)</w:t>
      </w:r>
    </w:p>
    <w:p w:rsidR="00D629DF" w:rsidRDefault="00D629DF">
      <w:pPr>
        <w:pStyle w:val="ConsPlusNormal"/>
      </w:pPr>
    </w:p>
    <w:p w:rsidR="00D629DF" w:rsidRDefault="00D629DF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14</w:t>
        </w:r>
      </w:hyperlink>
      <w:r>
        <w:t xml:space="preserve"> Федерального закона "Об инвестиционной деятельности в Российской Федерации, осуществляемой в форме капитальных вложений" Правительство Российской Федерации постановляет:</w:t>
      </w:r>
    </w:p>
    <w:p w:rsidR="00D629DF" w:rsidRDefault="00D629DF">
      <w:pPr>
        <w:pStyle w:val="ConsPlusNormal"/>
        <w:ind w:firstLine="540"/>
        <w:jc w:val="both"/>
      </w:pPr>
      <w:bookmarkStart w:id="0" w:name="P17"/>
      <w:bookmarkEnd w:id="0"/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вложения.</w:t>
      </w:r>
    </w:p>
    <w:p w:rsidR="00D629DF" w:rsidRDefault="00D629DF">
      <w:pPr>
        <w:pStyle w:val="ConsPlusNormal"/>
        <w:ind w:firstLine="540"/>
        <w:jc w:val="both"/>
      </w:pPr>
      <w:r>
        <w:t xml:space="preserve">2. Установить, что </w:t>
      </w:r>
      <w:hyperlink w:anchor="P37" w:history="1">
        <w:r>
          <w:rPr>
            <w:color w:val="0000FF"/>
          </w:rPr>
          <w:t>Правила</w:t>
        </w:r>
      </w:hyperlink>
      <w:r>
        <w:t xml:space="preserve">, предусмотренные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распространяются на инвестиционные проекты:</w:t>
      </w:r>
    </w:p>
    <w:p w:rsidR="00D629DF" w:rsidRDefault="00D629DF">
      <w:pPr>
        <w:pStyle w:val="ConsPlusNormal"/>
        <w:ind w:firstLine="540"/>
        <w:jc w:val="both"/>
      </w:pPr>
      <w:r>
        <w:t>финансируемые за счет бюджетных ассигнований Инвестиционного фонда Российской Федерации (включая инвестиционные проекты, для разработки проектной документации которых предоставляются указанные ассигнования);</w:t>
      </w:r>
    </w:p>
    <w:p w:rsidR="00D629DF" w:rsidRDefault="00D629DF">
      <w:pPr>
        <w:pStyle w:val="ConsPlusNormal"/>
        <w:ind w:firstLine="540"/>
        <w:jc w:val="both"/>
      </w:pPr>
      <w:r>
        <w:t>реализуемые в соответствии с концессионными соглашениями;</w:t>
      </w:r>
    </w:p>
    <w:p w:rsidR="00D629DF" w:rsidRDefault="00D629DF">
      <w:pPr>
        <w:pStyle w:val="ConsPlusNormal"/>
        <w:ind w:firstLine="540"/>
        <w:jc w:val="both"/>
      </w:pPr>
      <w:r>
        <w:t>по которым приняты до 1 января 2009 г. акты Правительства Российской Федерации либо акты главных распорядителей средств федерального бюджета в порядке, установленном Правительством Российской Федерации.</w:t>
      </w:r>
    </w:p>
    <w:p w:rsidR="00D629DF" w:rsidRDefault="00D629DF">
      <w:pPr>
        <w:pStyle w:val="ConsPlusNormal"/>
        <w:ind w:firstLine="540"/>
        <w:jc w:val="both"/>
      </w:pPr>
      <w:r>
        <w:t>3. Министерству экономического развития Российской Федерации разработать и утвердить в 2-месячный срок нормативные правовые акты, необходимые для реализации настоящего Постановления.</w:t>
      </w:r>
    </w:p>
    <w:p w:rsidR="00D629DF" w:rsidRDefault="00D629DF">
      <w:pPr>
        <w:pStyle w:val="ConsPlusNormal"/>
        <w:ind w:firstLine="540"/>
        <w:jc w:val="both"/>
      </w:pPr>
    </w:p>
    <w:p w:rsidR="00D629DF" w:rsidRDefault="00D629DF">
      <w:pPr>
        <w:pStyle w:val="ConsPlusNormal"/>
        <w:jc w:val="right"/>
      </w:pPr>
      <w:r>
        <w:t>Председатель Правительства</w:t>
      </w:r>
    </w:p>
    <w:p w:rsidR="00D629DF" w:rsidRDefault="00D629DF">
      <w:pPr>
        <w:pStyle w:val="ConsPlusNormal"/>
        <w:jc w:val="right"/>
      </w:pPr>
      <w:r>
        <w:t>Российской Федерации</w:t>
      </w:r>
    </w:p>
    <w:p w:rsidR="00D629DF" w:rsidRDefault="00D629DF">
      <w:pPr>
        <w:pStyle w:val="ConsPlusNormal"/>
        <w:jc w:val="right"/>
      </w:pPr>
      <w:r>
        <w:t>В.ПУТИН</w:t>
      </w:r>
    </w:p>
    <w:p w:rsidR="00D629DF" w:rsidRDefault="00D629DF">
      <w:pPr>
        <w:pStyle w:val="ConsPlusNormal"/>
        <w:ind w:firstLine="540"/>
        <w:jc w:val="both"/>
      </w:pPr>
    </w:p>
    <w:p w:rsidR="00D629DF" w:rsidRDefault="00D629DF">
      <w:pPr>
        <w:pStyle w:val="ConsPlusNormal"/>
        <w:ind w:firstLine="540"/>
        <w:jc w:val="both"/>
      </w:pPr>
    </w:p>
    <w:p w:rsidR="00D629DF" w:rsidRDefault="00D629DF">
      <w:pPr>
        <w:pStyle w:val="ConsPlusNormal"/>
        <w:ind w:firstLine="540"/>
        <w:jc w:val="both"/>
      </w:pPr>
    </w:p>
    <w:p w:rsidR="00D629DF" w:rsidRDefault="00D629DF">
      <w:pPr>
        <w:pStyle w:val="ConsPlusNormal"/>
        <w:ind w:firstLine="540"/>
        <w:jc w:val="both"/>
      </w:pPr>
    </w:p>
    <w:p w:rsidR="00D629DF" w:rsidRDefault="00D629DF">
      <w:pPr>
        <w:pStyle w:val="ConsPlusNormal"/>
        <w:ind w:firstLine="540"/>
        <w:jc w:val="both"/>
      </w:pPr>
    </w:p>
    <w:p w:rsidR="00D629DF" w:rsidRDefault="00D629DF">
      <w:pPr>
        <w:pStyle w:val="ConsPlusNormal"/>
        <w:jc w:val="right"/>
      </w:pPr>
      <w:r>
        <w:t>Утверждены</w:t>
      </w:r>
    </w:p>
    <w:p w:rsidR="00D629DF" w:rsidRDefault="00D629DF">
      <w:pPr>
        <w:pStyle w:val="ConsPlusNormal"/>
        <w:jc w:val="right"/>
      </w:pPr>
      <w:r>
        <w:t>Постановлением Правительства</w:t>
      </w:r>
    </w:p>
    <w:p w:rsidR="00D629DF" w:rsidRDefault="00D629DF">
      <w:pPr>
        <w:pStyle w:val="ConsPlusNormal"/>
        <w:jc w:val="right"/>
      </w:pPr>
      <w:r>
        <w:t>Российской Федерации</w:t>
      </w:r>
    </w:p>
    <w:p w:rsidR="00D629DF" w:rsidRDefault="00D629DF">
      <w:pPr>
        <w:pStyle w:val="ConsPlusNormal"/>
        <w:jc w:val="right"/>
      </w:pPr>
      <w:r>
        <w:t>от 12 августа 2008 г. N 590</w:t>
      </w:r>
    </w:p>
    <w:p w:rsidR="00D629DF" w:rsidRDefault="00D629DF">
      <w:pPr>
        <w:pStyle w:val="ConsPlusNormal"/>
        <w:jc w:val="right"/>
      </w:pPr>
    </w:p>
    <w:p w:rsidR="00D629DF" w:rsidRDefault="00D629DF">
      <w:pPr>
        <w:pStyle w:val="ConsPlusTitle"/>
        <w:jc w:val="center"/>
      </w:pPr>
      <w:bookmarkStart w:id="1" w:name="P37"/>
      <w:bookmarkEnd w:id="1"/>
      <w:r>
        <w:t>ПРАВИЛА</w:t>
      </w:r>
    </w:p>
    <w:p w:rsidR="00D629DF" w:rsidRDefault="00D629DF">
      <w:pPr>
        <w:pStyle w:val="ConsPlusTitle"/>
        <w:jc w:val="center"/>
      </w:pPr>
      <w:r>
        <w:t>ПРОВЕДЕНИЯ ПРОВЕРКИ ИНВЕСТИЦИОННЫХ ПРОЕКТОВ НА ПРЕДМЕТ</w:t>
      </w:r>
    </w:p>
    <w:p w:rsidR="00D629DF" w:rsidRDefault="00D629DF">
      <w:pPr>
        <w:pStyle w:val="ConsPlusTitle"/>
        <w:jc w:val="center"/>
      </w:pPr>
      <w:r>
        <w:t>ЭФФЕКТИВНОСТИ ИСПОЛЬЗОВАНИЯ СРЕДСТВ ФЕДЕРАЛЬНОГО БЮДЖЕТА,</w:t>
      </w:r>
    </w:p>
    <w:p w:rsidR="00D629DF" w:rsidRDefault="00D629DF">
      <w:pPr>
        <w:pStyle w:val="ConsPlusTitle"/>
        <w:jc w:val="center"/>
      </w:pPr>
      <w:r>
        <w:t>НАПРАВЛЯЕМЫХ НА КАПИТАЛЬНЫЕ ВЛОЖЕНИЯ</w:t>
      </w:r>
    </w:p>
    <w:p w:rsidR="00D629DF" w:rsidRDefault="00D629DF">
      <w:pPr>
        <w:pStyle w:val="ConsPlusNormal"/>
        <w:jc w:val="center"/>
      </w:pPr>
      <w:r>
        <w:lastRenderedPageBreak/>
        <w:t>Список изменяющих документов</w:t>
      </w:r>
    </w:p>
    <w:p w:rsidR="00D629DF" w:rsidRDefault="00D629DF">
      <w:pPr>
        <w:pStyle w:val="ConsPlusNormal"/>
        <w:jc w:val="center"/>
      </w:pPr>
      <w:r>
        <w:t xml:space="preserve">(в ред. Постановлений Правительства РФ от 29.12.2008 </w:t>
      </w:r>
      <w:hyperlink r:id="rId14" w:history="1">
        <w:r>
          <w:rPr>
            <w:color w:val="0000FF"/>
          </w:rPr>
          <w:t>N 1062</w:t>
        </w:r>
      </w:hyperlink>
      <w:r>
        <w:t>,</w:t>
      </w:r>
    </w:p>
    <w:p w:rsidR="00D629DF" w:rsidRDefault="00D629DF">
      <w:pPr>
        <w:pStyle w:val="ConsPlusNormal"/>
        <w:jc w:val="center"/>
      </w:pPr>
      <w:r>
        <w:t xml:space="preserve">от 18.05.2009 </w:t>
      </w:r>
      <w:hyperlink r:id="rId15" w:history="1">
        <w:r>
          <w:rPr>
            <w:color w:val="0000FF"/>
          </w:rPr>
          <w:t>N 427</w:t>
        </w:r>
      </w:hyperlink>
      <w:r>
        <w:t xml:space="preserve">, от 01.04.2010 </w:t>
      </w:r>
      <w:hyperlink r:id="rId16" w:history="1">
        <w:r>
          <w:rPr>
            <w:color w:val="0000FF"/>
          </w:rPr>
          <w:t>N 209</w:t>
        </w:r>
      </w:hyperlink>
      <w:r>
        <w:t xml:space="preserve">, от 27.09.2011 </w:t>
      </w:r>
      <w:hyperlink r:id="rId17" w:history="1">
        <w:r>
          <w:rPr>
            <w:color w:val="0000FF"/>
          </w:rPr>
          <w:t>N 791</w:t>
        </w:r>
      </w:hyperlink>
      <w:r>
        <w:t>,</w:t>
      </w:r>
    </w:p>
    <w:p w:rsidR="00D629DF" w:rsidRDefault="00D629DF">
      <w:pPr>
        <w:pStyle w:val="ConsPlusNormal"/>
        <w:jc w:val="center"/>
      </w:pPr>
      <w:r>
        <w:t xml:space="preserve">от 30.04.2013 </w:t>
      </w:r>
      <w:hyperlink r:id="rId18" w:history="1">
        <w:r>
          <w:rPr>
            <w:color w:val="0000FF"/>
          </w:rPr>
          <w:t>N 382</w:t>
        </w:r>
      </w:hyperlink>
      <w:r>
        <w:t xml:space="preserve">, от 09.01.2014 </w:t>
      </w:r>
      <w:hyperlink r:id="rId19" w:history="1">
        <w:r>
          <w:rPr>
            <w:color w:val="0000FF"/>
          </w:rPr>
          <w:t>N 16</w:t>
        </w:r>
      </w:hyperlink>
      <w:r>
        <w:t xml:space="preserve">, от 25.09.2014 </w:t>
      </w:r>
      <w:hyperlink r:id="rId20" w:history="1">
        <w:r>
          <w:rPr>
            <w:color w:val="0000FF"/>
          </w:rPr>
          <w:t>N 984</w:t>
        </w:r>
      </w:hyperlink>
      <w:r>
        <w:t>,</w:t>
      </w:r>
    </w:p>
    <w:p w:rsidR="00D629DF" w:rsidRDefault="00D629DF">
      <w:pPr>
        <w:pStyle w:val="ConsPlusNormal"/>
        <w:jc w:val="center"/>
      </w:pPr>
      <w:r>
        <w:t xml:space="preserve">от 07.12.2015 </w:t>
      </w:r>
      <w:hyperlink r:id="rId21" w:history="1">
        <w:r>
          <w:rPr>
            <w:color w:val="0000FF"/>
          </w:rPr>
          <w:t>N 1333</w:t>
        </w:r>
      </w:hyperlink>
      <w:r>
        <w:t>)</w:t>
      </w:r>
    </w:p>
    <w:p w:rsidR="00D629DF" w:rsidRDefault="00D629DF">
      <w:pPr>
        <w:pStyle w:val="ConsPlusNormal"/>
        <w:jc w:val="center"/>
      </w:pPr>
    </w:p>
    <w:p w:rsidR="00D629DF" w:rsidRDefault="00D629DF">
      <w:pPr>
        <w:pStyle w:val="ConsPlusNormal"/>
        <w:jc w:val="center"/>
      </w:pPr>
      <w:r>
        <w:t>I. ОБЩИЕ ПОЛОЖЕНИЯ</w:t>
      </w:r>
    </w:p>
    <w:p w:rsidR="00D629DF" w:rsidRDefault="00D629DF">
      <w:pPr>
        <w:pStyle w:val="ConsPlusNormal"/>
        <w:jc w:val="center"/>
      </w:pPr>
    </w:p>
    <w:p w:rsidR="00D629DF" w:rsidRDefault="00D629DF">
      <w:pPr>
        <w:pStyle w:val="ConsPlusNormal"/>
        <w:ind w:firstLine="540"/>
        <w:jc w:val="both"/>
      </w:pPr>
      <w:bookmarkStart w:id="2" w:name="P49"/>
      <w:bookmarkEnd w:id="2"/>
      <w:r>
        <w:t>1. Настоящие Правила определяют порядок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федерального бюджета, на предмет эффективности использования средств федерального бюджета, направляемых на капитальные вложения (далее - проверка).</w:t>
      </w:r>
    </w:p>
    <w:p w:rsidR="00D629DF" w:rsidRDefault="00D629DF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>2. 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федерального бюджета, направляемых на капитальные вложения (далее - интегральная оценка) в целях реализации указанного проекта.</w:t>
      </w:r>
    </w:p>
    <w:p w:rsidR="00D629DF" w:rsidRDefault="00D629DF">
      <w:pPr>
        <w:pStyle w:val="ConsPlusNormal"/>
        <w:ind w:firstLine="540"/>
        <w:jc w:val="both"/>
      </w:pPr>
      <w:r>
        <w:t>3. Проверка проводится для принятия в установленном законодательством Российской Федерации порядке решения о предоставлении средств федерального бюджета:</w:t>
      </w:r>
    </w:p>
    <w:p w:rsidR="00D629DF" w:rsidRDefault="00D629DF">
      <w:pPr>
        <w:pStyle w:val="ConsPlusNormal"/>
        <w:ind w:firstLine="540"/>
        <w:jc w:val="both"/>
      </w:pPr>
      <w:r>
        <w:t>а) для осуществления бюджетных инвестиций в объекты капитального строительства государственной собственности Российской Федерации, по которым:</w:t>
      </w:r>
    </w:p>
    <w:p w:rsidR="00D629DF" w:rsidRDefault="00D629DF">
      <w:pPr>
        <w:pStyle w:val="ConsPlusNormal"/>
        <w:ind w:firstLine="540"/>
        <w:jc w:val="both"/>
      </w:pPr>
      <w:bookmarkStart w:id="3" w:name="P54"/>
      <w:bookmarkEnd w:id="3"/>
      <w: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и техническое перевооружение осуществляется с использованием средств федерального бюджета;</w:t>
      </w:r>
    </w:p>
    <w:p w:rsidR="00D629DF" w:rsidRDefault="00D629DF">
      <w:pPr>
        <w:pStyle w:val="ConsPlusNormal"/>
        <w:jc w:val="both"/>
      </w:pPr>
      <w:r>
        <w:t xml:space="preserve">(в ред. Постановлений Правительства РФ от 27.09.2011 </w:t>
      </w:r>
      <w:hyperlink r:id="rId23" w:history="1">
        <w:r>
          <w:rPr>
            <w:color w:val="0000FF"/>
          </w:rPr>
          <w:t>N 791</w:t>
        </w:r>
      </w:hyperlink>
      <w:r>
        <w:t xml:space="preserve">, от 09.01.2014 </w:t>
      </w:r>
      <w:hyperlink r:id="rId24" w:history="1">
        <w:r>
          <w:rPr>
            <w:color w:val="0000FF"/>
          </w:rPr>
          <w:t>N 16</w:t>
        </w:r>
      </w:hyperlink>
      <w:r>
        <w:t>)</w:t>
      </w:r>
    </w:p>
    <w:p w:rsidR="00D629DF" w:rsidRDefault="00D629DF">
      <w:pPr>
        <w:pStyle w:val="ConsPlusNormal"/>
        <w:ind w:firstLine="540"/>
        <w:jc w:val="both"/>
      </w:pPr>
      <w:bookmarkStart w:id="4" w:name="P56"/>
      <w:bookmarkEnd w:id="4"/>
      <w:r>
        <w:t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федерального бюджета;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>а(1)) для осуществления бюджетных инвестиций на приобретение объектов недвижимого имущества в государственную собственность Российской Федерации;</w:t>
      </w:r>
    </w:p>
    <w:p w:rsidR="00D629DF" w:rsidRDefault="00D629DF">
      <w:pPr>
        <w:pStyle w:val="ConsPlusNormal"/>
        <w:jc w:val="both"/>
      </w:pPr>
      <w:r>
        <w:t xml:space="preserve">(пп. "а(1)"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>а(2)) в виде субсидий федеральным государственным бюджетным учреждениям, федеральным государственным автономным учреждениям и федеральным государственным унитарным предприятиям на осуществление капитальных вложений в объекты капитального строительства государственной собственности Российской Федерации, по которым:</w:t>
      </w:r>
    </w:p>
    <w:p w:rsidR="00D629DF" w:rsidRDefault="00D629DF">
      <w:pPr>
        <w:pStyle w:val="ConsPlusNormal"/>
        <w:ind w:firstLine="540"/>
        <w:jc w:val="both"/>
      </w:pPr>
      <w:bookmarkStart w:id="5" w:name="P61"/>
      <w:bookmarkEnd w:id="5"/>
      <w:r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техническое перевооружение осуществляется с использованием средств федерального бюджета;</w:t>
      </w:r>
    </w:p>
    <w:p w:rsidR="00D629DF" w:rsidRDefault="00D629DF">
      <w:pPr>
        <w:pStyle w:val="ConsPlusNormal"/>
        <w:ind w:firstLine="540"/>
        <w:jc w:val="both"/>
      </w:pPr>
      <w:bookmarkStart w:id="6" w:name="P62"/>
      <w:bookmarkEnd w:id="6"/>
      <w:r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федерального бюджета;</w:t>
      </w:r>
    </w:p>
    <w:p w:rsidR="00D629DF" w:rsidRDefault="00D629DF">
      <w:pPr>
        <w:pStyle w:val="ConsPlusNormal"/>
        <w:jc w:val="both"/>
      </w:pPr>
      <w:r>
        <w:lastRenderedPageBreak/>
        <w:t xml:space="preserve">(пп. "а(2)"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>а(3)) в виде субсидий федеральным государственным бюджетным учреждениям, федеральным государственным автономным учреждениям и федеральным государственным унитарным предприятиям на осуществление капитальных вложений на приобретение объектов недвижимого имущества в государственную собственность Российской Федерации;</w:t>
      </w:r>
    </w:p>
    <w:p w:rsidR="00D629DF" w:rsidRDefault="00D629DF">
      <w:pPr>
        <w:pStyle w:val="ConsPlusNormal"/>
        <w:jc w:val="both"/>
      </w:pPr>
      <w:r>
        <w:t xml:space="preserve">(пп. "а(3)"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bookmarkStart w:id="7" w:name="P66"/>
      <w:bookmarkEnd w:id="7"/>
      <w:r>
        <w:t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федерального бюджета, а также на приобретение объектов недвижимого имущества в собственность указанных организаций;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bookmarkStart w:id="8" w:name="P68"/>
      <w:bookmarkEnd w:id="8"/>
      <w:r>
        <w:t>в) в виде субсидий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(или) на предоставление соответствующих субсидий из бюджетов субъектов Российской Федерации местным бюджетам на софинансирование капитальных вложений в объекты капитального строительства муниципальной собственности, проектная документация по которым подлежит разработке (разработана) без использования средств федерального бюджета, а также на софинансирование капитальных вложений на приобретение объектов недвижимого имущества в государственную собственность субъектов Российской Федерации (муниципальную собственность).</w:t>
      </w:r>
    </w:p>
    <w:p w:rsidR="00D629DF" w:rsidRDefault="00D629DF">
      <w:pPr>
        <w:pStyle w:val="ConsPlusNormal"/>
        <w:jc w:val="both"/>
      </w:pPr>
      <w:r>
        <w:t xml:space="preserve">(пп. "в"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 xml:space="preserve">4. Проверка осуществляется в отношении инвестиционных проектов, указанных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настоящих Правил,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8 млрд. рублей, а также по решениям Правительства Российской Федерации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лет).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 xml:space="preserve">Проверка осуществляется Министерством экономического развития Российской Федерации в соответствии с разработанной им </w:t>
      </w:r>
      <w:hyperlink r:id="rId32" w:history="1">
        <w:r>
          <w:rPr>
            <w:color w:val="0000FF"/>
          </w:rPr>
          <w:t>методикой</w:t>
        </w:r>
      </w:hyperlink>
      <w:r>
        <w:t xml:space="preserve"> оценки эффективности использования средств федерального бюджета, направляемых на капитальные вложения (далее - методика).</w:t>
      </w:r>
    </w:p>
    <w:p w:rsidR="00D629DF" w:rsidRDefault="00D629DF">
      <w:pPr>
        <w:pStyle w:val="ConsPlusNormal"/>
        <w:ind w:firstLine="540"/>
        <w:jc w:val="both"/>
      </w:pPr>
      <w:r>
        <w:t xml:space="preserve">Проверка осуществляется на основании исходных данных для расчета интегральной оценки и расчета интегральной оценки, проведенной государственным заказчиком - координатором (государственным заказчиком) федеральных целевых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федеральные целевые программы (далее - заявители), в соответствии с </w:t>
      </w:r>
      <w:hyperlink r:id="rId33" w:history="1">
        <w:r>
          <w:rPr>
            <w:color w:val="0000FF"/>
          </w:rPr>
          <w:t>методикой</w:t>
        </w:r>
      </w:hyperlink>
      <w:r>
        <w:t>.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 xml:space="preserve">Интегральная оценка проводится в отношении инвестиционных проектов, указанных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настоящих Правил,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представляются в Министерство экономического развития Российской Федерации для информации.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jc w:val="both"/>
      </w:pPr>
      <w:r>
        <w:t xml:space="preserve">(п.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29.12.2008 N 1062)</w:t>
      </w:r>
    </w:p>
    <w:p w:rsidR="00D629DF" w:rsidRDefault="00D629DF">
      <w:pPr>
        <w:pStyle w:val="ConsPlusNormal"/>
        <w:ind w:firstLine="540"/>
        <w:jc w:val="both"/>
      </w:pPr>
      <w:r>
        <w:t>5. Плата за проведение проверки не взимается.</w:t>
      </w:r>
    </w:p>
    <w:p w:rsidR="00D629DF" w:rsidRDefault="00D629DF">
      <w:pPr>
        <w:pStyle w:val="ConsPlusNormal"/>
        <w:ind w:firstLine="540"/>
        <w:jc w:val="both"/>
      </w:pPr>
      <w:r>
        <w:t xml:space="preserve">6. Министерство экономического развития Российской Федерации ведет в установленном им </w:t>
      </w:r>
      <w:hyperlink r:id="rId37" w:history="1">
        <w:r>
          <w:rPr>
            <w:color w:val="0000FF"/>
          </w:rPr>
          <w:t>порядке</w:t>
        </w:r>
      </w:hyperlink>
      <w:r>
        <w:t xml:space="preserve"> реестр инвестиционных проектов, получивших положительное заключение об эффективности использования средств федерального бюджета, направляемых на капитальные </w:t>
      </w:r>
      <w:r>
        <w:lastRenderedPageBreak/>
        <w:t>вложения.</w:t>
      </w:r>
    </w:p>
    <w:p w:rsidR="00D629DF" w:rsidRDefault="00D629DF">
      <w:pPr>
        <w:pStyle w:val="ConsPlusNormal"/>
        <w:ind w:firstLine="540"/>
        <w:jc w:val="both"/>
      </w:pPr>
    </w:p>
    <w:p w:rsidR="00D629DF" w:rsidRDefault="00D629DF">
      <w:pPr>
        <w:pStyle w:val="ConsPlusNormal"/>
        <w:jc w:val="center"/>
      </w:pPr>
      <w:r>
        <w:t>II. КРИТЕРИИ ОЦЕНКИ ЭФФЕКТИВНОСТИ</w:t>
      </w:r>
    </w:p>
    <w:p w:rsidR="00D629DF" w:rsidRDefault="00D629DF">
      <w:pPr>
        <w:pStyle w:val="ConsPlusNormal"/>
        <w:jc w:val="center"/>
      </w:pPr>
      <w:r>
        <w:t>ИСПОЛЬЗОВАНИЯ СРЕДСТВ ФЕДЕРАЛЬНОГО БЮДЖЕТА, НАПРАВЛЯЕМЫХ</w:t>
      </w:r>
    </w:p>
    <w:p w:rsidR="00D629DF" w:rsidRDefault="00D629DF">
      <w:pPr>
        <w:pStyle w:val="ConsPlusNormal"/>
        <w:jc w:val="center"/>
      </w:pPr>
      <w:r>
        <w:t>НА КАПИТАЛЬНЫЕ ВЛОЖЕНИЯ</w:t>
      </w:r>
    </w:p>
    <w:p w:rsidR="00D629DF" w:rsidRDefault="00D629DF">
      <w:pPr>
        <w:pStyle w:val="ConsPlusNormal"/>
        <w:ind w:firstLine="540"/>
        <w:jc w:val="both"/>
      </w:pPr>
    </w:p>
    <w:p w:rsidR="00D629DF" w:rsidRDefault="00D629DF">
      <w:pPr>
        <w:pStyle w:val="ConsPlusNormal"/>
        <w:ind w:firstLine="540"/>
        <w:jc w:val="both"/>
      </w:pPr>
      <w:r>
        <w:t>7. Проверка осуществляется на основе следующих качественных критериев оценки эффективности использования средств федерального бюджета, направляемых на капитальные вложения (далее - качественные критерии):</w:t>
      </w:r>
    </w:p>
    <w:p w:rsidR="00D629DF" w:rsidRDefault="00D629DF">
      <w:pPr>
        <w:pStyle w:val="ConsPlusNormal"/>
        <w:ind w:firstLine="540"/>
        <w:jc w:val="both"/>
      </w:pPr>
      <w: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D629DF" w:rsidRDefault="00D629DF">
      <w:pPr>
        <w:pStyle w:val="ConsPlusNormal"/>
        <w:ind w:firstLine="540"/>
        <w:jc w:val="both"/>
      </w:pPr>
      <w:r>
        <w:t>б) соответствие цели инвестиционного проекта приоритетам и целям, определенным в прогнозах и программах социально-экономического развития Российской Федерации, государственных программах Российской Федерации, государственной программе вооружения, отраслевых доктринах, концепциях и стратегиях развития на среднесрочный и долгосрочный периоды;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федеральных целевых программ, ведомственных целевых программ и соответствующих региональных программ;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государственную собственность Российской Федерации проверка по этому критерию также включает представление подтверждения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D629DF" w:rsidRDefault="00D629DF">
      <w:pPr>
        <w:pStyle w:val="ConsPlusNormal"/>
        <w:jc w:val="both"/>
      </w:pPr>
      <w:r>
        <w:t xml:space="preserve">(пп. "г"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>д) отсутствие в достаточном объеме замещающей продукции (работ и услуг), производимой иными организациями;</w:t>
      </w:r>
    </w:p>
    <w:p w:rsidR="00D629DF" w:rsidRDefault="00D629DF">
      <w:pPr>
        <w:pStyle w:val="ConsPlusNormal"/>
        <w:ind w:firstLine="540"/>
        <w:jc w:val="both"/>
      </w:pPr>
      <w:r>
        <w:t>е) обоснование необходимости реализации инвестиционного проекта с привлечением средств федерального бюджета;</w:t>
      </w:r>
    </w:p>
    <w:p w:rsidR="00D629DF" w:rsidRDefault="00D629DF">
      <w:pPr>
        <w:pStyle w:val="ConsPlusNormal"/>
        <w:ind w:firstLine="540"/>
        <w:jc w:val="both"/>
      </w:pPr>
      <w:r>
        <w:t>ж) наличие региональных и муниципальных целевых программ, реализуемых за счет средств бюджета субъекта Российской Федерации (местных бюджетов),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государственной собственности субъектов Российской Федерации (муниципальной собственности) либо приобретение объектов недвижимого имущества в государственную собственность субъектов Российской Федерации (муниципальную собственность), осуществляемых в рамках инвестиционных проектов;</w:t>
      </w:r>
    </w:p>
    <w:p w:rsidR="00D629DF" w:rsidRDefault="00D629DF">
      <w:pPr>
        <w:pStyle w:val="ConsPlusNormal"/>
        <w:jc w:val="both"/>
      </w:pPr>
      <w:r>
        <w:t xml:space="preserve">(пп. "ж"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bookmarkStart w:id="9" w:name="P97"/>
      <w:bookmarkEnd w:id="9"/>
      <w: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D629DF" w:rsidRDefault="00D629DF">
      <w:pPr>
        <w:pStyle w:val="ConsPlusNormal"/>
        <w:ind w:firstLine="540"/>
        <w:jc w:val="both"/>
      </w:pPr>
      <w:bookmarkStart w:id="10" w:name="P98"/>
      <w:bookmarkEnd w:id="10"/>
      <w:r>
        <w:lastRenderedPageBreak/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</w:t>
      </w:r>
      <w:hyperlink w:anchor="P56" w:history="1">
        <w:r>
          <w:rPr>
            <w:color w:val="0000FF"/>
          </w:rPr>
          <w:t>абзаце третьем подпункта "а"</w:t>
        </w:r>
      </w:hyperlink>
      <w:r>
        <w:t xml:space="preserve">, </w:t>
      </w:r>
      <w:hyperlink w:anchor="P62" w:history="1">
        <w:r>
          <w:rPr>
            <w:color w:val="0000FF"/>
          </w:rPr>
          <w:t>абзаце третьем подпункта "а(2)"</w:t>
        </w:r>
      </w:hyperlink>
      <w:r>
        <w:t xml:space="preserve">, </w:t>
      </w:r>
      <w:hyperlink w:anchor="P6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8" w:history="1">
        <w:r>
          <w:rPr>
            <w:color w:val="0000FF"/>
          </w:rPr>
          <w:t>"в" пункта 3</w:t>
        </w:r>
      </w:hyperlink>
      <w:r>
        <w:t xml:space="preserve"> настоящих Правил, за исключением объектов капитального строительства, в отношении которых в установленном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bookmarkStart w:id="11" w:name="P100"/>
      <w:bookmarkEnd w:id="11"/>
      <w: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</w:t>
      </w:r>
      <w:hyperlink w:anchor="P54" w:history="1">
        <w:r>
          <w:rPr>
            <w:color w:val="0000FF"/>
          </w:rPr>
          <w:t>абзаце втором подпункта "а"</w:t>
        </w:r>
      </w:hyperlink>
      <w:r>
        <w:t xml:space="preserve"> и </w:t>
      </w:r>
      <w:hyperlink w:anchor="P61" w:history="1">
        <w:r>
          <w:rPr>
            <w:color w:val="0000FF"/>
          </w:rPr>
          <w:t>абзаце втором подпункта "а(2)" пункта 3</w:t>
        </w:r>
      </w:hyperlink>
      <w:r>
        <w:t xml:space="preserve">  настоящих Правил.</w:t>
      </w:r>
    </w:p>
    <w:p w:rsidR="00D629DF" w:rsidRDefault="00D629DF">
      <w:pPr>
        <w:pStyle w:val="ConsPlusNormal"/>
        <w:jc w:val="both"/>
      </w:pPr>
      <w:r>
        <w:t xml:space="preserve">(пп. "к"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27.09.2011 N 791,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 xml:space="preserve">7(1). Качественные критерии, предусмотренные в </w:t>
      </w:r>
      <w:hyperlink w:anchor="P98" w:history="1">
        <w:r>
          <w:rPr>
            <w:color w:val="0000FF"/>
          </w:rPr>
          <w:t>подпунктах "и"</w:t>
        </w:r>
      </w:hyperlink>
      <w:r>
        <w:t xml:space="preserve"> и </w:t>
      </w:r>
      <w:hyperlink w:anchor="P100" w:history="1">
        <w:r>
          <w:rPr>
            <w:color w:val="0000FF"/>
          </w:rPr>
          <w:t>"к" пункта 7</w:t>
        </w:r>
      </w:hyperlink>
      <w:r>
        <w:t xml:space="preserve"> настоящих Правил, не применяются для случаев приобретения объектов недвижимого имущества.</w:t>
      </w:r>
    </w:p>
    <w:p w:rsidR="00D629DF" w:rsidRDefault="00D629DF">
      <w:pPr>
        <w:pStyle w:val="ConsPlusNormal"/>
        <w:jc w:val="both"/>
      </w:pPr>
      <w:r>
        <w:t xml:space="preserve">(п. 7(1)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>8.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федерального бюджета, направляемых на капитальные вложения (далее - количественные критерии):</w:t>
      </w:r>
    </w:p>
    <w:p w:rsidR="00D629DF" w:rsidRDefault="00D629DF">
      <w:pPr>
        <w:pStyle w:val="ConsPlusNormal"/>
        <w:ind w:firstLine="540"/>
        <w:jc w:val="both"/>
      </w:pPr>
      <w:bookmarkStart w:id="12" w:name="P105"/>
      <w:bookmarkEnd w:id="12"/>
      <w:r>
        <w:t>а) значения количественных показателей (показателя) результатов реализации инвестиционного проекта;</w:t>
      </w:r>
    </w:p>
    <w:p w:rsidR="00D629DF" w:rsidRDefault="00D629DF">
      <w:pPr>
        <w:pStyle w:val="ConsPlusNormal"/>
        <w:ind w:firstLine="540"/>
        <w:jc w:val="both"/>
      </w:pPr>
      <w:bookmarkStart w:id="13" w:name="P106"/>
      <w:bookmarkEnd w:id="13"/>
      <w: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D629DF" w:rsidRDefault="00D629DF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bookmarkStart w:id="14" w:name="P108"/>
      <w:bookmarkEnd w:id="14"/>
      <w: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нужд;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>д)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 xml:space="preserve">9. Проверка по качественному критерию, предусмотренному </w:t>
      </w:r>
      <w:hyperlink w:anchor="P97" w:history="1">
        <w:r>
          <w:rPr>
            <w:color w:val="0000FF"/>
          </w:rPr>
          <w:t>подпунктом "з" пункта 7</w:t>
        </w:r>
      </w:hyperlink>
      <w:r>
        <w:t xml:space="preserve"> настоящих Правил,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D629DF" w:rsidRDefault="00D629DF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51" w:history="1">
        <w:r>
          <w:rPr>
            <w:color w:val="0000FF"/>
          </w:rPr>
          <w:t>N 427</w:t>
        </w:r>
      </w:hyperlink>
      <w:r>
        <w:t xml:space="preserve">, от 09.01.2014 </w:t>
      </w:r>
      <w:hyperlink r:id="rId52" w:history="1">
        <w:r>
          <w:rPr>
            <w:color w:val="0000FF"/>
          </w:rPr>
          <w:t>N 16</w:t>
        </w:r>
      </w:hyperlink>
      <w:r>
        <w:t>)</w:t>
      </w:r>
    </w:p>
    <w:p w:rsidR="00D629DF" w:rsidRDefault="00D629DF">
      <w:pPr>
        <w:pStyle w:val="ConsPlusNormal"/>
        <w:ind w:firstLine="540"/>
        <w:jc w:val="both"/>
      </w:pPr>
      <w:bookmarkStart w:id="15" w:name="P116"/>
      <w:bookmarkEnd w:id="15"/>
      <w:r>
        <w:t xml:space="preserve">Для проведения указанной проверки предполагаемый главный распорядитель средств федерального бюджета (далее - главный распорядитель) представляет документально подтвержденные сведения о проектах-аналогах, реализуемых (или реализованных)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Российской Федерации) в иностранном государстве. При выборе проекта-аналога предполагаемый главный распорядитель должен </w:t>
      </w:r>
      <w:r>
        <w:lastRenderedPageBreak/>
        <w:t>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D629DF" w:rsidRDefault="00D629DF">
      <w:pPr>
        <w:pStyle w:val="ConsPlusNormal"/>
        <w:ind w:firstLine="540"/>
        <w:jc w:val="both"/>
      </w:pPr>
      <w:r>
        <w:t xml:space="preserve">Проверка по качественному критерию, предусмотренному </w:t>
      </w:r>
      <w:hyperlink w:anchor="P97" w:history="1">
        <w:r>
          <w:rPr>
            <w:color w:val="0000FF"/>
          </w:rPr>
          <w:t>подпунктом "з" пункта 7</w:t>
        </w:r>
      </w:hyperlink>
      <w:r>
        <w:t xml:space="preserve"> настоящих Правил,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D629DF" w:rsidRDefault="00D629DF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 xml:space="preserve">9(1). Проверка по количественному критерию, предусмотренному </w:t>
      </w:r>
      <w:hyperlink w:anchor="P106" w:history="1">
        <w:r>
          <w:rPr>
            <w:color w:val="0000FF"/>
          </w:rPr>
          <w:t>подпунктом "б" пункта 8</w:t>
        </w:r>
      </w:hyperlink>
      <w:r>
        <w:t xml:space="preserve"> настоящих Правил,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 осуществляется в порядке, предусмотренном </w:t>
      </w:r>
      <w:hyperlink w:anchor="P116" w:history="1">
        <w:r>
          <w:rPr>
            <w:color w:val="0000FF"/>
          </w:rPr>
          <w:t>абзацем вторым пункта 9</w:t>
        </w:r>
      </w:hyperlink>
      <w:r>
        <w:t xml:space="preserve"> настоящих Правил.</w:t>
      </w:r>
    </w:p>
    <w:p w:rsidR="00D629DF" w:rsidRDefault="00D629DF">
      <w:pPr>
        <w:pStyle w:val="ConsPlusNormal"/>
        <w:ind w:firstLine="540"/>
        <w:jc w:val="both"/>
      </w:pPr>
      <w:r>
        <w:t xml:space="preserve">Проверка по количественному критерию, предусмотренному </w:t>
      </w:r>
      <w:hyperlink w:anchor="P106" w:history="1">
        <w:r>
          <w:rPr>
            <w:color w:val="0000FF"/>
          </w:rPr>
          <w:t>подпунктом "б" пункта 8</w:t>
        </w:r>
      </w:hyperlink>
      <w:r>
        <w:t xml:space="preserve"> настоящих Правил,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D629DF" w:rsidRDefault="00D629DF">
      <w:pPr>
        <w:pStyle w:val="ConsPlusNormal"/>
        <w:jc w:val="both"/>
      </w:pPr>
      <w:r>
        <w:t xml:space="preserve">(п. 9(1)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 xml:space="preserve"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</w:t>
      </w:r>
      <w:hyperlink r:id="rId55" w:history="1">
        <w:r>
          <w:rPr>
            <w:color w:val="0000FF"/>
          </w:rPr>
          <w:t>методикой</w:t>
        </w:r>
      </w:hyperlink>
      <w:r>
        <w:t>.</w:t>
      </w:r>
    </w:p>
    <w:p w:rsidR="00D629DF" w:rsidRDefault="00D629DF">
      <w:pPr>
        <w:pStyle w:val="ConsPlusNormal"/>
        <w:ind w:firstLine="540"/>
        <w:jc w:val="both"/>
      </w:pPr>
    </w:p>
    <w:p w:rsidR="00D629DF" w:rsidRDefault="00D629DF">
      <w:pPr>
        <w:pStyle w:val="ConsPlusNormal"/>
        <w:jc w:val="center"/>
      </w:pPr>
      <w:r>
        <w:t>III. ПОРЯДОК ПРОВЕДЕНИЯ ПРОВЕРКИ ИНВЕСТИЦИОННЫХ ПРОЕКТОВ</w:t>
      </w:r>
    </w:p>
    <w:p w:rsidR="00D629DF" w:rsidRDefault="00D629DF">
      <w:pPr>
        <w:pStyle w:val="ConsPlusNormal"/>
        <w:ind w:firstLine="540"/>
        <w:jc w:val="both"/>
      </w:pPr>
    </w:p>
    <w:p w:rsidR="00D629DF" w:rsidRDefault="00D629DF">
      <w:pPr>
        <w:pStyle w:val="ConsPlusNormal"/>
        <w:ind w:firstLine="540"/>
        <w:jc w:val="both"/>
      </w:pPr>
      <w:bookmarkStart w:id="16" w:name="P126"/>
      <w:bookmarkEnd w:id="16"/>
      <w:r>
        <w:t>11. Заявители представляют в Министерство экономического развития Российской Федерации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D629DF" w:rsidRDefault="00D629DF">
      <w:pPr>
        <w:pStyle w:val="ConsPlusNormal"/>
        <w:jc w:val="both"/>
      </w:pPr>
      <w:r>
        <w:t xml:space="preserve">(в ред. Постановлений Правительства РФ от 29.12.2008 </w:t>
      </w:r>
      <w:hyperlink r:id="rId56" w:history="1">
        <w:r>
          <w:rPr>
            <w:color w:val="0000FF"/>
          </w:rPr>
          <w:t>N 1062</w:t>
        </w:r>
      </w:hyperlink>
      <w:r>
        <w:t xml:space="preserve">, от 09.01.2014 </w:t>
      </w:r>
      <w:hyperlink r:id="rId57" w:history="1">
        <w:r>
          <w:rPr>
            <w:color w:val="0000FF"/>
          </w:rPr>
          <w:t>N 16</w:t>
        </w:r>
      </w:hyperlink>
      <w:r>
        <w:t>)</w:t>
      </w:r>
    </w:p>
    <w:p w:rsidR="00D629DF" w:rsidRDefault="00D629DF">
      <w:pPr>
        <w:pStyle w:val="ConsPlusNormal"/>
        <w:ind w:firstLine="540"/>
        <w:jc w:val="both"/>
      </w:pPr>
      <w:r>
        <w:t>а) заявление на проведение проверки;</w:t>
      </w:r>
    </w:p>
    <w:p w:rsidR="00D629DF" w:rsidRDefault="00D629DF">
      <w:pPr>
        <w:pStyle w:val="ConsPlusNormal"/>
        <w:ind w:firstLine="540"/>
        <w:jc w:val="both"/>
      </w:pPr>
      <w:r>
        <w:t xml:space="preserve">б) паспорт инвестиционного проекта, заполненный по </w:t>
      </w:r>
      <w:hyperlink r:id="rId58" w:history="1">
        <w:r>
          <w:rPr>
            <w:color w:val="0000FF"/>
          </w:rPr>
          <w:t>форме</w:t>
        </w:r>
      </w:hyperlink>
      <w:r>
        <w:t>, утвержденной Министерством экономического развития Российской Федерации;</w:t>
      </w:r>
    </w:p>
    <w:p w:rsidR="00D629DF" w:rsidRDefault="00D629DF">
      <w:pPr>
        <w:pStyle w:val="ConsPlusNormal"/>
        <w:ind w:firstLine="540"/>
        <w:jc w:val="both"/>
      </w:pPr>
      <w: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w:anchor="P146" w:history="1">
        <w:r>
          <w:rPr>
            <w:color w:val="0000FF"/>
          </w:rPr>
          <w:t>пунктом 13</w:t>
        </w:r>
      </w:hyperlink>
      <w:r>
        <w:t xml:space="preserve"> настоящих Правил, согласованное с субъектом бюджетного планирования;</w:t>
      </w:r>
    </w:p>
    <w:p w:rsidR="00D629DF" w:rsidRDefault="00D629DF">
      <w:pPr>
        <w:pStyle w:val="ConsPlusNormal"/>
        <w:ind w:firstLine="540"/>
        <w:jc w:val="both"/>
      </w:pPr>
      <w:bookmarkStart w:id="17" w:name="P131"/>
      <w:bookmarkEnd w:id="17"/>
      <w:r>
        <w:t xml:space="preserve">г) задание на проектирование в соответствии с </w:t>
      </w:r>
      <w:hyperlink w:anchor="P159" w:history="1">
        <w:r>
          <w:rPr>
            <w:color w:val="0000FF"/>
          </w:rPr>
          <w:t>пунктом 14</w:t>
        </w:r>
      </w:hyperlink>
      <w:r>
        <w:t xml:space="preserve"> настоящих Правил, согласованное с субъектом бюджетного планирования;</w:t>
      </w:r>
    </w:p>
    <w:p w:rsidR="00D629DF" w:rsidRDefault="00D629DF">
      <w:pPr>
        <w:pStyle w:val="ConsPlusNormal"/>
        <w:ind w:firstLine="540"/>
        <w:jc w:val="both"/>
      </w:pPr>
      <w:bookmarkStart w:id="18" w:name="P132"/>
      <w:bookmarkEnd w:id="18"/>
      <w: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D629DF" w:rsidRDefault="00D629DF">
      <w:pPr>
        <w:pStyle w:val="ConsPlusNormal"/>
        <w:ind w:firstLine="540"/>
        <w:jc w:val="both"/>
      </w:pPr>
      <w:r>
        <w:t>е) копия разрешения на строительство;</w:t>
      </w:r>
    </w:p>
    <w:p w:rsidR="00D629DF" w:rsidRDefault="00D629DF">
      <w:pPr>
        <w:pStyle w:val="ConsPlusNormal"/>
        <w:ind w:firstLine="540"/>
        <w:jc w:val="both"/>
      </w:pPr>
      <w:bookmarkStart w:id="19" w:name="P134"/>
      <w:bookmarkEnd w:id="19"/>
      <w:r>
        <w:t xml:space="preserve"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629DF" w:rsidRDefault="00D629DF">
      <w:pPr>
        <w:pStyle w:val="ConsPlusNormal"/>
        <w:ind w:firstLine="540"/>
        <w:jc w:val="both"/>
      </w:pPr>
      <w:r>
        <w:t xml:space="preserve">з)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25.09.2014 N 984;</w:t>
      </w:r>
    </w:p>
    <w:p w:rsidR="00D629DF" w:rsidRDefault="00D629DF">
      <w:pPr>
        <w:pStyle w:val="ConsPlusNormal"/>
        <w:ind w:firstLine="540"/>
        <w:jc w:val="both"/>
      </w:pPr>
      <w:bookmarkStart w:id="20" w:name="P136"/>
      <w:bookmarkEnd w:id="20"/>
      <w:r>
        <w:t xml:space="preserve">з(1))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</w:t>
      </w:r>
      <w:r>
        <w:lastRenderedPageBreak/>
        <w:t xml:space="preserve">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документации), заключение общественного совета при заявителе в случае, если в отношении инвестиционного проекта должен проводиться обязательный публичный технологический и ценовой аудит в соответствии с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629DF" w:rsidRDefault="00D629DF">
      <w:pPr>
        <w:pStyle w:val="ConsPlusNormal"/>
        <w:jc w:val="both"/>
      </w:pPr>
      <w:r>
        <w:t xml:space="preserve">(пп. "з(1)"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30.04.2013 N 382;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07.12.2015 N 1333)</w:t>
      </w:r>
    </w:p>
    <w:p w:rsidR="00D629DF" w:rsidRDefault="00D629DF">
      <w:pPr>
        <w:pStyle w:val="ConsPlusNormal"/>
        <w:ind w:firstLine="540"/>
        <w:jc w:val="both"/>
      </w:pPr>
      <w:r>
        <w:t>и) 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p w:rsidR="00D629DF" w:rsidRDefault="00D629DF">
      <w:pPr>
        <w:pStyle w:val="ConsPlusNormal"/>
        <w:ind w:firstLine="540"/>
        <w:jc w:val="both"/>
      </w:pPr>
      <w:r>
        <w:t>к) копия положительного заключения об эффективности использования средств бюджета субъекта Российской Федерации и (или) средств местных бюджетов, направляемых на реализацию инвестиционных проектов в целях создания объектов капитального строительства государственной собственности субъекта Российской Федерации и (или) муниципальной собственности и (или) приобретения объекта недвижимого имущества, выданного в соответствии с законодательством субъектов Российской Федерации, в случае, если предполагается софинансирование создания таких объектов за счет средств федерального бюджета;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 xml:space="preserve"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</w:t>
      </w:r>
      <w:hyperlink r:id="rId65" w:history="1">
        <w:r>
          <w:rPr>
            <w:color w:val="0000FF"/>
          </w:rPr>
          <w:t>методикой</w:t>
        </w:r>
      </w:hyperlink>
      <w:r>
        <w:t>.</w:t>
      </w:r>
    </w:p>
    <w:p w:rsidR="00D629DF" w:rsidRDefault="00D629DF">
      <w:pPr>
        <w:pStyle w:val="ConsPlusNormal"/>
        <w:ind w:firstLine="540"/>
        <w:jc w:val="both"/>
      </w:pPr>
      <w:bookmarkStart w:id="21" w:name="P142"/>
      <w:bookmarkEnd w:id="21"/>
      <w:r>
        <w:t xml:space="preserve">12. Документы, указанные в </w:t>
      </w:r>
      <w:hyperlink w:anchor="P132" w:history="1">
        <w:r>
          <w:rPr>
            <w:color w:val="0000FF"/>
          </w:rPr>
          <w:t>подпунктах "д"</w:t>
        </w:r>
      </w:hyperlink>
      <w:r>
        <w:t xml:space="preserve"> - </w:t>
      </w:r>
      <w:hyperlink w:anchor="P134" w:history="1">
        <w:r>
          <w:rPr>
            <w:color w:val="0000FF"/>
          </w:rPr>
          <w:t>"ж" пункта 11</w:t>
        </w:r>
      </w:hyperlink>
      <w:r>
        <w:t xml:space="preserve"> настоящих Правил, не представляются в отношении инвестиционных проектов, по которым подготавливается решение либо о предоставлении средств федерального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федерального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федерального бюджета.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25.09.2014 N 984)</w:t>
      </w:r>
    </w:p>
    <w:p w:rsidR="00D629DF" w:rsidRDefault="00D629DF">
      <w:pPr>
        <w:pStyle w:val="ConsPlusNormal"/>
        <w:ind w:firstLine="540"/>
        <w:jc w:val="both"/>
      </w:pPr>
      <w:r>
        <w:t xml:space="preserve">Документы, указанные в </w:t>
      </w:r>
      <w:hyperlink w:anchor="P131" w:history="1">
        <w:r>
          <w:rPr>
            <w:color w:val="0000FF"/>
          </w:rPr>
          <w:t>подпунктах "г"</w:t>
        </w:r>
      </w:hyperlink>
      <w:r>
        <w:t xml:space="preserve"> - </w:t>
      </w:r>
      <w:hyperlink w:anchor="P134" w:history="1">
        <w:r>
          <w:rPr>
            <w:color w:val="0000FF"/>
          </w:rPr>
          <w:t>"ж"</w:t>
        </w:r>
      </w:hyperlink>
      <w:r>
        <w:t xml:space="preserve"> и </w:t>
      </w:r>
      <w:hyperlink w:anchor="P136" w:history="1">
        <w:r>
          <w:rPr>
            <w:color w:val="0000FF"/>
          </w:rPr>
          <w:t>"з(1)" пункта 11</w:t>
        </w:r>
      </w:hyperlink>
      <w:r>
        <w:t xml:space="preserve"> настоящих Правил, не представляются в отношении инвестиционных проектов, по которым планируется приобретение объектов недвижимого имущества. В отношении недвижимого имущества, являющегося морскими судами и судами внутреннего плавания, представляется копия положительного заключения технической экспертизы проекта по строительству судов.</w:t>
      </w:r>
    </w:p>
    <w:p w:rsidR="00D629DF" w:rsidRDefault="00D629DF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09.01.2014 N 16,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25.09.2014 N 984)</w:t>
      </w:r>
    </w:p>
    <w:p w:rsidR="00D629DF" w:rsidRDefault="00D629DF">
      <w:pPr>
        <w:pStyle w:val="ConsPlusNormal"/>
        <w:ind w:firstLine="540"/>
        <w:jc w:val="both"/>
      </w:pPr>
      <w:bookmarkStart w:id="22" w:name="P146"/>
      <w:bookmarkEnd w:id="22"/>
      <w: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D629DF" w:rsidRDefault="00D629DF">
      <w:pPr>
        <w:pStyle w:val="ConsPlusNormal"/>
        <w:ind w:firstLine="540"/>
        <w:jc w:val="both"/>
      </w:pPr>
      <w:r>
        <w:t>а) наименование и тип (инфраструктурный, инновационный и другие) инвестиционного проекта;</w:t>
      </w:r>
    </w:p>
    <w:p w:rsidR="00D629DF" w:rsidRDefault="00D629DF">
      <w:pPr>
        <w:pStyle w:val="ConsPlusNormal"/>
        <w:ind w:firstLine="540"/>
        <w:jc w:val="both"/>
      </w:pPr>
      <w:r>
        <w:t>б) цель и задачи инвестиционного проекта;</w:t>
      </w:r>
    </w:p>
    <w:p w:rsidR="00D629DF" w:rsidRDefault="00D629DF">
      <w:pPr>
        <w:pStyle w:val="ConsPlusNormal"/>
        <w:ind w:firstLine="540"/>
        <w:jc w:val="both"/>
      </w:pPr>
      <w: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30.04.2013 N 382)</w:t>
      </w:r>
    </w:p>
    <w:p w:rsidR="00D629DF" w:rsidRDefault="00D629DF">
      <w:pPr>
        <w:pStyle w:val="ConsPlusNormal"/>
        <w:ind w:firstLine="540"/>
        <w:jc w:val="both"/>
      </w:pPr>
      <w:r>
        <w:t>г) источники и объемы финансового обеспечения инвестиционного проекта по годам его реализации;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>д) срок подготовки и реализации инвестиционного проекта;</w:t>
      </w:r>
    </w:p>
    <w:p w:rsidR="00D629DF" w:rsidRDefault="00D629DF">
      <w:pPr>
        <w:pStyle w:val="ConsPlusNormal"/>
        <w:ind w:firstLine="540"/>
        <w:jc w:val="both"/>
      </w:pPr>
      <w:r>
        <w:lastRenderedPageBreak/>
        <w:t>е) обоснование необходимости привлечения средств федерального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D629DF" w:rsidRDefault="00D629DF">
      <w:pPr>
        <w:pStyle w:val="ConsPlusNormal"/>
        <w:ind w:firstLine="540"/>
        <w:jc w:val="both"/>
      </w:pPr>
      <w: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D629DF" w:rsidRDefault="00D629DF">
      <w:pPr>
        <w:pStyle w:val="ConsPlusNormal"/>
        <w:ind w:firstLine="540"/>
        <w:jc w:val="both"/>
      </w:pPr>
      <w: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D629DF" w:rsidRDefault="00D629DF">
      <w:pPr>
        <w:pStyle w:val="ConsPlusNormal"/>
        <w:ind w:firstLine="540"/>
        <w:jc w:val="both"/>
      </w:pPr>
      <w:bookmarkStart w:id="23" w:name="P159"/>
      <w:bookmarkEnd w:id="23"/>
      <w:r>
        <w:t>14. Задание на проектирование объекта капитального строительства включает в себя:</w:t>
      </w:r>
    </w:p>
    <w:p w:rsidR="00D629DF" w:rsidRDefault="00D629DF">
      <w:pPr>
        <w:pStyle w:val="ConsPlusNormal"/>
        <w:ind w:firstLine="540"/>
        <w:jc w:val="both"/>
      </w:pPr>
      <w: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D629DF" w:rsidRDefault="00D629DF">
      <w:pPr>
        <w:pStyle w:val="ConsPlusNormal"/>
        <w:ind w:firstLine="540"/>
        <w:jc w:val="both"/>
      </w:pPr>
      <w: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D629DF" w:rsidRDefault="00D629DF">
      <w:pPr>
        <w:pStyle w:val="ConsPlusNormal"/>
        <w:jc w:val="both"/>
      </w:pPr>
      <w:r>
        <w:t xml:space="preserve">(в ред. Постановлений Правительства РФ от 01.04.2010 </w:t>
      </w:r>
      <w:hyperlink r:id="rId72" w:history="1">
        <w:r>
          <w:rPr>
            <w:color w:val="0000FF"/>
          </w:rPr>
          <w:t>N 209</w:t>
        </w:r>
      </w:hyperlink>
      <w:r>
        <w:t xml:space="preserve">, от 09.01.2014 </w:t>
      </w:r>
      <w:hyperlink r:id="rId73" w:history="1">
        <w:r>
          <w:rPr>
            <w:color w:val="0000FF"/>
          </w:rPr>
          <w:t>N 16</w:t>
        </w:r>
      </w:hyperlink>
      <w:r>
        <w:t>)</w:t>
      </w:r>
    </w:p>
    <w:p w:rsidR="00D629DF" w:rsidRDefault="00D629DF">
      <w:pPr>
        <w:pStyle w:val="ConsPlusNormal"/>
        <w:ind w:firstLine="540"/>
        <w:jc w:val="both"/>
      </w:pPr>
      <w:r>
        <w:t>в) возможность подготовки проектной документации применительно к отдельным этапам строительства;</w:t>
      </w:r>
    </w:p>
    <w:p w:rsidR="00D629DF" w:rsidRDefault="00D629DF">
      <w:pPr>
        <w:pStyle w:val="ConsPlusNormal"/>
        <w:ind w:firstLine="540"/>
        <w:jc w:val="both"/>
      </w:pPr>
      <w:r>
        <w:t>г) срок и этапы строительства;</w:t>
      </w:r>
    </w:p>
    <w:p w:rsidR="00D629DF" w:rsidRDefault="00D629DF">
      <w:pPr>
        <w:pStyle w:val="ConsPlusNormal"/>
        <w:ind w:firstLine="540"/>
        <w:jc w:val="both"/>
      </w:pPr>
      <w:r>
        <w:t>д) технические условия для подключения к сетям инженерно- технического обеспечения, а также основные требования технической эксплуатации и технического обслуживания;</w:t>
      </w:r>
    </w:p>
    <w:p w:rsidR="00D629DF" w:rsidRDefault="00D629DF">
      <w:pPr>
        <w:pStyle w:val="ConsPlusNormal"/>
        <w:ind w:firstLine="540"/>
        <w:jc w:val="both"/>
      </w:pPr>
      <w: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D629DF" w:rsidRDefault="00D629DF">
      <w:pPr>
        <w:pStyle w:val="ConsPlusNormal"/>
        <w:ind w:firstLine="540"/>
        <w:jc w:val="both"/>
      </w:pPr>
      <w: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D629DF" w:rsidRDefault="00D629DF">
      <w:pPr>
        <w:pStyle w:val="ConsPlusNormal"/>
        <w:ind w:firstLine="540"/>
        <w:jc w:val="both"/>
      </w:pPr>
      <w:r>
        <w:t>з) дополнительные данные (требования к защитным сооружениям, прочие условия).</w:t>
      </w:r>
    </w:p>
    <w:p w:rsidR="00D629DF" w:rsidRDefault="00D629DF">
      <w:pPr>
        <w:pStyle w:val="ConsPlusNormal"/>
        <w:ind w:firstLine="540"/>
        <w:jc w:val="both"/>
      </w:pPr>
      <w:r>
        <w:t>15. Основаниями для отказа в принятии документов для проведения проверки являются:</w:t>
      </w:r>
    </w:p>
    <w:p w:rsidR="00D629DF" w:rsidRDefault="00D629DF">
      <w:pPr>
        <w:pStyle w:val="ConsPlusNormal"/>
        <w:ind w:firstLine="540"/>
        <w:jc w:val="both"/>
      </w:pPr>
      <w:r>
        <w:t>а) непредставление полного комплекта документов, предусмотренных настоящими Правилами;</w:t>
      </w:r>
    </w:p>
    <w:p w:rsidR="00D629DF" w:rsidRDefault="00D629DF">
      <w:pPr>
        <w:pStyle w:val="ConsPlusNormal"/>
        <w:ind w:firstLine="540"/>
        <w:jc w:val="both"/>
      </w:pPr>
      <w:r>
        <w:t>б) несоответствие паспорта инвестиционного проекта требованиям к его содержанию и заполнению;</w:t>
      </w:r>
    </w:p>
    <w:p w:rsidR="00D629DF" w:rsidRDefault="00D629DF">
      <w:pPr>
        <w:pStyle w:val="ConsPlusNormal"/>
        <w:ind w:firstLine="540"/>
        <w:jc w:val="both"/>
      </w:pPr>
      <w:r>
        <w:t xml:space="preserve">в) несоответствие числового значения интегральной оценки, рассчитанного заявителем, требованиям </w:t>
      </w:r>
      <w:hyperlink r:id="rId74" w:history="1">
        <w:r>
          <w:rPr>
            <w:color w:val="0000FF"/>
          </w:rPr>
          <w:t>методики</w:t>
        </w:r>
      </w:hyperlink>
      <w:r>
        <w:t>.</w:t>
      </w:r>
    </w:p>
    <w:p w:rsidR="00D629DF" w:rsidRDefault="00D629DF">
      <w:pPr>
        <w:pStyle w:val="ConsPlusNormal"/>
        <w:ind w:firstLine="540"/>
        <w:jc w:val="both"/>
      </w:pPr>
      <w:r>
        <w:t>16. В случае если недостатки в представленных документах можно устранить без отказа в их принятии, Министерство экономического развития Российской Федерации устанавливает заявителю срок, не превышающий 30 дней, для устранения таких недостатков.</w:t>
      </w:r>
    </w:p>
    <w:p w:rsidR="00D629DF" w:rsidRDefault="00D629DF">
      <w:pPr>
        <w:pStyle w:val="ConsPlusNormal"/>
        <w:ind w:firstLine="540"/>
        <w:jc w:val="both"/>
      </w:pPr>
      <w:r>
        <w:t xml:space="preserve">17. Проведение проверки начинается после представления заявителем документов, предусмотренных </w:t>
      </w:r>
      <w:hyperlink w:anchor="P126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142" w:history="1">
        <w:r>
          <w:rPr>
            <w:color w:val="0000FF"/>
          </w:rPr>
          <w:t>12</w:t>
        </w:r>
      </w:hyperlink>
      <w: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D629DF" w:rsidRDefault="00D629DF">
      <w:pPr>
        <w:pStyle w:val="ConsPlusNormal"/>
        <w:ind w:firstLine="540"/>
        <w:jc w:val="both"/>
      </w:pPr>
      <w: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D629DF" w:rsidRDefault="00D629DF">
      <w:pPr>
        <w:pStyle w:val="ConsPlusNormal"/>
        <w:ind w:firstLine="540"/>
        <w:jc w:val="both"/>
      </w:pPr>
      <w:r>
        <w:t>19. Срок проведения проверки, подготовки и выдачи заключения не должен превышать 3 месяцев.</w:t>
      </w:r>
    </w:p>
    <w:p w:rsidR="00D629DF" w:rsidRDefault="00D629DF">
      <w:pPr>
        <w:pStyle w:val="ConsPlusNormal"/>
        <w:ind w:firstLine="540"/>
        <w:jc w:val="both"/>
      </w:pPr>
    </w:p>
    <w:p w:rsidR="00D629DF" w:rsidRDefault="00D629DF">
      <w:pPr>
        <w:pStyle w:val="ConsPlusNormal"/>
        <w:jc w:val="center"/>
      </w:pPr>
      <w:r>
        <w:t>IV. ВЫДАЧА ЗАКЛЮЧЕНИЯ</w:t>
      </w:r>
    </w:p>
    <w:p w:rsidR="00D629DF" w:rsidRDefault="00D629DF">
      <w:pPr>
        <w:pStyle w:val="ConsPlusNormal"/>
        <w:jc w:val="center"/>
      </w:pPr>
      <w:r>
        <w:t>ОБ ЭФФЕКТИВНОСТИ ИНВЕСТИЦИОННОГО ПРОЕКТА</w:t>
      </w:r>
    </w:p>
    <w:p w:rsidR="00D629DF" w:rsidRDefault="00D629DF">
      <w:pPr>
        <w:pStyle w:val="ConsPlusNormal"/>
        <w:ind w:firstLine="540"/>
        <w:jc w:val="both"/>
      </w:pPr>
    </w:p>
    <w:p w:rsidR="00D629DF" w:rsidRDefault="00D629DF">
      <w:pPr>
        <w:pStyle w:val="ConsPlusNormal"/>
        <w:ind w:firstLine="540"/>
        <w:jc w:val="both"/>
      </w:pPr>
      <w:r>
        <w:t>20. Результатом проверки является заключение Министерства экономического развития Российской Федерации,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федерального бюджета, направляемых на капитальные вложения.</w:t>
      </w:r>
    </w:p>
    <w:p w:rsidR="00D629DF" w:rsidRDefault="00CA3BF2">
      <w:pPr>
        <w:pStyle w:val="ConsPlusNormal"/>
        <w:ind w:firstLine="540"/>
        <w:jc w:val="both"/>
      </w:pPr>
      <w:hyperlink r:id="rId75" w:history="1">
        <w:r w:rsidR="00D629DF">
          <w:rPr>
            <w:color w:val="0000FF"/>
          </w:rPr>
          <w:t>Форма</w:t>
        </w:r>
      </w:hyperlink>
      <w:r w:rsidR="00D629DF">
        <w:t xml:space="preserve"> заключения утверждается Министерством экономического развития Российской Федерации.</w:t>
      </w:r>
    </w:p>
    <w:p w:rsidR="00D629DF" w:rsidRDefault="00D629DF">
      <w:pPr>
        <w:pStyle w:val="ConsPlusNormal"/>
        <w:ind w:firstLine="540"/>
        <w:jc w:val="both"/>
      </w:pPr>
      <w:r>
        <w:t>21. Положительное заключение является обязательным документом, необходимым для принятия решения о предоставлении средств федерального бюджета на реализацию этого инвестиционного проекта за счет средств федерального бюджета.</w:t>
      </w:r>
    </w:p>
    <w:p w:rsidR="00D629DF" w:rsidRDefault="00D629DF">
      <w:pPr>
        <w:pStyle w:val="ConsPlusNormal"/>
        <w:ind w:firstLine="540"/>
        <w:jc w:val="both"/>
      </w:pPr>
      <w:bookmarkStart w:id="24" w:name="P184"/>
      <w:bookmarkEnd w:id="24"/>
      <w: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8" w:history="1">
        <w:r>
          <w:rPr>
            <w:color w:val="0000FF"/>
          </w:rPr>
          <w:t>"в" пункта 8</w:t>
        </w:r>
      </w:hyperlink>
      <w:r>
        <w:t xml:space="preserve"> настоящих Правил, то в отношении таких проектов проводится повторная проверка в соответствии с настоящими Правилами.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>22. Отрицательное заключение должно содержать мотивированные выводы о неэффективности использования средств федерального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D629DF" w:rsidRDefault="00D629DF">
      <w:pPr>
        <w:pStyle w:val="ConsPlusNormal"/>
        <w:ind w:firstLine="540"/>
        <w:jc w:val="both"/>
      </w:pPr>
      <w:r>
        <w:t xml:space="preserve">Отрицательное заключение, полученное в соответствии с </w:t>
      </w:r>
      <w:hyperlink w:anchor="P184" w:history="1">
        <w:r>
          <w:rPr>
            <w:color w:val="0000FF"/>
          </w:rPr>
          <w:t>абзацем вторым пункта 21</w:t>
        </w:r>
      </w:hyperlink>
      <w:r>
        <w:t xml:space="preserve"> 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федерального бюджета на реализацию инвестиционного проекта.</w:t>
      </w:r>
    </w:p>
    <w:p w:rsidR="00D629DF" w:rsidRDefault="00D629D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16)</w:t>
      </w:r>
    </w:p>
    <w:p w:rsidR="00D629DF" w:rsidRDefault="00D629DF">
      <w:pPr>
        <w:pStyle w:val="ConsPlusNormal"/>
        <w:ind w:firstLine="540"/>
        <w:jc w:val="both"/>
      </w:pPr>
      <w: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D629DF" w:rsidRDefault="00D629DF">
      <w:pPr>
        <w:pStyle w:val="ConsPlusNormal"/>
        <w:ind w:firstLine="540"/>
        <w:jc w:val="both"/>
      </w:pPr>
      <w:r>
        <w:t>24. Заключение подписывается Министром экономического развития Российской Федерации или уполномоченным им должностным лицом.</w:t>
      </w:r>
    </w:p>
    <w:p w:rsidR="00D629DF" w:rsidRDefault="00D629DF">
      <w:pPr>
        <w:pStyle w:val="ConsPlusNormal"/>
        <w:ind w:firstLine="540"/>
        <w:jc w:val="both"/>
      </w:pPr>
    </w:p>
    <w:p w:rsidR="00D629DF" w:rsidRDefault="00D629DF">
      <w:pPr>
        <w:pStyle w:val="ConsPlusNormal"/>
        <w:ind w:firstLine="540"/>
        <w:jc w:val="both"/>
      </w:pPr>
    </w:p>
    <w:p w:rsidR="00D629DF" w:rsidRDefault="00D629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240" w:rsidRDefault="004C4240"/>
    <w:sectPr w:rsidR="004C4240" w:rsidSect="0052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9DF"/>
    <w:rsid w:val="00185370"/>
    <w:rsid w:val="002E4F00"/>
    <w:rsid w:val="003C2544"/>
    <w:rsid w:val="00472FC7"/>
    <w:rsid w:val="004C4240"/>
    <w:rsid w:val="006155C9"/>
    <w:rsid w:val="0094416B"/>
    <w:rsid w:val="009E0E72"/>
    <w:rsid w:val="00A570F4"/>
    <w:rsid w:val="00A63AD3"/>
    <w:rsid w:val="00CA3BF2"/>
    <w:rsid w:val="00D629DF"/>
    <w:rsid w:val="00E522E0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2151FB109C5C1B6534E097FD7E34AFE8AE5AEA260E33E33A646CC361D007E405647F63845997FFc3m2N" TargetMode="External"/><Relationship Id="rId18" Type="http://schemas.openxmlformats.org/officeDocument/2006/relationships/hyperlink" Target="consultantplus://offline/ref=C72151FB109C5C1B6534E097FD7E34AFE8A25CE0260E33E33A646CC361D007E405647F63845997F3c3mBN" TargetMode="External"/><Relationship Id="rId26" Type="http://schemas.openxmlformats.org/officeDocument/2006/relationships/hyperlink" Target="consultantplus://offline/ref=C72151FB109C5C1B6534E097FD7E34AFE8AC5FE7280933E33A646CC361D007E405647F63845996F0c3m7N" TargetMode="External"/><Relationship Id="rId39" Type="http://schemas.openxmlformats.org/officeDocument/2006/relationships/hyperlink" Target="consultantplus://offline/ref=C72151FB109C5C1B6534E097FD7E34AFE8AC5FE7280933E33A646CC361D007E405647F63845996FEc3m3N" TargetMode="External"/><Relationship Id="rId21" Type="http://schemas.openxmlformats.org/officeDocument/2006/relationships/hyperlink" Target="consultantplus://offline/ref=C72151FB109C5C1B6534E097FD7E34AFE8A25CE02C0F33E33A646CC361D007E405647F63845996F6c3m7N" TargetMode="External"/><Relationship Id="rId34" Type="http://schemas.openxmlformats.org/officeDocument/2006/relationships/hyperlink" Target="consultantplus://offline/ref=C72151FB109C5C1B6534E097FD7E34AFE8AC5FE7280933E33A646CC361D007E405647F63845996FFc3m5N" TargetMode="External"/><Relationship Id="rId42" Type="http://schemas.openxmlformats.org/officeDocument/2006/relationships/hyperlink" Target="consultantplus://offline/ref=C72151FB109C5C1B6534E097FD7E34AFE8A35FE02D0D33E33A646CC361D007E405647F63845991FFc3m3N" TargetMode="External"/><Relationship Id="rId47" Type="http://schemas.openxmlformats.org/officeDocument/2006/relationships/hyperlink" Target="consultantplus://offline/ref=C72151FB109C5C1B6534E097FD7E34AFE8AC5FE7280933E33A646CC361D007E405647F63845997F7c3m3N" TargetMode="External"/><Relationship Id="rId50" Type="http://schemas.openxmlformats.org/officeDocument/2006/relationships/hyperlink" Target="consultantplus://offline/ref=C72151FB109C5C1B6534E097FD7E34AFE8AC5FE7280933E33A646CC361D007E405647F63845997F7c3m5N" TargetMode="External"/><Relationship Id="rId55" Type="http://schemas.openxmlformats.org/officeDocument/2006/relationships/hyperlink" Target="consultantplus://offline/ref=C72151FB109C5C1B6534E097FD7E34AFE8AD58E12A0D33E33A646CC361D007E405647F63845997F5c3m6N" TargetMode="External"/><Relationship Id="rId63" Type="http://schemas.openxmlformats.org/officeDocument/2006/relationships/hyperlink" Target="consultantplus://offline/ref=C72151FB109C5C1B6534E097FD7E34AFE8A25CE02C0F33E33A646CC361D007E405647F63845996F6c3m7N" TargetMode="External"/><Relationship Id="rId68" Type="http://schemas.openxmlformats.org/officeDocument/2006/relationships/hyperlink" Target="consultantplus://offline/ref=C72151FB109C5C1B6534E097FD7E34AFE8AD55E02C0A33E33A646CC361D007E405647F63845996F5c3m0N" TargetMode="External"/><Relationship Id="rId76" Type="http://schemas.openxmlformats.org/officeDocument/2006/relationships/hyperlink" Target="consultantplus://offline/ref=C72151FB109C5C1B6534E097FD7E34AFE8AC5FE7280933E33A646CC361D007E405647F63845997F5c3m6N" TargetMode="External"/><Relationship Id="rId7" Type="http://schemas.openxmlformats.org/officeDocument/2006/relationships/hyperlink" Target="consultantplus://offline/ref=C72151FB109C5C1B6534E097FD7E34AFE0A25CE72C076EE9323D60C166DF58F3022D7362845996cFm2N" TargetMode="External"/><Relationship Id="rId71" Type="http://schemas.openxmlformats.org/officeDocument/2006/relationships/hyperlink" Target="consultantplus://offline/ref=C72151FB109C5C1B6534E097FD7E34AFE8AC5FE7280933E33A646CC361D007E405647F63845997F5c3m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2151FB109C5C1B6534E097FD7E34AFE0A25CE72C076EE9323D60C166DF58F3022D7362845996cFm2N" TargetMode="External"/><Relationship Id="rId29" Type="http://schemas.openxmlformats.org/officeDocument/2006/relationships/hyperlink" Target="consultantplus://offline/ref=C72151FB109C5C1B6534E097FD7E34AFE8AC5FE7280933E33A646CC361D007E405647F63845996FFc3m3N" TargetMode="External"/><Relationship Id="rId11" Type="http://schemas.openxmlformats.org/officeDocument/2006/relationships/hyperlink" Target="consultantplus://offline/ref=C72151FB109C5C1B6534E097FD7E34AFE8AD55E02C0A33E33A646CC361D007E405647F63845996F6c3mAN" TargetMode="External"/><Relationship Id="rId24" Type="http://schemas.openxmlformats.org/officeDocument/2006/relationships/hyperlink" Target="consultantplus://offline/ref=C72151FB109C5C1B6534E097FD7E34AFE8AC5FE7280933E33A646CC361D007E405647F63845996F0c3m6N" TargetMode="External"/><Relationship Id="rId32" Type="http://schemas.openxmlformats.org/officeDocument/2006/relationships/hyperlink" Target="consultantplus://offline/ref=C72151FB109C5C1B6534E097FD7E34AFE8AD58E12A0D33E33A646CC361D007E405647F63845996F7c3mBN" TargetMode="External"/><Relationship Id="rId37" Type="http://schemas.openxmlformats.org/officeDocument/2006/relationships/hyperlink" Target="consultantplus://offline/ref=C72151FB109C5C1B6534E097FD7E34AFE8AD58E0270B33E33A646CC361D007E405647F63845996F6c3m3N" TargetMode="External"/><Relationship Id="rId40" Type="http://schemas.openxmlformats.org/officeDocument/2006/relationships/hyperlink" Target="consultantplus://offline/ref=C72151FB109C5C1B6534E097FD7E34AFE8AC5FE7280933E33A646CC361D007E405647F63845996FEc3m0N" TargetMode="External"/><Relationship Id="rId45" Type="http://schemas.openxmlformats.org/officeDocument/2006/relationships/hyperlink" Target="consultantplus://offline/ref=C72151FB109C5C1B6534E097FD7E34AFE8AC5FE7280933E33A646CC361D007E405647F63845996FEc3m5N" TargetMode="External"/><Relationship Id="rId53" Type="http://schemas.openxmlformats.org/officeDocument/2006/relationships/hyperlink" Target="consultantplus://offline/ref=C72151FB109C5C1B6534E097FD7E34AFE8AC5FE7280933E33A646CC361D007E405647F63845997F6c3m2N" TargetMode="External"/><Relationship Id="rId58" Type="http://schemas.openxmlformats.org/officeDocument/2006/relationships/hyperlink" Target="consultantplus://offline/ref=C72151FB109C5C1B6534E097FD7E34AFE8AD58E0260833E33A646CC361D007E405647F63845996F6c3m0N" TargetMode="External"/><Relationship Id="rId66" Type="http://schemas.openxmlformats.org/officeDocument/2006/relationships/hyperlink" Target="consultantplus://offline/ref=C72151FB109C5C1B6534E097FD7E34AFE8AD55E02C0A33E33A646CC361D007E405647F63845996F5c3m3N" TargetMode="External"/><Relationship Id="rId74" Type="http://schemas.openxmlformats.org/officeDocument/2006/relationships/hyperlink" Target="consultantplus://offline/ref=C72151FB109C5C1B6534E097FD7E34AFE8AD58E12A0D33E33A646CC361D007E405647F63845996F7c3mBN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C72151FB109C5C1B6534E097FD7E34AFE8AB58EA2F0E33E33A646CC361D007E405647F63845996F6c3m4N" TargetMode="External"/><Relationship Id="rId61" Type="http://schemas.openxmlformats.org/officeDocument/2006/relationships/hyperlink" Target="consultantplus://offline/ref=C72151FB109C5C1B6534E097FD7E34AFE8A25CE0260E33E33A646CC361D007E405647F63845996F3c3m1N" TargetMode="External"/><Relationship Id="rId10" Type="http://schemas.openxmlformats.org/officeDocument/2006/relationships/hyperlink" Target="consultantplus://offline/ref=C72151FB109C5C1B6534E097FD7E34AFE8AC5FE7280933E33A646CC361D007E405647F63845996F0c3m2N" TargetMode="External"/><Relationship Id="rId19" Type="http://schemas.openxmlformats.org/officeDocument/2006/relationships/hyperlink" Target="consultantplus://offline/ref=C72151FB109C5C1B6534E097FD7E34AFE8AC5FE7280933E33A646CC361D007E405647F63845996F0c3m2N" TargetMode="External"/><Relationship Id="rId31" Type="http://schemas.openxmlformats.org/officeDocument/2006/relationships/hyperlink" Target="consultantplus://offline/ref=C72151FB109C5C1B6534E097FD7E34AFE8AC5FE7280933E33A646CC361D007E405647F63845996FFc3m7N" TargetMode="External"/><Relationship Id="rId44" Type="http://schemas.openxmlformats.org/officeDocument/2006/relationships/hyperlink" Target="consultantplus://offline/ref=C72151FB109C5C1B6534E097FD7E34AFE8AD5DE22C0B33E33A646CC361D007E405647F63845996F4c3m1N" TargetMode="External"/><Relationship Id="rId52" Type="http://schemas.openxmlformats.org/officeDocument/2006/relationships/hyperlink" Target="consultantplus://offline/ref=C72151FB109C5C1B6534E097FD7E34AFE8AC5FE7280933E33A646CC361D007E405647F63845997F7c3mBN" TargetMode="External"/><Relationship Id="rId60" Type="http://schemas.openxmlformats.org/officeDocument/2006/relationships/hyperlink" Target="consultantplus://offline/ref=C72151FB109C5C1B6534E097FD7E34AFE8AD55E02C0A33E33A646CC361D007E405647F63845996F6c3mBN" TargetMode="External"/><Relationship Id="rId65" Type="http://schemas.openxmlformats.org/officeDocument/2006/relationships/hyperlink" Target="consultantplus://offline/ref=C72151FB109C5C1B6534E097FD7E34AFE8AD58E12A0D33E33A646CC361D007E405647F63845996F7c3mBN" TargetMode="External"/><Relationship Id="rId73" Type="http://schemas.openxmlformats.org/officeDocument/2006/relationships/hyperlink" Target="consultantplus://offline/ref=C72151FB109C5C1B6534E097FD7E34AFE8AC5FE7280933E33A646CC361D007E405647F63845997F5c3m1N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2151FB109C5C1B6534E097FD7E34AFE8A25CE0260E33E33A646CC361D007E405647F63845997F3c3mBN" TargetMode="External"/><Relationship Id="rId14" Type="http://schemas.openxmlformats.org/officeDocument/2006/relationships/hyperlink" Target="consultantplus://offline/ref=C72151FB109C5C1B6534E097FD7E34AFE8AB58EA2F0E33E33A646CC361D007E405647F63845996F6c3m4N" TargetMode="External"/><Relationship Id="rId22" Type="http://schemas.openxmlformats.org/officeDocument/2006/relationships/hyperlink" Target="consultantplus://offline/ref=C72151FB109C5C1B6534E097FD7E34AFE8AC5FE7280933E33A646CC361D007E405647F63845996F0c3m3N" TargetMode="External"/><Relationship Id="rId27" Type="http://schemas.openxmlformats.org/officeDocument/2006/relationships/hyperlink" Target="consultantplus://offline/ref=C72151FB109C5C1B6534E097FD7E34AFE8AC5FE7280933E33A646CC361D007E405647F63845996F0c3m5N" TargetMode="External"/><Relationship Id="rId30" Type="http://schemas.openxmlformats.org/officeDocument/2006/relationships/hyperlink" Target="consultantplus://offline/ref=C72151FB109C5C1B6534E097FD7E34AFE8AC5FE7280933E33A646CC361D007E405647F63845996FFc3m0N" TargetMode="External"/><Relationship Id="rId35" Type="http://schemas.openxmlformats.org/officeDocument/2006/relationships/hyperlink" Target="consultantplus://offline/ref=C72151FB109C5C1B6534E097FD7E34AFE8AC5FE7280933E33A646CC361D007E405647F63845996FFc3mAN" TargetMode="External"/><Relationship Id="rId43" Type="http://schemas.openxmlformats.org/officeDocument/2006/relationships/hyperlink" Target="consultantplus://offline/ref=C72151FB109C5C1B6534E097FD7E34AFE8AC5FE7280933E33A646CC361D007E405647F63845996FEc3m4N" TargetMode="External"/><Relationship Id="rId48" Type="http://schemas.openxmlformats.org/officeDocument/2006/relationships/hyperlink" Target="consultantplus://offline/ref=C72151FB109C5C1B6534E097FD7E34AFE8AC5FE7280933E33A646CC361D007E405647F63845997F7c3m1N" TargetMode="External"/><Relationship Id="rId56" Type="http://schemas.openxmlformats.org/officeDocument/2006/relationships/hyperlink" Target="consultantplus://offline/ref=C72151FB109C5C1B6534E097FD7E34AFE8AB58EA2F0E33E33A646CC361D007E405647F63845996F5c3m0N" TargetMode="External"/><Relationship Id="rId64" Type="http://schemas.openxmlformats.org/officeDocument/2006/relationships/hyperlink" Target="consultantplus://offline/ref=C72151FB109C5C1B6534E097FD7E34AFE8AC5FE7280933E33A646CC361D007E405647F63845997F6c3m5N" TargetMode="External"/><Relationship Id="rId69" Type="http://schemas.openxmlformats.org/officeDocument/2006/relationships/hyperlink" Target="consultantplus://offline/ref=C72151FB109C5C1B6534E097FD7E34AFE8A25CE0260E33E33A646CC361D007E405647F63845997F2c3m0N" TargetMode="External"/><Relationship Id="rId77" Type="http://schemas.openxmlformats.org/officeDocument/2006/relationships/hyperlink" Target="consultantplus://offline/ref=C72151FB109C5C1B6534E097FD7E34AFE8AC5FE7280933E33A646CC361D007E405647F63845997F5c3m7N" TargetMode="External"/><Relationship Id="rId8" Type="http://schemas.openxmlformats.org/officeDocument/2006/relationships/hyperlink" Target="consultantplus://offline/ref=C72151FB109C5C1B6534E097FD7E34AFE8AD5DE22C0B33E33A646CC361D007E405647F63845996F4c3m3N" TargetMode="External"/><Relationship Id="rId51" Type="http://schemas.openxmlformats.org/officeDocument/2006/relationships/hyperlink" Target="consultantplus://offline/ref=C72151FB109C5C1B6534E097FD7E34AFE8A35AE0290E33E33A646CC361D007E405647F63845997F6c3m4N" TargetMode="External"/><Relationship Id="rId72" Type="http://schemas.openxmlformats.org/officeDocument/2006/relationships/hyperlink" Target="consultantplus://offline/ref=C72151FB109C5C1B6534E097FD7E34AFE0A25CE72C076EE9323D60C166DF58F3022D7362845996cFm2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2151FB109C5C1B6534E097FD7E34AFE8A25CE02C0F33E33A646CC361D007E405647F63845996F6c3m7N" TargetMode="External"/><Relationship Id="rId17" Type="http://schemas.openxmlformats.org/officeDocument/2006/relationships/hyperlink" Target="consultantplus://offline/ref=C72151FB109C5C1B6534E097FD7E34AFE8AD5DE22C0B33E33A646CC361D007E405647F63845996F4c3m3N" TargetMode="External"/><Relationship Id="rId25" Type="http://schemas.openxmlformats.org/officeDocument/2006/relationships/hyperlink" Target="consultantplus://offline/ref=C72151FB109C5C1B6534E097FD7E34AFE8AC5FE7280933E33A646CC361D007E405647F63845996F0c3m6N" TargetMode="External"/><Relationship Id="rId33" Type="http://schemas.openxmlformats.org/officeDocument/2006/relationships/hyperlink" Target="consultantplus://offline/ref=C72151FB109C5C1B6534E097FD7E34AFE8AD58E12A0D33E33A646CC361D007E405647F63845996F7c3mBN" TargetMode="External"/><Relationship Id="rId38" Type="http://schemas.openxmlformats.org/officeDocument/2006/relationships/hyperlink" Target="consultantplus://offline/ref=C72151FB109C5C1B6534E097FD7E34AFE8AC5FE7280933E33A646CC361D007E405647F63845996FEc3m2N" TargetMode="External"/><Relationship Id="rId46" Type="http://schemas.openxmlformats.org/officeDocument/2006/relationships/hyperlink" Target="consultantplus://offline/ref=C72151FB109C5C1B6534E097FD7E34AFE8AC5FE7280933E33A646CC361D007E405647F63845996FEc3mAN" TargetMode="External"/><Relationship Id="rId59" Type="http://schemas.openxmlformats.org/officeDocument/2006/relationships/hyperlink" Target="consultantplus://offline/ref=C72151FB109C5C1B6534E097FD7E34AFE8A35FE02D0D33E33A646CC361D007E405647F63845896F3c3m1N" TargetMode="External"/><Relationship Id="rId67" Type="http://schemas.openxmlformats.org/officeDocument/2006/relationships/hyperlink" Target="consultantplus://offline/ref=C72151FB109C5C1B6534E097FD7E34AFE8AC5FE7280933E33A646CC361D007E405647F63845997F6c3mAN" TargetMode="External"/><Relationship Id="rId20" Type="http://schemas.openxmlformats.org/officeDocument/2006/relationships/hyperlink" Target="consultantplus://offline/ref=C72151FB109C5C1B6534E097FD7E34AFE8AD55E02C0A33E33A646CC361D007E405647F63845996F6c3mAN" TargetMode="External"/><Relationship Id="rId41" Type="http://schemas.openxmlformats.org/officeDocument/2006/relationships/hyperlink" Target="consultantplus://offline/ref=C72151FB109C5C1B6534E097FD7E34AFE8AC5FE7280933E33A646CC361D007E405647F63845996FEc3m6N" TargetMode="External"/><Relationship Id="rId54" Type="http://schemas.openxmlformats.org/officeDocument/2006/relationships/hyperlink" Target="consultantplus://offline/ref=C72151FB109C5C1B6534E097FD7E34AFE8AC5FE7280933E33A646CC361D007E405647F63845997F6c3m0N" TargetMode="External"/><Relationship Id="rId62" Type="http://schemas.openxmlformats.org/officeDocument/2006/relationships/hyperlink" Target="consultantplus://offline/ref=C72151FB109C5C1B6534E097FD7E34AFE8A25CE0260E33E33A646CC361D007E405647F63845997F2c3m2N" TargetMode="External"/><Relationship Id="rId70" Type="http://schemas.openxmlformats.org/officeDocument/2006/relationships/hyperlink" Target="consultantplus://offline/ref=C72151FB109C5C1B6534E097FD7E34AFE8AC5FE7280933E33A646CC361D007E405647F63845997F5c3m3N" TargetMode="External"/><Relationship Id="rId75" Type="http://schemas.openxmlformats.org/officeDocument/2006/relationships/hyperlink" Target="consultantplus://offline/ref=C72151FB109C5C1B6534E097FD7E34AFE8AD58E0270A33E33A646CC361D007E405647F63845996F7c3m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151FB109C5C1B6534E097FD7E34AFE8A35AE0290E33E33A646CC361D007E405647F63845997F6c3m7N" TargetMode="External"/><Relationship Id="rId15" Type="http://schemas.openxmlformats.org/officeDocument/2006/relationships/hyperlink" Target="consultantplus://offline/ref=C72151FB109C5C1B6534E097FD7E34AFE8A35AE0290E33E33A646CC361D007E405647F63845997F6c3m7N" TargetMode="External"/><Relationship Id="rId23" Type="http://schemas.openxmlformats.org/officeDocument/2006/relationships/hyperlink" Target="consultantplus://offline/ref=C72151FB109C5C1B6534E097FD7E34AFE8AD5DE22C0B33E33A646CC361D007E405647F63845996F4c3m0N" TargetMode="External"/><Relationship Id="rId28" Type="http://schemas.openxmlformats.org/officeDocument/2006/relationships/hyperlink" Target="consultantplus://offline/ref=C72151FB109C5C1B6534E097FD7E34AFE8AC5FE7280933E33A646CC361D007E405647F63845996FFc3m2N" TargetMode="External"/><Relationship Id="rId36" Type="http://schemas.openxmlformats.org/officeDocument/2006/relationships/hyperlink" Target="consultantplus://offline/ref=C72151FB109C5C1B6534E097FD7E34AFE8AB58EA2F0E33E33A646CC361D007E405647F63845996F6c3m5N" TargetMode="External"/><Relationship Id="rId49" Type="http://schemas.openxmlformats.org/officeDocument/2006/relationships/hyperlink" Target="consultantplus://offline/ref=C72151FB109C5C1B6534E097FD7E34AFE8AC5FE7280933E33A646CC361D007E405647F63845997F7c3m6N" TargetMode="External"/><Relationship Id="rId57" Type="http://schemas.openxmlformats.org/officeDocument/2006/relationships/hyperlink" Target="consultantplus://offline/ref=C72151FB109C5C1B6534E097FD7E34AFE8AC5FE7280933E33A646CC361D007E405647F63845997F6c3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6164</Words>
  <Characters>35140</Characters>
  <Application>Microsoft Office Word</Application>
  <DocSecurity>0</DocSecurity>
  <Lines>292</Lines>
  <Paragraphs>82</Paragraphs>
  <ScaleCrop>false</ScaleCrop>
  <Company>*</Company>
  <LinksUpToDate>false</LinksUpToDate>
  <CharactersWithSpaces>41222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Karpeluk</dc:creator>
  <cp:keywords/>
  <dc:description/>
  <cp:lastModifiedBy>illarionova</cp:lastModifiedBy>
  <cp:revision>2</cp:revision>
  <dcterms:created xsi:type="dcterms:W3CDTF">2016-03-02T12:23:00Z</dcterms:created>
  <dcterms:modified xsi:type="dcterms:W3CDTF">2016-03-02T12:23:00Z</dcterms:modified>
</cp:coreProperties>
</file>