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4" w:rsidRPr="00AF7D3A" w:rsidRDefault="00D24B04" w:rsidP="00786ACA">
      <w:pPr>
        <w:jc w:val="right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sz w:val="28"/>
          <w:szCs w:val="28"/>
        </w:rPr>
      </w:pPr>
      <w:r w:rsidRPr="00AF7D3A">
        <w:rPr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B04" w:rsidRPr="00AF7D3A" w:rsidRDefault="00D24B04" w:rsidP="00786ACA">
      <w:pPr>
        <w:jc w:val="center"/>
        <w:rPr>
          <w:sz w:val="28"/>
          <w:szCs w:val="28"/>
        </w:rPr>
      </w:pPr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  <w:r w:rsidRPr="00AF7D3A">
        <w:rPr>
          <w:b/>
          <w:bCs/>
          <w:sz w:val="28"/>
          <w:szCs w:val="28"/>
        </w:rPr>
        <w:t xml:space="preserve"> АДМИНИСТРАЦИЯ</w:t>
      </w:r>
    </w:p>
    <w:p w:rsidR="00D24B04" w:rsidRPr="00AF7D3A" w:rsidRDefault="00D24B04" w:rsidP="00786ACA">
      <w:pPr>
        <w:pStyle w:val="1"/>
        <w:rPr>
          <w:szCs w:val="28"/>
        </w:rPr>
      </w:pPr>
      <w:bookmarkStart w:id="0" w:name="_Toc536777001"/>
      <w:bookmarkStart w:id="1" w:name="_Toc536777307"/>
      <w:r w:rsidRPr="00AF7D3A">
        <w:rPr>
          <w:szCs w:val="28"/>
        </w:rPr>
        <w:t>КРАСНОАРМЕЙСКОГО МУНИЦИПАЛЬНОГО РАЙОНА</w:t>
      </w:r>
      <w:bookmarkEnd w:id="0"/>
      <w:bookmarkEnd w:id="1"/>
      <w:r w:rsidRPr="00AF7D3A">
        <w:rPr>
          <w:szCs w:val="28"/>
        </w:rPr>
        <w:t xml:space="preserve"> </w:t>
      </w:r>
    </w:p>
    <w:p w:rsidR="00D24B04" w:rsidRPr="00AF7D3A" w:rsidRDefault="00D24B04" w:rsidP="00786ACA">
      <w:pPr>
        <w:pStyle w:val="1"/>
        <w:rPr>
          <w:szCs w:val="28"/>
        </w:rPr>
      </w:pPr>
      <w:bookmarkStart w:id="2" w:name="_Toc536777002"/>
      <w:bookmarkStart w:id="3" w:name="_Toc536777308"/>
      <w:r w:rsidRPr="00AF7D3A">
        <w:rPr>
          <w:szCs w:val="28"/>
        </w:rPr>
        <w:t>САРАТОВСКОЙ ОБЛАСТИ</w:t>
      </w:r>
      <w:bookmarkEnd w:id="2"/>
      <w:bookmarkEnd w:id="3"/>
    </w:p>
    <w:p w:rsidR="00D24B04" w:rsidRPr="00AF7D3A" w:rsidRDefault="00D24B04" w:rsidP="00786ACA">
      <w:pPr>
        <w:jc w:val="center"/>
        <w:rPr>
          <w:b/>
          <w:bCs/>
          <w:sz w:val="28"/>
          <w:szCs w:val="28"/>
        </w:rPr>
      </w:pPr>
    </w:p>
    <w:p w:rsidR="00D24B04" w:rsidRPr="00AF7D3A" w:rsidRDefault="00D24B04" w:rsidP="00786ACA">
      <w:pPr>
        <w:pStyle w:val="2"/>
        <w:rPr>
          <w:sz w:val="28"/>
          <w:szCs w:val="28"/>
        </w:rPr>
      </w:pPr>
      <w:bookmarkStart w:id="4" w:name="_Toc536777003"/>
      <w:bookmarkStart w:id="5" w:name="_Toc536777309"/>
      <w:r w:rsidRPr="00AF7D3A">
        <w:rPr>
          <w:sz w:val="28"/>
          <w:szCs w:val="28"/>
        </w:rPr>
        <w:t>ПОСТАНОВЛЕНИЕ</w:t>
      </w:r>
      <w:bookmarkEnd w:id="4"/>
      <w:bookmarkEnd w:id="5"/>
    </w:p>
    <w:tbl>
      <w:tblPr>
        <w:tblW w:w="6026" w:type="dxa"/>
        <w:tblInd w:w="468" w:type="dxa"/>
        <w:tblLook w:val="0000"/>
      </w:tblPr>
      <w:tblGrid>
        <w:gridCol w:w="540"/>
        <w:gridCol w:w="2786"/>
        <w:gridCol w:w="540"/>
        <w:gridCol w:w="2160"/>
      </w:tblGrid>
      <w:tr w:rsidR="00D24B04" w:rsidRPr="00786ACA" w:rsidTr="004C0748">
        <w:trPr>
          <w:cantSplit/>
          <w:trHeight w:val="483"/>
        </w:trPr>
        <w:tc>
          <w:tcPr>
            <w:tcW w:w="540" w:type="dxa"/>
            <w:vMerge w:val="restart"/>
            <w:vAlign w:val="bottom"/>
          </w:tcPr>
          <w:p w:rsidR="00D24B04" w:rsidRPr="00786ACA" w:rsidRDefault="00D24B04" w:rsidP="00786ACA">
            <w:pPr>
              <w:jc w:val="center"/>
            </w:pPr>
            <w:r w:rsidRPr="00786ACA">
              <w:t>от</w:t>
            </w:r>
          </w:p>
        </w:tc>
        <w:tc>
          <w:tcPr>
            <w:tcW w:w="2786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4C0748" w:rsidRDefault="00B45F08" w:rsidP="004C0748">
            <w:pPr>
              <w:jc w:val="center"/>
              <w:rPr>
                <w:sz w:val="28"/>
                <w:szCs w:val="28"/>
              </w:rPr>
            </w:pPr>
            <w:r w:rsidRPr="004C0748">
              <w:rPr>
                <w:sz w:val="28"/>
                <w:szCs w:val="28"/>
              </w:rPr>
              <w:t>27</w:t>
            </w:r>
            <w:r w:rsidR="004C0748" w:rsidRPr="004C0748">
              <w:rPr>
                <w:sz w:val="28"/>
                <w:szCs w:val="28"/>
              </w:rPr>
              <w:t xml:space="preserve"> декабря </w:t>
            </w:r>
            <w:r w:rsidRPr="004C0748">
              <w:rPr>
                <w:sz w:val="28"/>
                <w:szCs w:val="28"/>
              </w:rPr>
              <w:t>2021</w:t>
            </w:r>
            <w:r w:rsidR="004C0748" w:rsidRPr="004C0748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D24B04" w:rsidRPr="004C0748" w:rsidRDefault="00D24B04" w:rsidP="00786ACA">
            <w:pPr>
              <w:jc w:val="center"/>
              <w:rPr>
                <w:sz w:val="28"/>
                <w:szCs w:val="28"/>
              </w:rPr>
            </w:pPr>
            <w:r w:rsidRPr="004C0748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24B04" w:rsidRPr="004C0748" w:rsidRDefault="00B45F08" w:rsidP="00786ACA">
            <w:pPr>
              <w:jc w:val="center"/>
              <w:rPr>
                <w:sz w:val="28"/>
                <w:szCs w:val="28"/>
              </w:rPr>
            </w:pPr>
            <w:r w:rsidRPr="004C0748">
              <w:rPr>
                <w:sz w:val="28"/>
                <w:szCs w:val="28"/>
              </w:rPr>
              <w:t>847</w:t>
            </w:r>
          </w:p>
        </w:tc>
      </w:tr>
      <w:tr w:rsidR="00D24B04" w:rsidRPr="00786ACA" w:rsidTr="004C0748">
        <w:trPr>
          <w:cantSplit/>
          <w:trHeight w:val="483"/>
        </w:trPr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786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center"/>
            </w:pPr>
          </w:p>
        </w:tc>
      </w:tr>
      <w:tr w:rsidR="00D24B04" w:rsidRPr="00786ACA" w:rsidTr="004C0748">
        <w:trPr>
          <w:cantSplit/>
          <w:trHeight w:val="135"/>
        </w:trPr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786" w:type="dxa"/>
            <w:tcBorders>
              <w:top w:val="dotted" w:sz="4" w:space="0" w:color="auto"/>
            </w:tcBorders>
          </w:tcPr>
          <w:p w:rsidR="00D24B04" w:rsidRPr="00786ACA" w:rsidRDefault="00D24B04" w:rsidP="00786ACA">
            <w:pPr>
              <w:jc w:val="both"/>
            </w:pPr>
          </w:p>
        </w:tc>
        <w:tc>
          <w:tcPr>
            <w:tcW w:w="540" w:type="dxa"/>
          </w:tcPr>
          <w:p w:rsidR="00D24B04" w:rsidRPr="00786ACA" w:rsidRDefault="00D24B04" w:rsidP="00786AC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D24B04" w:rsidRPr="00786ACA" w:rsidRDefault="00D24B04" w:rsidP="00786ACA">
            <w:pPr>
              <w:jc w:val="right"/>
            </w:pPr>
            <w:r w:rsidRPr="00786ACA">
              <w:t>г. Красноармейск</w:t>
            </w:r>
          </w:p>
        </w:tc>
      </w:tr>
    </w:tbl>
    <w:p w:rsidR="00D24B04" w:rsidRPr="00AF7D3A" w:rsidRDefault="00D24B04" w:rsidP="00786ACA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591C6F" w:rsidRPr="00AF7D3A" w:rsidRDefault="00D24B04" w:rsidP="00786ACA">
      <w:pPr>
        <w:pStyle w:val="2"/>
        <w:jc w:val="left"/>
        <w:rPr>
          <w:b w:val="0"/>
          <w:bCs w:val="0"/>
          <w:sz w:val="28"/>
          <w:szCs w:val="28"/>
        </w:rPr>
      </w:pPr>
      <w:r w:rsidRPr="00AF7D3A">
        <w:rPr>
          <w:b w:val="0"/>
          <w:bCs w:val="0"/>
          <w:sz w:val="28"/>
          <w:szCs w:val="28"/>
        </w:rPr>
        <w:t xml:space="preserve">    </w:t>
      </w:r>
    </w:p>
    <w:p w:rsidR="00591DB0" w:rsidRPr="00AF7D3A" w:rsidRDefault="00D24B04" w:rsidP="00786ACA">
      <w:pPr>
        <w:ind w:right="4678"/>
        <w:jc w:val="both"/>
        <w:rPr>
          <w:rFonts w:eastAsia="Calibri"/>
          <w:sz w:val="28"/>
          <w:szCs w:val="28"/>
          <w:lang w:eastAsia="en-US"/>
        </w:rPr>
      </w:pPr>
      <w:r w:rsidRPr="00AF7D3A">
        <w:rPr>
          <w:sz w:val="28"/>
          <w:szCs w:val="28"/>
        </w:rPr>
        <w:t xml:space="preserve">Об утверждении </w:t>
      </w:r>
      <w:r w:rsidR="00591DB0" w:rsidRPr="00AF7D3A">
        <w:rPr>
          <w:rFonts w:eastAsia="Calibri"/>
          <w:sz w:val="28"/>
          <w:szCs w:val="28"/>
          <w:lang w:eastAsia="en-US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27C76">
        <w:rPr>
          <w:rFonts w:eastAsia="Calibri"/>
          <w:sz w:val="28"/>
          <w:szCs w:val="28"/>
          <w:lang w:eastAsia="en-US"/>
        </w:rPr>
        <w:t xml:space="preserve"> на автомобильном транспорте и в дорожном хозяйстве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 </w:t>
      </w:r>
      <w:r w:rsidR="00DE0CF6">
        <w:rPr>
          <w:rFonts w:eastAsia="Calibri"/>
          <w:sz w:val="28"/>
          <w:szCs w:val="28"/>
          <w:lang w:eastAsia="en-US"/>
        </w:rPr>
        <w:t xml:space="preserve">в границах населенных пунктов муниципального образования город Красноармейск </w:t>
      </w:r>
      <w:r w:rsidR="00591DB0" w:rsidRPr="00AF7D3A">
        <w:rPr>
          <w:rFonts w:eastAsia="Calibri"/>
          <w:sz w:val="28"/>
          <w:szCs w:val="28"/>
          <w:lang w:eastAsia="en-US"/>
        </w:rPr>
        <w:t xml:space="preserve"> Красноармейского муниципального </w:t>
      </w:r>
      <w:r w:rsidR="00016B98">
        <w:rPr>
          <w:rFonts w:eastAsia="Calibri"/>
          <w:sz w:val="28"/>
          <w:szCs w:val="28"/>
          <w:lang w:eastAsia="en-US"/>
        </w:rPr>
        <w:t xml:space="preserve">района </w:t>
      </w:r>
      <w:r w:rsidR="00591DB0" w:rsidRPr="00AF7D3A">
        <w:rPr>
          <w:rFonts w:eastAsia="Calibri"/>
          <w:sz w:val="28"/>
          <w:szCs w:val="28"/>
          <w:lang w:eastAsia="en-US"/>
        </w:rPr>
        <w:t>Саратовской области</w:t>
      </w:r>
      <w:r w:rsidR="00C45605">
        <w:rPr>
          <w:rFonts w:eastAsia="Calibri"/>
          <w:sz w:val="28"/>
          <w:szCs w:val="28"/>
          <w:lang w:eastAsia="en-US"/>
        </w:rPr>
        <w:t xml:space="preserve"> на 2022 год</w:t>
      </w:r>
    </w:p>
    <w:p w:rsidR="003368D6" w:rsidRPr="00AF7D3A" w:rsidRDefault="003368D6" w:rsidP="00AF7D3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911A36" w:rsidRPr="00B764F3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764F3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Положением о муниципальном </w:t>
      </w:r>
      <w:r w:rsidR="00A27C76">
        <w:rPr>
          <w:sz w:val="28"/>
          <w:szCs w:val="28"/>
        </w:rPr>
        <w:t xml:space="preserve"> </w:t>
      </w:r>
      <w:r w:rsidRPr="00B764F3">
        <w:rPr>
          <w:sz w:val="28"/>
          <w:szCs w:val="28"/>
        </w:rPr>
        <w:t xml:space="preserve">контроле </w:t>
      </w:r>
      <w:r w:rsidR="00A27C76">
        <w:rPr>
          <w:sz w:val="28"/>
          <w:szCs w:val="28"/>
        </w:rPr>
        <w:t xml:space="preserve">на автомобильном транспорте и в дорожном хозяйстве </w:t>
      </w:r>
      <w:r w:rsidRPr="00B764F3">
        <w:rPr>
          <w:sz w:val="28"/>
          <w:szCs w:val="28"/>
        </w:rPr>
        <w:t xml:space="preserve">в границах </w:t>
      </w:r>
      <w:r w:rsidR="00DE0CF6">
        <w:rPr>
          <w:sz w:val="28"/>
          <w:szCs w:val="28"/>
        </w:rPr>
        <w:t xml:space="preserve">населенных пунктов муниципального образования город Красноармейск </w:t>
      </w:r>
      <w:r w:rsidRPr="00B764F3">
        <w:rPr>
          <w:sz w:val="28"/>
          <w:szCs w:val="28"/>
        </w:rPr>
        <w:t xml:space="preserve">Красноармейского муниципального района Саратовской области, утвержденным решением </w:t>
      </w:r>
      <w:r w:rsidR="00DE0CF6">
        <w:rPr>
          <w:sz w:val="28"/>
          <w:szCs w:val="28"/>
        </w:rPr>
        <w:t xml:space="preserve">Совета муниципального образования город Красноармейск </w:t>
      </w:r>
      <w:r w:rsidRPr="00B764F3">
        <w:rPr>
          <w:sz w:val="28"/>
          <w:szCs w:val="28"/>
        </w:rPr>
        <w:t>Красноар</w:t>
      </w:r>
      <w:r w:rsidR="00A27C76">
        <w:rPr>
          <w:sz w:val="28"/>
          <w:szCs w:val="28"/>
        </w:rPr>
        <w:t xml:space="preserve">мейского </w:t>
      </w:r>
      <w:r w:rsidR="00DE0CF6">
        <w:rPr>
          <w:sz w:val="28"/>
          <w:szCs w:val="28"/>
        </w:rPr>
        <w:t>муниципального района Саратовской области от 23.09.21г. № 64</w:t>
      </w:r>
      <w:r>
        <w:rPr>
          <w:sz w:val="28"/>
          <w:szCs w:val="28"/>
        </w:rPr>
        <w:t xml:space="preserve">, руководствуясь Уставом муниципального </w:t>
      </w:r>
      <w:r w:rsidR="00DE0CF6">
        <w:rPr>
          <w:sz w:val="28"/>
          <w:szCs w:val="28"/>
        </w:rPr>
        <w:t xml:space="preserve">образования город Красноармейск  Красноармейского </w:t>
      </w:r>
      <w:r>
        <w:rPr>
          <w:sz w:val="28"/>
          <w:szCs w:val="28"/>
        </w:rPr>
        <w:t>района Саратовской области, администрация Красноармейского муниципального района ПОСТАНОВЛЯЕТ:</w:t>
      </w:r>
    </w:p>
    <w:p w:rsidR="00911A36" w:rsidRDefault="00911A36" w:rsidP="005C3BC2">
      <w:pPr>
        <w:pStyle w:val="2"/>
        <w:numPr>
          <w:ilvl w:val="0"/>
          <w:numId w:val="1"/>
        </w:numPr>
        <w:ind w:left="0" w:right="112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Утвердить прилагаемую </w:t>
      </w:r>
      <w:r w:rsidRPr="00B764F3">
        <w:rPr>
          <w:b w:val="0"/>
          <w:sz w:val="28"/>
          <w:szCs w:val="28"/>
        </w:rPr>
        <w:t xml:space="preserve">Программу  профилактики рисков причинения вреда (ущерба) охраняемым законом ценностям при осуществлении </w:t>
      </w:r>
      <w:r w:rsidR="007B3F7A" w:rsidRPr="007B3F7A">
        <w:rPr>
          <w:rFonts w:eastAsia="Calibri"/>
          <w:b w:val="0"/>
          <w:sz w:val="28"/>
          <w:szCs w:val="28"/>
          <w:lang w:eastAsia="en-US"/>
        </w:rPr>
        <w:t>муниципального контроля на автомобильном транспорте и в дорожном хозяйстве</w:t>
      </w:r>
      <w:r w:rsidR="007B3F7A">
        <w:rPr>
          <w:rFonts w:eastAsia="Calibri"/>
          <w:sz w:val="28"/>
          <w:szCs w:val="28"/>
          <w:lang w:eastAsia="en-US"/>
        </w:rPr>
        <w:t xml:space="preserve"> </w:t>
      </w:r>
      <w:r w:rsidR="007B3F7A" w:rsidRPr="00AF7D3A">
        <w:rPr>
          <w:rFonts w:eastAsia="Calibri"/>
          <w:sz w:val="28"/>
          <w:szCs w:val="28"/>
          <w:lang w:eastAsia="en-US"/>
        </w:rPr>
        <w:t xml:space="preserve"> </w:t>
      </w:r>
      <w:r w:rsidRPr="00B764F3">
        <w:rPr>
          <w:b w:val="0"/>
          <w:sz w:val="28"/>
          <w:szCs w:val="28"/>
        </w:rPr>
        <w:t>в границах</w:t>
      </w:r>
      <w:r w:rsidR="00DE0CF6">
        <w:rPr>
          <w:b w:val="0"/>
          <w:sz w:val="28"/>
          <w:szCs w:val="28"/>
        </w:rPr>
        <w:t xml:space="preserve"> населенных пунктов </w:t>
      </w:r>
      <w:r w:rsidR="00757273">
        <w:rPr>
          <w:b w:val="0"/>
          <w:sz w:val="28"/>
          <w:szCs w:val="28"/>
        </w:rPr>
        <w:t xml:space="preserve">муниципального образования город Красноармейск </w:t>
      </w:r>
      <w:r w:rsidRPr="00B764F3">
        <w:rPr>
          <w:b w:val="0"/>
          <w:sz w:val="28"/>
          <w:szCs w:val="28"/>
        </w:rPr>
        <w:t xml:space="preserve"> Красноармейского муниципального района Саратовской области на 2022 год.</w:t>
      </w:r>
    </w:p>
    <w:p w:rsidR="00911A36" w:rsidRPr="005D036E" w:rsidRDefault="00911A36" w:rsidP="005C3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Организационно</w:t>
      </w:r>
      <w:r w:rsidR="007B3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</w:t>
      </w:r>
      <w:r w:rsidRPr="00281D47">
        <w:rPr>
          <w:sz w:val="28"/>
          <w:szCs w:val="28"/>
        </w:rPr>
        <w:t>информационно телекоммуникационной сети Интер</w:t>
      </w:r>
      <w:r>
        <w:rPr>
          <w:sz w:val="28"/>
          <w:szCs w:val="28"/>
        </w:rPr>
        <w:t>нет в разделе «Муниципальный контроль».</w:t>
      </w:r>
    </w:p>
    <w:p w:rsidR="00911A36" w:rsidRDefault="00636A16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</w:t>
      </w:r>
      <w:r w:rsidR="00911A36"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911A3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11A36" w:rsidRPr="00E12422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</w:t>
      </w:r>
      <w:r w:rsidR="00911A36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</w:t>
      </w:r>
      <w:r w:rsidR="00911A36" w:rsidRPr="00E12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81E" w:rsidRDefault="0013381E" w:rsidP="005C3BC2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36" w:rsidRDefault="00016B98" w:rsidP="005C3BC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A36" w:rsidRPr="00A1612B">
        <w:rPr>
          <w:sz w:val="28"/>
          <w:szCs w:val="28"/>
        </w:rPr>
        <w:t xml:space="preserve">Красноармейского </w:t>
      </w:r>
    </w:p>
    <w:p w:rsidR="00911A36" w:rsidRDefault="00911A36" w:rsidP="005C3BC2">
      <w:pPr>
        <w:rPr>
          <w:sz w:val="28"/>
          <w:szCs w:val="28"/>
        </w:rPr>
      </w:pPr>
      <w:r w:rsidRPr="00A1612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</w:t>
      </w:r>
      <w:r w:rsidR="00636A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16B98">
        <w:rPr>
          <w:sz w:val="28"/>
          <w:szCs w:val="28"/>
        </w:rPr>
        <w:t>А.И.Зотов</w:t>
      </w: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5C3BC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A36" w:rsidRDefault="00911A3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81E" w:rsidRDefault="0013381E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F7A" w:rsidRDefault="007B3F7A" w:rsidP="007B3F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A16" w:rsidRDefault="00636A16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D4E55" w:rsidRPr="007B3F7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УТВЕРЖДЕН</w:t>
      </w:r>
      <w:r w:rsidR="00995722" w:rsidRPr="007B3F7A">
        <w:rPr>
          <w:rFonts w:ascii="Times New Roman" w:hAnsi="Times New Roman" w:cs="Times New Roman"/>
          <w:sz w:val="28"/>
          <w:szCs w:val="28"/>
        </w:rPr>
        <w:t>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Постановлением администрации Красноармейского муниципального района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71BEF" w:rsidRPr="007B3F7A" w:rsidRDefault="00471BEF" w:rsidP="00AF7D3A">
      <w:pPr>
        <w:pStyle w:val="ConsPlusNormal"/>
        <w:spacing w:line="360" w:lineRule="auto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F7A">
        <w:rPr>
          <w:rFonts w:ascii="Times New Roman" w:hAnsi="Times New Roman" w:cs="Times New Roman"/>
          <w:sz w:val="28"/>
          <w:szCs w:val="28"/>
        </w:rPr>
        <w:t xml:space="preserve">от </w:t>
      </w:r>
      <w:r w:rsidR="00636A16">
        <w:rPr>
          <w:rFonts w:ascii="Times New Roman" w:hAnsi="Times New Roman" w:cs="Times New Roman"/>
          <w:sz w:val="28"/>
          <w:szCs w:val="28"/>
        </w:rPr>
        <w:t>27.12.</w:t>
      </w:r>
      <w:r w:rsidRPr="007B3F7A">
        <w:rPr>
          <w:rFonts w:ascii="Times New Roman" w:hAnsi="Times New Roman" w:cs="Times New Roman"/>
          <w:sz w:val="28"/>
          <w:szCs w:val="28"/>
        </w:rPr>
        <w:t>2021 г. №</w:t>
      </w:r>
      <w:r w:rsidR="00636A16">
        <w:rPr>
          <w:rFonts w:ascii="Times New Roman" w:hAnsi="Times New Roman" w:cs="Times New Roman"/>
          <w:sz w:val="28"/>
          <w:szCs w:val="28"/>
        </w:rPr>
        <w:t>847</w:t>
      </w:r>
    </w:p>
    <w:p w:rsidR="007B3F7A" w:rsidRPr="007B3F7A" w:rsidRDefault="007B3F7A" w:rsidP="00AF7D3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57273" w:rsidRPr="00757273" w:rsidRDefault="00757273" w:rsidP="00757273">
      <w:pPr>
        <w:pStyle w:val="1"/>
        <w:rPr>
          <w:color w:val="010101"/>
          <w:szCs w:val="28"/>
        </w:rPr>
      </w:pPr>
      <w:r w:rsidRPr="00757273">
        <w:rPr>
          <w:color w:val="010101"/>
          <w:szCs w:val="28"/>
        </w:rPr>
        <w:t>Программа</w:t>
      </w:r>
    </w:p>
    <w:p w:rsidR="00757273" w:rsidRPr="00757273" w:rsidRDefault="00757273" w:rsidP="00757273">
      <w:pPr>
        <w:pStyle w:val="1"/>
        <w:rPr>
          <w:color w:val="010101"/>
          <w:szCs w:val="28"/>
        </w:rPr>
      </w:pPr>
      <w:r w:rsidRPr="00757273">
        <w:rPr>
          <w:color w:val="010101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</w:t>
      </w:r>
      <w:r w:rsidRPr="00757273">
        <w:rPr>
          <w:szCs w:val="28"/>
        </w:rPr>
        <w:t xml:space="preserve">в границах населенных пунктов </w:t>
      </w:r>
      <w:r w:rsidRPr="00757273">
        <w:rPr>
          <w:iCs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Pr="00757273">
        <w:rPr>
          <w:color w:val="010101"/>
          <w:szCs w:val="28"/>
        </w:rPr>
        <w:t xml:space="preserve"> на 2022 год</w:t>
      </w:r>
    </w:p>
    <w:p w:rsidR="00757273" w:rsidRPr="00757273" w:rsidRDefault="00757273" w:rsidP="00757273">
      <w:pPr>
        <w:pStyle w:val="1"/>
        <w:rPr>
          <w:color w:val="010101"/>
          <w:szCs w:val="28"/>
        </w:rPr>
      </w:pPr>
    </w:p>
    <w:p w:rsidR="00757273" w:rsidRPr="00757273" w:rsidRDefault="00757273" w:rsidP="00757273">
      <w:pPr>
        <w:pStyle w:val="1"/>
        <w:rPr>
          <w:szCs w:val="28"/>
        </w:rPr>
      </w:pPr>
      <w:r w:rsidRPr="00757273">
        <w:rPr>
          <w:szCs w:val="28"/>
        </w:rPr>
        <w:t>Паспорт программы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8" w:type="dxa"/>
        </w:tblCellMar>
        <w:tblLook w:val="04A0"/>
      </w:tblPr>
      <w:tblGrid>
        <w:gridCol w:w="2829"/>
        <w:gridCol w:w="6917"/>
      </w:tblGrid>
      <w:tr w:rsidR="00757273" w:rsidRPr="00757273" w:rsidTr="0084115D">
        <w:trPr>
          <w:trHeight w:val="1983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hd w:val="clear" w:color="auto" w:fill="FFFFFF"/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757273">
              <w:rPr>
                <w:color w:val="010101"/>
                <w:sz w:val="28"/>
                <w:szCs w:val="28"/>
              </w:rPr>
      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      </w:r>
            <w:r w:rsidRPr="00757273">
              <w:rPr>
                <w:bCs/>
                <w:sz w:val="28"/>
                <w:szCs w:val="28"/>
              </w:rPr>
              <w:t xml:space="preserve">в границах населенных пунктов </w:t>
            </w:r>
            <w:r w:rsidRPr="00757273">
              <w:rPr>
                <w:iCs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757273">
              <w:rPr>
                <w:color w:val="010101"/>
                <w:sz w:val="28"/>
                <w:szCs w:val="28"/>
              </w:rPr>
              <w:t xml:space="preserve"> на 2022 год </w:t>
            </w:r>
          </w:p>
          <w:p w:rsidR="00757273" w:rsidRPr="00757273" w:rsidRDefault="00757273" w:rsidP="0084115D">
            <w:pPr>
              <w:spacing w:line="259" w:lineRule="auto"/>
              <w:ind w:firstLine="360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</w:tc>
      </w:tr>
      <w:tr w:rsidR="00757273" w:rsidRPr="00757273" w:rsidTr="0084115D">
        <w:trPr>
          <w:trHeight w:val="83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firstLine="432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 (далее - Отдел).</w:t>
            </w:r>
          </w:p>
        </w:tc>
      </w:tr>
      <w:tr w:rsidR="00757273" w:rsidRPr="00757273" w:rsidTr="0084115D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Срок реализации </w:t>
            </w:r>
            <w:r w:rsidRPr="0075727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2022 год</w:t>
            </w:r>
          </w:p>
        </w:tc>
      </w:tr>
      <w:tr w:rsidR="00757273" w:rsidRPr="00757273" w:rsidTr="0084115D">
        <w:trPr>
          <w:trHeight w:val="121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-стимулирование добросовестного соблюдения обязательных требований всеми контролируемыми лицами; </w:t>
            </w:r>
          </w:p>
          <w:p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-увеличение доли законопослушных граждан, юридических лиц и </w:t>
            </w:r>
            <w:r w:rsidRPr="00757273">
              <w:rPr>
                <w:sz w:val="28"/>
                <w:szCs w:val="28"/>
              </w:rPr>
              <w:tab/>
              <w:t xml:space="preserve">индивидуальных предпринимателей; </w:t>
            </w:r>
          </w:p>
          <w:p w:rsidR="00757273" w:rsidRPr="00757273" w:rsidRDefault="00757273" w:rsidP="0084115D">
            <w:pPr>
              <w:ind w:right="71" w:firstLine="708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-мотивация </w:t>
            </w:r>
            <w:r w:rsidRPr="00757273">
              <w:rPr>
                <w:sz w:val="28"/>
                <w:szCs w:val="28"/>
              </w:rPr>
              <w:tab/>
              <w:t xml:space="preserve">контролируемых </w:t>
            </w:r>
            <w:r w:rsidRPr="00757273">
              <w:rPr>
                <w:sz w:val="28"/>
                <w:szCs w:val="28"/>
              </w:rPr>
              <w:tab/>
              <w:t xml:space="preserve">лиц </w:t>
            </w:r>
            <w:r w:rsidRPr="00757273">
              <w:rPr>
                <w:sz w:val="28"/>
                <w:szCs w:val="28"/>
              </w:rPr>
              <w:tab/>
              <w:t>к добросовестному поведению.</w:t>
            </w:r>
          </w:p>
        </w:tc>
      </w:tr>
    </w:tbl>
    <w:p w:rsidR="00757273" w:rsidRPr="00757273" w:rsidRDefault="00757273" w:rsidP="00757273">
      <w:pPr>
        <w:spacing w:after="12"/>
        <w:ind w:left="250"/>
        <w:jc w:val="center"/>
        <w:rPr>
          <w:b/>
          <w:sz w:val="28"/>
          <w:szCs w:val="28"/>
        </w:rPr>
      </w:pPr>
    </w:p>
    <w:p w:rsidR="00757273" w:rsidRPr="00757273" w:rsidRDefault="00757273" w:rsidP="00757273">
      <w:pPr>
        <w:spacing w:after="12"/>
        <w:ind w:left="250"/>
        <w:jc w:val="center"/>
        <w:rPr>
          <w:b/>
          <w:sz w:val="28"/>
          <w:szCs w:val="28"/>
        </w:rPr>
      </w:pPr>
    </w:p>
    <w:p w:rsidR="00757273" w:rsidRPr="00757273" w:rsidRDefault="00757273" w:rsidP="00757273">
      <w:pPr>
        <w:spacing w:after="12"/>
        <w:ind w:firstLine="709"/>
        <w:jc w:val="center"/>
        <w:rPr>
          <w:b/>
          <w:sz w:val="28"/>
          <w:szCs w:val="28"/>
        </w:rPr>
      </w:pPr>
      <w:r w:rsidRPr="00757273">
        <w:rPr>
          <w:b/>
          <w:sz w:val="28"/>
          <w:szCs w:val="28"/>
        </w:rPr>
        <w:t>1. Анализ текущего состояния осуществления муниципальног</w:t>
      </w:r>
      <w:r>
        <w:rPr>
          <w:b/>
          <w:sz w:val="28"/>
          <w:szCs w:val="28"/>
        </w:rPr>
        <w:t>о</w:t>
      </w:r>
      <w:r w:rsidRPr="00757273">
        <w:rPr>
          <w:b/>
          <w:sz w:val="28"/>
          <w:szCs w:val="28"/>
        </w:rPr>
        <w:t xml:space="preserve"> </w:t>
      </w:r>
      <w:r w:rsidRPr="00757273">
        <w:rPr>
          <w:b/>
          <w:color w:val="010101"/>
          <w:sz w:val="28"/>
          <w:szCs w:val="28"/>
        </w:rPr>
        <w:t xml:space="preserve">контроля на автомобильном транспорте </w:t>
      </w:r>
      <w:r>
        <w:rPr>
          <w:b/>
          <w:color w:val="010101"/>
          <w:sz w:val="28"/>
          <w:szCs w:val="28"/>
        </w:rPr>
        <w:t xml:space="preserve">и в дорожном хозяйстве </w:t>
      </w:r>
      <w:r w:rsidRPr="00757273">
        <w:rPr>
          <w:b/>
          <w:color w:val="010101"/>
          <w:sz w:val="28"/>
          <w:szCs w:val="28"/>
        </w:rPr>
        <w:t xml:space="preserve"> </w:t>
      </w:r>
      <w:r w:rsidRPr="00757273">
        <w:rPr>
          <w:b/>
          <w:bCs/>
          <w:sz w:val="28"/>
          <w:szCs w:val="28"/>
        </w:rPr>
        <w:t xml:space="preserve">в границах населенных пунктов </w:t>
      </w:r>
      <w:r w:rsidRPr="00757273">
        <w:rPr>
          <w:b/>
          <w:i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Pr="00757273">
        <w:rPr>
          <w:color w:val="010101"/>
          <w:sz w:val="28"/>
          <w:szCs w:val="28"/>
        </w:rPr>
        <w:t xml:space="preserve"> </w:t>
      </w:r>
    </w:p>
    <w:p w:rsidR="00757273" w:rsidRPr="00757273" w:rsidRDefault="00757273" w:rsidP="00757273">
      <w:pPr>
        <w:ind w:left="-15" w:right="-1"/>
        <w:rPr>
          <w:color w:val="FF0000"/>
          <w:sz w:val="28"/>
          <w:szCs w:val="28"/>
        </w:rPr>
      </w:pPr>
      <w:r w:rsidRPr="00757273">
        <w:rPr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не проводились.</w:t>
      </w:r>
    </w:p>
    <w:p w:rsidR="00757273" w:rsidRPr="00757273" w:rsidRDefault="00757273" w:rsidP="00757273">
      <w:pPr>
        <w:ind w:left="-15" w:right="-1"/>
        <w:rPr>
          <w:color w:val="FF0000"/>
          <w:sz w:val="28"/>
          <w:szCs w:val="28"/>
        </w:rPr>
      </w:pPr>
      <w:r w:rsidRPr="00757273">
        <w:rPr>
          <w:sz w:val="28"/>
          <w:szCs w:val="28"/>
        </w:rPr>
        <w:t xml:space="preserve">Профилактические мероприятия при осуществлении муниципального </w:t>
      </w:r>
      <w:r w:rsidRPr="00757273">
        <w:rPr>
          <w:color w:val="010101"/>
          <w:sz w:val="28"/>
          <w:szCs w:val="28"/>
        </w:rPr>
        <w:t xml:space="preserve">контроля на автомобильном транспортеи в дорожном хозяйстве </w:t>
      </w:r>
      <w:r w:rsidRPr="00757273">
        <w:rPr>
          <w:bCs/>
          <w:sz w:val="28"/>
          <w:szCs w:val="28"/>
        </w:rPr>
        <w:t xml:space="preserve">в границах населенных пунктов </w:t>
      </w:r>
      <w:r w:rsidRPr="00757273">
        <w:rPr>
          <w:iCs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Pr="00757273">
        <w:rPr>
          <w:color w:val="010101"/>
          <w:sz w:val="28"/>
          <w:szCs w:val="28"/>
        </w:rPr>
        <w:t xml:space="preserve"> </w:t>
      </w:r>
      <w:r w:rsidRPr="00757273">
        <w:rPr>
          <w:sz w:val="28"/>
          <w:szCs w:val="28"/>
        </w:rPr>
        <w:t>проводятся в отношении</w:t>
      </w:r>
      <w:r w:rsidRPr="00757273">
        <w:rPr>
          <w:color w:val="010101"/>
          <w:sz w:val="28"/>
          <w:szCs w:val="28"/>
        </w:rPr>
        <w:t>юридических лиц, индивидуальных предпринимателей и граждан, в области автомобильных дорог.</w:t>
      </w:r>
    </w:p>
    <w:p w:rsidR="00757273" w:rsidRPr="00757273" w:rsidRDefault="00757273" w:rsidP="00757273">
      <w:pPr>
        <w:ind w:left="-15" w:right="-1"/>
        <w:rPr>
          <w:sz w:val="28"/>
          <w:szCs w:val="28"/>
        </w:rPr>
      </w:pPr>
      <w:r w:rsidRPr="00757273">
        <w:rPr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757273" w:rsidRPr="00757273" w:rsidRDefault="00757273" w:rsidP="00757273">
      <w:pPr>
        <w:ind w:left="664" w:right="-1"/>
        <w:rPr>
          <w:sz w:val="28"/>
          <w:szCs w:val="28"/>
        </w:rPr>
      </w:pPr>
      <w:r w:rsidRPr="00757273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757273" w:rsidRPr="00757273" w:rsidRDefault="00757273" w:rsidP="00757273">
      <w:pPr>
        <w:spacing w:line="259" w:lineRule="auto"/>
        <w:ind w:right="-1" w:firstLine="709"/>
        <w:rPr>
          <w:sz w:val="28"/>
          <w:szCs w:val="28"/>
        </w:rPr>
      </w:pPr>
      <w:r w:rsidRPr="00757273">
        <w:rPr>
          <w:sz w:val="28"/>
          <w:szCs w:val="28"/>
        </w:rPr>
        <w:t>-информирование</w:t>
      </w:r>
      <w:r w:rsidRPr="00757273">
        <w:rPr>
          <w:sz w:val="28"/>
          <w:szCs w:val="28"/>
        </w:rPr>
        <w:tab/>
        <w:t>о</w:t>
      </w:r>
      <w:r w:rsidRPr="00757273">
        <w:rPr>
          <w:sz w:val="28"/>
          <w:szCs w:val="28"/>
        </w:rPr>
        <w:tab/>
        <w:t>результатах</w:t>
      </w:r>
      <w:r w:rsidRPr="00757273">
        <w:rPr>
          <w:sz w:val="28"/>
          <w:szCs w:val="28"/>
        </w:rPr>
        <w:tab/>
        <w:t>проверок</w:t>
      </w:r>
      <w:r w:rsidRPr="00757273">
        <w:rPr>
          <w:sz w:val="28"/>
          <w:szCs w:val="28"/>
        </w:rPr>
        <w:tab/>
        <w:t>и</w:t>
      </w:r>
      <w:r w:rsidRPr="00757273">
        <w:rPr>
          <w:sz w:val="28"/>
          <w:szCs w:val="28"/>
        </w:rPr>
        <w:tab/>
        <w:t>принятых контролируемыми лицами мерах по устранению выявленных нарушений;</w:t>
      </w:r>
    </w:p>
    <w:p w:rsidR="00757273" w:rsidRPr="00757273" w:rsidRDefault="00757273" w:rsidP="00757273">
      <w:pPr>
        <w:ind w:right="-1" w:firstLine="709"/>
        <w:rPr>
          <w:sz w:val="28"/>
          <w:szCs w:val="28"/>
        </w:rPr>
      </w:pPr>
      <w:r w:rsidRPr="00757273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757273" w:rsidRPr="00757273" w:rsidRDefault="00757273" w:rsidP="00757273">
      <w:pPr>
        <w:ind w:left="-15" w:firstLine="630"/>
        <w:rPr>
          <w:sz w:val="28"/>
          <w:szCs w:val="28"/>
        </w:rPr>
      </w:pPr>
      <w:r w:rsidRPr="00757273">
        <w:rPr>
          <w:sz w:val="28"/>
          <w:szCs w:val="28"/>
        </w:rPr>
        <w:lastRenderedPageBreak/>
        <w:t>По результатам контрольных мероприятий, проведенных в текущем периоде, наиболее значимыми проблемами являются:</w:t>
      </w:r>
    </w:p>
    <w:p w:rsidR="00757273" w:rsidRPr="00757273" w:rsidRDefault="00757273" w:rsidP="00757273">
      <w:pPr>
        <w:ind w:firstLine="709"/>
        <w:rPr>
          <w:sz w:val="28"/>
          <w:szCs w:val="28"/>
        </w:rPr>
      </w:pPr>
      <w:bookmarkStart w:id="6" w:name="_GoBack"/>
      <w:bookmarkEnd w:id="6"/>
      <w:r w:rsidRPr="00757273">
        <w:rPr>
          <w:sz w:val="28"/>
          <w:szCs w:val="28"/>
        </w:rPr>
        <w:t>-контролируемыми лицами не своевременно оформляются документы и сведения для формирования баз данных информационных учетных систем;</w:t>
      </w:r>
    </w:p>
    <w:p w:rsidR="00757273" w:rsidRPr="00757273" w:rsidRDefault="00757273" w:rsidP="00757273">
      <w:pPr>
        <w:ind w:left="770" w:right="1303" w:firstLine="1454"/>
        <w:rPr>
          <w:b/>
          <w:sz w:val="28"/>
          <w:szCs w:val="28"/>
        </w:rPr>
      </w:pPr>
    </w:p>
    <w:p w:rsidR="00757273" w:rsidRPr="00757273" w:rsidRDefault="00757273" w:rsidP="00757273">
      <w:pPr>
        <w:ind w:left="770" w:right="1303" w:firstLine="1454"/>
        <w:rPr>
          <w:b/>
          <w:sz w:val="28"/>
          <w:szCs w:val="28"/>
        </w:rPr>
      </w:pPr>
      <w:r w:rsidRPr="00757273">
        <w:rPr>
          <w:b/>
          <w:sz w:val="28"/>
          <w:szCs w:val="28"/>
        </w:rPr>
        <w:t xml:space="preserve">2. Цели и задачи реализации программы </w:t>
      </w:r>
    </w:p>
    <w:p w:rsidR="00757273" w:rsidRPr="00757273" w:rsidRDefault="00757273" w:rsidP="00757273">
      <w:pPr>
        <w:ind w:right="1303"/>
        <w:rPr>
          <w:sz w:val="28"/>
          <w:szCs w:val="28"/>
        </w:rPr>
      </w:pPr>
      <w:r w:rsidRPr="00757273">
        <w:rPr>
          <w:sz w:val="28"/>
          <w:szCs w:val="28"/>
        </w:rPr>
        <w:t>Целями реализации программы являются: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7273" w:rsidRPr="00757273" w:rsidRDefault="00757273" w:rsidP="00757273">
      <w:pPr>
        <w:rPr>
          <w:sz w:val="28"/>
          <w:szCs w:val="28"/>
        </w:rPr>
      </w:pPr>
      <w:r w:rsidRPr="00757273">
        <w:rPr>
          <w:sz w:val="28"/>
          <w:szCs w:val="28"/>
        </w:rPr>
        <w:t>Для достижения целей необходимо решение следующих задач: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-повышение прозрачности осуществляемой отделом контрольной деятельности;</w:t>
      </w:r>
    </w:p>
    <w:p w:rsidR="00757273" w:rsidRPr="00757273" w:rsidRDefault="00757273" w:rsidP="00757273">
      <w:pPr>
        <w:shd w:val="clear" w:color="auto" w:fill="FFFFFF"/>
        <w:rPr>
          <w:color w:val="010101"/>
          <w:sz w:val="28"/>
          <w:szCs w:val="28"/>
        </w:rPr>
      </w:pPr>
      <w:r w:rsidRPr="00757273">
        <w:rPr>
          <w:color w:val="010101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57273" w:rsidRPr="00757273" w:rsidRDefault="00757273" w:rsidP="00757273">
      <w:pPr>
        <w:spacing w:after="12"/>
        <w:ind w:right="415"/>
        <w:rPr>
          <w:b/>
          <w:sz w:val="28"/>
          <w:szCs w:val="28"/>
        </w:rPr>
      </w:pPr>
    </w:p>
    <w:p w:rsidR="00757273" w:rsidRPr="00757273" w:rsidRDefault="00757273" w:rsidP="00757273">
      <w:pPr>
        <w:spacing w:after="12"/>
        <w:ind w:right="415"/>
        <w:rPr>
          <w:b/>
          <w:sz w:val="28"/>
          <w:szCs w:val="28"/>
        </w:rPr>
      </w:pPr>
      <w:r w:rsidRPr="00757273">
        <w:rPr>
          <w:b/>
          <w:sz w:val="28"/>
          <w:szCs w:val="28"/>
        </w:rPr>
        <w:t>Перечень профилактических мероприятий, сроки их проведения</w:t>
      </w:r>
    </w:p>
    <w:p w:rsidR="00757273" w:rsidRPr="00757273" w:rsidRDefault="00757273" w:rsidP="00757273">
      <w:pPr>
        <w:spacing w:after="12"/>
        <w:ind w:right="415"/>
        <w:jc w:val="right"/>
        <w:rPr>
          <w:sz w:val="28"/>
          <w:szCs w:val="28"/>
        </w:rPr>
      </w:pPr>
      <w:r w:rsidRPr="00757273">
        <w:rPr>
          <w:b/>
          <w:sz w:val="28"/>
          <w:szCs w:val="28"/>
        </w:rPr>
        <w:t>Таблица №1</w:t>
      </w:r>
    </w:p>
    <w:tbl>
      <w:tblPr>
        <w:tblStyle w:val="TableGrid"/>
        <w:tblW w:w="9746" w:type="dxa"/>
        <w:tblInd w:w="-108" w:type="dxa"/>
        <w:tblCellMar>
          <w:top w:w="23" w:type="dxa"/>
          <w:left w:w="108" w:type="dxa"/>
          <w:right w:w="109" w:type="dxa"/>
        </w:tblCellMar>
        <w:tblLook w:val="04A0"/>
      </w:tblPr>
      <w:tblGrid>
        <w:gridCol w:w="637"/>
        <w:gridCol w:w="2527"/>
        <w:gridCol w:w="4117"/>
        <w:gridCol w:w="2465"/>
      </w:tblGrid>
      <w:tr w:rsidR="00757273" w:rsidRPr="00757273" w:rsidTr="0084115D">
        <w:trPr>
          <w:trHeight w:val="5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62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№</w:t>
            </w:r>
          </w:p>
          <w:p w:rsidR="00757273" w:rsidRPr="00757273" w:rsidRDefault="00757273" w:rsidP="0084115D">
            <w:pPr>
              <w:spacing w:line="259" w:lineRule="auto"/>
              <w:ind w:left="15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25" w:right="12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57273" w:rsidRPr="00757273" w:rsidTr="0084115D">
        <w:trPr>
          <w:trHeight w:val="33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1.Информирование</w:t>
            </w:r>
          </w:p>
        </w:tc>
      </w:tr>
      <w:tr w:rsidR="00757273" w:rsidRPr="00757273" w:rsidTr="0084115D">
        <w:trPr>
          <w:trHeight w:val="23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515"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1.1</w:t>
            </w:r>
            <w:r w:rsidRPr="00757273">
              <w:rPr>
                <w:b/>
                <w:i/>
                <w:sz w:val="28"/>
                <w:szCs w:val="28"/>
              </w:rPr>
              <w:t>.</w:t>
            </w:r>
          </w:p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а)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38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Актуализация и размещение в сети «Интернет» на официальном сайте контрольного органа:</w:t>
            </w:r>
          </w:p>
          <w:p w:rsidR="00757273" w:rsidRPr="00757273" w:rsidRDefault="00757273" w:rsidP="0084115D">
            <w:pPr>
              <w:spacing w:line="259" w:lineRule="auto"/>
              <w:ind w:right="26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перечня нормативных правовых актов, </w:t>
            </w:r>
            <w:r w:rsidRPr="00757273">
              <w:rPr>
                <w:sz w:val="28"/>
                <w:szCs w:val="28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</w:p>
          <w:p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ежемесячно</w:t>
            </w:r>
          </w:p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до 05 числа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273" w:rsidRPr="00757273" w:rsidRDefault="00757273" w:rsidP="0084115D">
            <w:pPr>
              <w:spacing w:line="259" w:lineRule="auto"/>
              <w:ind w:left="12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Отдел благоустройства и дорожного хозяйства управления по строительству, ЖКХ и субсидиям администрации Красноармейского </w:t>
            </w:r>
            <w:r w:rsidRPr="00757273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757273" w:rsidRPr="00757273" w:rsidTr="0084115D">
        <w:trPr>
          <w:trHeight w:val="1012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б)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реже</w:t>
            </w:r>
          </w:p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3544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233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в)</w:t>
            </w:r>
          </w:p>
          <w:p w:rsidR="00757273" w:rsidRPr="00757273" w:rsidRDefault="00757273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г)</w:t>
            </w:r>
          </w:p>
          <w:p w:rsidR="00757273" w:rsidRPr="00757273" w:rsidRDefault="00757273" w:rsidP="0084115D">
            <w:pPr>
              <w:spacing w:after="231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д)</w:t>
            </w:r>
          </w:p>
          <w:p w:rsidR="00757273" w:rsidRPr="00757273" w:rsidRDefault="00757273" w:rsidP="0084115D">
            <w:pPr>
              <w:spacing w:after="484"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е)</w:t>
            </w:r>
          </w:p>
          <w:p w:rsidR="00757273" w:rsidRPr="00757273" w:rsidRDefault="00757273" w:rsidP="0084115D">
            <w:pPr>
              <w:spacing w:line="259" w:lineRule="auto"/>
              <w:ind w:left="60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ж)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233"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проверочных листов;</w:t>
            </w:r>
          </w:p>
          <w:p w:rsidR="00757273" w:rsidRPr="00757273" w:rsidRDefault="00757273" w:rsidP="0084115D">
            <w:pPr>
              <w:spacing w:line="238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перечня критериев и индикаторов риска нарушения обязательных требований;</w:t>
            </w:r>
          </w:p>
          <w:p w:rsidR="00757273" w:rsidRPr="00757273" w:rsidRDefault="00757273" w:rsidP="0084115D">
            <w:pPr>
              <w:spacing w:line="238" w:lineRule="auto"/>
              <w:ind w:right="196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перечня объектов контроля с указанием категории риска. перечня сведений, которые могут запрашиваться у контролируемого лица;</w:t>
            </w:r>
          </w:p>
          <w:p w:rsidR="00757273" w:rsidRPr="00757273" w:rsidRDefault="00757273" w:rsidP="0084115D">
            <w:pPr>
              <w:spacing w:line="238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программы профилактики рисков причинения вреда.</w:t>
            </w:r>
          </w:p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плана плановых контрольных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759"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позднее пяти рабочих дней после их утверждения</w:t>
            </w:r>
          </w:p>
          <w:p w:rsidR="00757273" w:rsidRPr="00757273" w:rsidRDefault="00757273" w:rsidP="0084115D">
            <w:pPr>
              <w:spacing w:after="1012"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при внесении изменений в перечни</w:t>
            </w:r>
          </w:p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506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з)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доклада об </w:t>
            </w:r>
            <w:r w:rsidRPr="00757273">
              <w:rPr>
                <w:sz w:val="28"/>
                <w:szCs w:val="28"/>
              </w:rPr>
              <w:lastRenderedPageBreak/>
              <w:t>осуществлении муниципального контроля;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 xml:space="preserve">до 15 февраля года, следующего </w:t>
            </w:r>
            <w:r w:rsidRPr="00757273">
              <w:rPr>
                <w:sz w:val="28"/>
                <w:szCs w:val="28"/>
              </w:rPr>
              <w:lastRenderedPageBreak/>
              <w:t>за отчетным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73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77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и)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ind w:right="79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информации и сведений, выносимых на обсуждение при организации и проведении публичных мероприятий;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реже</w:t>
            </w:r>
          </w:p>
          <w:p w:rsidR="00757273" w:rsidRPr="00757273" w:rsidRDefault="00757273" w:rsidP="0084115D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1 раза в год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1017"/>
        </w:trPr>
        <w:tc>
          <w:tcPr>
            <w:tcW w:w="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к)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ind w:firstLine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плана проведения оценки применения обязательных требований, содержащихся в нормативных правовых актах;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позднее</w:t>
            </w:r>
          </w:p>
          <w:p w:rsidR="00757273" w:rsidRPr="00757273" w:rsidRDefault="00757273" w:rsidP="0084115D">
            <w:pPr>
              <w:spacing w:line="259" w:lineRule="auto"/>
              <w:ind w:left="56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01 февраля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л)</w:t>
            </w:r>
          </w:p>
        </w:tc>
        <w:tc>
          <w:tcPr>
            <w:tcW w:w="3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firstLine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доклада о достижении целей введения обязательных требований.</w:t>
            </w: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25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273" w:rsidRPr="00757273" w:rsidRDefault="00757273" w:rsidP="0084115D">
            <w:pPr>
              <w:spacing w:line="259" w:lineRule="auto"/>
              <w:ind w:right="168"/>
              <w:jc w:val="right"/>
              <w:rPr>
                <w:b/>
                <w:sz w:val="28"/>
                <w:szCs w:val="28"/>
              </w:rPr>
            </w:pPr>
          </w:p>
          <w:p w:rsidR="00757273" w:rsidRPr="00757273" w:rsidRDefault="00757273" w:rsidP="0084115D">
            <w:pPr>
              <w:spacing w:line="259" w:lineRule="auto"/>
              <w:ind w:right="168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2. Объявление предостережения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9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Выдача контролируемому лицу предостережения о недопустимости нарушений обязательных требований законодательства в сфере </w:t>
            </w:r>
            <w:r w:rsidRPr="00757273">
              <w:rPr>
                <w:color w:val="010101"/>
                <w:sz w:val="28"/>
                <w:szCs w:val="28"/>
              </w:rPr>
              <w:t xml:space="preserve">контроля на автомобильном транспорте и в дорожном хозяйстве </w:t>
            </w:r>
            <w:r w:rsidRPr="00757273">
              <w:rPr>
                <w:bCs/>
                <w:sz w:val="28"/>
                <w:szCs w:val="28"/>
              </w:rPr>
              <w:t xml:space="preserve">в границах населенных </w:t>
            </w:r>
            <w:r w:rsidRPr="00757273">
              <w:rPr>
                <w:bCs/>
                <w:sz w:val="28"/>
                <w:szCs w:val="28"/>
              </w:rPr>
              <w:lastRenderedPageBreak/>
              <w:t xml:space="preserve">пунктов </w:t>
            </w:r>
            <w:r w:rsidRPr="00757273">
              <w:rPr>
                <w:iCs/>
                <w:sz w:val="28"/>
                <w:szCs w:val="28"/>
              </w:rPr>
              <w:t>муниципального образования город Красноармейск Красноармейского муниципального района Саратовской области</w:t>
            </w:r>
            <w:r w:rsidRPr="00757273">
              <w:rPr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при принятия решения должностными</w:t>
            </w:r>
          </w:p>
          <w:p w:rsidR="00757273" w:rsidRPr="00757273" w:rsidRDefault="00757273" w:rsidP="0084115D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лицами, уполномоченными на осуществление</w:t>
            </w:r>
          </w:p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Руководитель, </w:t>
            </w:r>
          </w:p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757273" w:rsidRPr="00757273" w:rsidTr="0084115D">
        <w:trPr>
          <w:trHeight w:val="3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7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7273" w:rsidRPr="00757273" w:rsidRDefault="00757273" w:rsidP="0084115D">
            <w:pPr>
              <w:spacing w:line="259" w:lineRule="auto"/>
              <w:ind w:left="259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3. Консультирование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57273" w:rsidRPr="00757273" w:rsidTr="0084115D">
        <w:trPr>
          <w:trHeight w:val="15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 Разъяснение по вопросам:</w:t>
            </w:r>
          </w:p>
          <w:p w:rsidR="00757273" w:rsidRPr="00757273" w:rsidRDefault="00757273" w:rsidP="0084115D">
            <w:pPr>
              <w:spacing w:line="245" w:lineRule="auto"/>
              <w:ind w:firstLine="55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-осуществления муниципального контроля;</w:t>
            </w:r>
          </w:p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-содержания нормативных правовых актов,</w:t>
            </w:r>
            <w:r w:rsidRPr="00757273">
              <w:rPr>
                <w:sz w:val="28"/>
                <w:szCs w:val="28"/>
              </w:rPr>
              <w:tab/>
              <w:t>соблюдение которых оценивается в ходе проверок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по запросу</w:t>
            </w:r>
          </w:p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Способы консультирования:</w:t>
            </w:r>
          </w:p>
          <w:p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-по телефону;</w:t>
            </w:r>
          </w:p>
          <w:p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 на личномприеме;</w:t>
            </w:r>
          </w:p>
          <w:p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-в ходе проведенияконтрольных и профилактическихмероприятий;</w:t>
            </w:r>
          </w:p>
          <w:p w:rsidR="00757273" w:rsidRPr="00757273" w:rsidRDefault="00757273" w:rsidP="0084115D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- посредством видео-конференц-связи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 xml:space="preserve">Руководитель, </w:t>
            </w:r>
          </w:p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Отдел благоустройства и дорожного хозяйства управления по строительству, ЖКХ и субсидиям администрации Красноармейского муниципального района</w:t>
            </w:r>
          </w:p>
        </w:tc>
      </w:tr>
    </w:tbl>
    <w:p w:rsidR="00757273" w:rsidRPr="00757273" w:rsidRDefault="00757273" w:rsidP="00757273">
      <w:pPr>
        <w:spacing w:after="12"/>
        <w:ind w:left="1505" w:right="415"/>
        <w:rPr>
          <w:sz w:val="28"/>
          <w:szCs w:val="28"/>
        </w:rPr>
      </w:pPr>
    </w:p>
    <w:p w:rsidR="00757273" w:rsidRPr="00757273" w:rsidRDefault="00757273" w:rsidP="00757273">
      <w:pPr>
        <w:numPr>
          <w:ilvl w:val="1"/>
          <w:numId w:val="2"/>
        </w:numPr>
        <w:spacing w:after="12" w:line="249" w:lineRule="auto"/>
        <w:ind w:left="0" w:right="415" w:firstLine="709"/>
        <w:jc w:val="center"/>
        <w:rPr>
          <w:sz w:val="28"/>
          <w:szCs w:val="28"/>
        </w:rPr>
      </w:pPr>
      <w:r w:rsidRPr="00757273">
        <w:rPr>
          <w:b/>
          <w:sz w:val="28"/>
          <w:szCs w:val="28"/>
        </w:rPr>
        <w:t>Показатель результативности и эффективности программыпрофилактики рисков причинения вреда</w:t>
      </w:r>
    </w:p>
    <w:p w:rsidR="00757273" w:rsidRPr="00757273" w:rsidRDefault="00757273" w:rsidP="00757273">
      <w:pPr>
        <w:spacing w:after="12"/>
        <w:ind w:left="1505" w:right="415"/>
        <w:jc w:val="center"/>
        <w:rPr>
          <w:b/>
          <w:sz w:val="28"/>
          <w:szCs w:val="28"/>
        </w:rPr>
      </w:pPr>
    </w:p>
    <w:p w:rsidR="00757273" w:rsidRPr="00757273" w:rsidRDefault="00757273" w:rsidP="00757273">
      <w:pPr>
        <w:ind w:left="-142" w:right="415" w:firstLine="851"/>
        <w:rPr>
          <w:sz w:val="28"/>
          <w:szCs w:val="28"/>
        </w:rPr>
      </w:pPr>
      <w:r w:rsidRPr="00757273">
        <w:rPr>
          <w:sz w:val="28"/>
          <w:szCs w:val="28"/>
        </w:rPr>
        <w:t>Реализация программы профилактики способствует:</w:t>
      </w:r>
    </w:p>
    <w:p w:rsidR="00757273" w:rsidRPr="00757273" w:rsidRDefault="00757273" w:rsidP="00757273">
      <w:pPr>
        <w:ind w:firstLine="708"/>
        <w:rPr>
          <w:sz w:val="28"/>
          <w:szCs w:val="28"/>
        </w:rPr>
      </w:pPr>
      <w:r w:rsidRPr="00757273">
        <w:rPr>
          <w:sz w:val="28"/>
          <w:szCs w:val="28"/>
        </w:rPr>
        <w:t>-увеличению доли контролируемых лиц, соблюдающих обязательные требования законодательства в сфере дорожных отношений;</w:t>
      </w:r>
    </w:p>
    <w:p w:rsidR="00757273" w:rsidRPr="00757273" w:rsidRDefault="00757273" w:rsidP="00757273">
      <w:pPr>
        <w:ind w:firstLine="708"/>
        <w:rPr>
          <w:sz w:val="28"/>
          <w:szCs w:val="28"/>
        </w:rPr>
      </w:pPr>
      <w:r w:rsidRPr="00757273">
        <w:rPr>
          <w:sz w:val="28"/>
          <w:szCs w:val="28"/>
        </w:rPr>
        <w:t>-повышению качества и доступности, предоставляемых услугдорожного хозяйства;</w:t>
      </w:r>
    </w:p>
    <w:p w:rsidR="00757273" w:rsidRPr="00757273" w:rsidRDefault="00757273" w:rsidP="00757273">
      <w:pPr>
        <w:rPr>
          <w:sz w:val="28"/>
          <w:szCs w:val="28"/>
        </w:rPr>
      </w:pPr>
      <w:r w:rsidRPr="00757273">
        <w:rPr>
          <w:sz w:val="28"/>
          <w:szCs w:val="28"/>
        </w:rPr>
        <w:t>-развитию системы профилактических мероприятий, проводимых отделом.</w:t>
      </w:r>
    </w:p>
    <w:p w:rsidR="00757273" w:rsidRPr="00757273" w:rsidRDefault="00757273" w:rsidP="00757273">
      <w:pPr>
        <w:ind w:left="-142" w:firstLine="851"/>
        <w:rPr>
          <w:sz w:val="28"/>
          <w:szCs w:val="28"/>
        </w:rPr>
      </w:pPr>
      <w:r w:rsidRPr="00757273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757273" w:rsidRPr="00757273" w:rsidRDefault="00757273" w:rsidP="00757273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57273">
        <w:rPr>
          <w:b/>
          <w:sz w:val="28"/>
          <w:szCs w:val="28"/>
        </w:rPr>
        <w:t>Таблица №2</w:t>
      </w:r>
    </w:p>
    <w:tbl>
      <w:tblPr>
        <w:tblStyle w:val="TableGrid"/>
        <w:tblW w:w="9746" w:type="dxa"/>
        <w:tblInd w:w="-108" w:type="dxa"/>
        <w:tblCellMar>
          <w:top w:w="51" w:type="dxa"/>
          <w:left w:w="108" w:type="dxa"/>
          <w:bottom w:w="1" w:type="dxa"/>
          <w:right w:w="115" w:type="dxa"/>
        </w:tblCellMar>
        <w:tblLook w:val="04A0"/>
      </w:tblPr>
      <w:tblGrid>
        <w:gridCol w:w="3821"/>
        <w:gridCol w:w="5925"/>
      </w:tblGrid>
      <w:tr w:rsidR="00757273" w:rsidRPr="00757273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Отчетный показатель (ед.)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Порядок оценки показателя</w:t>
            </w:r>
          </w:p>
        </w:tc>
      </w:tr>
      <w:tr w:rsidR="00757273" w:rsidRPr="00757273" w:rsidTr="0084115D">
        <w:trPr>
          <w:trHeight w:val="769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(П1) Снижение числа контролируемых лиц, привлеченных к административной ответственности за нарушение обязательных требований законодательства в сфере</w:t>
            </w:r>
          </w:p>
          <w:p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757273" w:rsidRPr="00757273" w:rsidTr="0084115D">
        <w:trPr>
          <w:trHeight w:val="576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lastRenderedPageBreak/>
              <w:t>не более 4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57273" w:rsidRPr="00757273" w:rsidTr="0084115D">
        <w:trPr>
          <w:trHeight w:val="263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(П2) Снижение числа внеплановых проверок</w:t>
            </w:r>
          </w:p>
        </w:tc>
      </w:tr>
      <w:tr w:rsidR="00757273" w:rsidRPr="00757273" w:rsidTr="0084115D">
        <w:trPr>
          <w:trHeight w:val="58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273" w:rsidRPr="00757273" w:rsidRDefault="00757273" w:rsidP="0084115D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 более 3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Если фактический показатель не превышает планируемый, то 100%</w:t>
            </w:r>
          </w:p>
        </w:tc>
      </w:tr>
      <w:tr w:rsidR="00757273" w:rsidRPr="00757273" w:rsidTr="0084115D">
        <w:trPr>
          <w:trHeight w:val="263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6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Оценка программы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П1+П2=Оп</w:t>
            </w:r>
          </w:p>
        </w:tc>
      </w:tr>
    </w:tbl>
    <w:p w:rsidR="00757273" w:rsidRPr="00757273" w:rsidRDefault="00757273" w:rsidP="00757273">
      <w:pPr>
        <w:ind w:left="-15"/>
        <w:rPr>
          <w:sz w:val="28"/>
          <w:szCs w:val="28"/>
        </w:rPr>
      </w:pPr>
    </w:p>
    <w:p w:rsidR="00757273" w:rsidRPr="00757273" w:rsidRDefault="00757273" w:rsidP="00757273">
      <w:pPr>
        <w:ind w:left="-15"/>
        <w:rPr>
          <w:sz w:val="28"/>
          <w:szCs w:val="28"/>
        </w:rPr>
      </w:pPr>
      <w:r w:rsidRPr="00757273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№3.</w:t>
      </w:r>
    </w:p>
    <w:p w:rsidR="00757273" w:rsidRPr="00757273" w:rsidRDefault="00757273" w:rsidP="00757273">
      <w:pPr>
        <w:spacing w:line="259" w:lineRule="auto"/>
        <w:ind w:left="10" w:right="-15" w:hanging="10"/>
        <w:jc w:val="right"/>
        <w:rPr>
          <w:sz w:val="28"/>
          <w:szCs w:val="28"/>
        </w:rPr>
      </w:pPr>
      <w:r w:rsidRPr="00757273">
        <w:rPr>
          <w:b/>
          <w:sz w:val="28"/>
          <w:szCs w:val="28"/>
        </w:rPr>
        <w:t>Таблица №3</w:t>
      </w:r>
    </w:p>
    <w:tbl>
      <w:tblPr>
        <w:tblStyle w:val="TableGrid"/>
        <w:tblW w:w="9746" w:type="dxa"/>
        <w:tblInd w:w="-108" w:type="dxa"/>
        <w:tblCellMar>
          <w:top w:w="59" w:type="dxa"/>
          <w:left w:w="108" w:type="dxa"/>
          <w:right w:w="109" w:type="dxa"/>
        </w:tblCellMar>
        <w:tblLook w:val="04A0"/>
      </w:tblPr>
      <w:tblGrid>
        <w:gridCol w:w="2327"/>
        <w:gridCol w:w="2028"/>
        <w:gridCol w:w="1782"/>
        <w:gridCol w:w="1641"/>
        <w:gridCol w:w="1968"/>
      </w:tblGrid>
      <w:tr w:rsidR="00757273" w:rsidRPr="00757273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96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60% и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61-85%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1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86-99%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56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100% и более</w:t>
            </w:r>
          </w:p>
        </w:tc>
      </w:tr>
      <w:tr w:rsidR="00757273" w:rsidRPr="00757273" w:rsidTr="0084115D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b/>
                <w:sz w:val="28"/>
                <w:szCs w:val="28"/>
              </w:rPr>
              <w:t>Эффект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Плановый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273" w:rsidRPr="00757273" w:rsidRDefault="00757273" w:rsidP="0084115D">
            <w:pPr>
              <w:spacing w:line="259" w:lineRule="auto"/>
              <w:ind w:left="50"/>
              <w:rPr>
                <w:sz w:val="28"/>
                <w:szCs w:val="28"/>
              </w:rPr>
            </w:pPr>
            <w:r w:rsidRPr="00757273">
              <w:rPr>
                <w:sz w:val="28"/>
                <w:szCs w:val="28"/>
              </w:rPr>
              <w:t>Эффективный</w:t>
            </w:r>
          </w:p>
        </w:tc>
      </w:tr>
    </w:tbl>
    <w:p w:rsidR="007B3F7A" w:rsidRPr="00AF7D3A" w:rsidRDefault="007B3F7A" w:rsidP="00757273">
      <w:pPr>
        <w:pStyle w:val="1"/>
        <w:jc w:val="both"/>
        <w:rPr>
          <w:rFonts w:eastAsia="Calibri"/>
          <w:szCs w:val="28"/>
          <w:lang w:eastAsia="en-US"/>
        </w:rPr>
      </w:pPr>
    </w:p>
    <w:p w:rsidR="00381B6C" w:rsidRPr="00AF7D3A" w:rsidRDefault="00381B6C" w:rsidP="00AF7D3A">
      <w:pPr>
        <w:pStyle w:val="Default"/>
        <w:spacing w:line="360" w:lineRule="auto"/>
        <w:jc w:val="center"/>
        <w:rPr>
          <w:sz w:val="28"/>
          <w:szCs w:val="28"/>
        </w:rPr>
      </w:pPr>
    </w:p>
    <w:sectPr w:rsidR="00381B6C" w:rsidRPr="00AF7D3A" w:rsidSect="005C3BC2">
      <w:headerReference w:type="even" r:id="rId9"/>
      <w:headerReference w:type="default" r:id="rId10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D6" w:rsidRDefault="003B19D6" w:rsidP="00777414">
      <w:r>
        <w:separator/>
      </w:r>
    </w:p>
  </w:endnote>
  <w:endnote w:type="continuationSeparator" w:id="1">
    <w:p w:rsidR="003B19D6" w:rsidRDefault="003B19D6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D6" w:rsidRDefault="003B19D6" w:rsidP="00777414">
      <w:r>
        <w:separator/>
      </w:r>
    </w:p>
  </w:footnote>
  <w:footnote w:type="continuationSeparator" w:id="1">
    <w:p w:rsidR="003B19D6" w:rsidRDefault="003B19D6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F4294F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6C" w:rsidRDefault="00F4294F" w:rsidP="00381B6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36A16">
      <w:rPr>
        <w:rStyle w:val="a8"/>
        <w:noProof/>
      </w:rPr>
      <w:t>8</w:t>
    </w:r>
    <w:r>
      <w:rPr>
        <w:rStyle w:val="a8"/>
      </w:rPr>
      <w:fldChar w:fldCharType="end"/>
    </w:r>
  </w:p>
  <w:p w:rsidR="00381B6C" w:rsidRDefault="00381B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B87"/>
    <w:multiLevelType w:val="hybridMultilevel"/>
    <w:tmpl w:val="50008E7C"/>
    <w:lvl w:ilvl="0" w:tplc="E954DC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F7A5A22"/>
    <w:multiLevelType w:val="hybridMultilevel"/>
    <w:tmpl w:val="0D664B94"/>
    <w:lvl w:ilvl="0" w:tplc="05F865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C5B30">
      <w:start w:val="3"/>
      <w:numFmt w:val="decimal"/>
      <w:lvlText w:val="%2.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42B20">
      <w:start w:val="1"/>
      <w:numFmt w:val="lowerRoman"/>
      <w:lvlText w:val="%3"/>
      <w:lvlJc w:val="left"/>
      <w:pPr>
        <w:ind w:left="2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F485BC">
      <w:start w:val="1"/>
      <w:numFmt w:val="decimal"/>
      <w:lvlText w:val="%4"/>
      <w:lvlJc w:val="left"/>
      <w:pPr>
        <w:ind w:left="3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81E0">
      <w:start w:val="1"/>
      <w:numFmt w:val="lowerLetter"/>
      <w:lvlText w:val="%5"/>
      <w:lvlJc w:val="left"/>
      <w:pPr>
        <w:ind w:left="3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76F6">
      <w:start w:val="1"/>
      <w:numFmt w:val="lowerRoman"/>
      <w:lvlText w:val="%6"/>
      <w:lvlJc w:val="left"/>
      <w:pPr>
        <w:ind w:left="4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49A5E">
      <w:start w:val="1"/>
      <w:numFmt w:val="decimal"/>
      <w:lvlText w:val="%7"/>
      <w:lvlJc w:val="left"/>
      <w:pPr>
        <w:ind w:left="5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2267C">
      <w:start w:val="1"/>
      <w:numFmt w:val="lowerLetter"/>
      <w:lvlText w:val="%8"/>
      <w:lvlJc w:val="left"/>
      <w:pPr>
        <w:ind w:left="5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CC12B8">
      <w:start w:val="1"/>
      <w:numFmt w:val="lowerRoman"/>
      <w:lvlText w:val="%9"/>
      <w:lvlJc w:val="left"/>
      <w:pPr>
        <w:ind w:left="6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06C4"/>
    <w:rsid w:val="0000713F"/>
    <w:rsid w:val="000127A9"/>
    <w:rsid w:val="00016B98"/>
    <w:rsid w:val="000218F6"/>
    <w:rsid w:val="00046A77"/>
    <w:rsid w:val="00050DE6"/>
    <w:rsid w:val="0005296F"/>
    <w:rsid w:val="000668A9"/>
    <w:rsid w:val="0008618D"/>
    <w:rsid w:val="00097E42"/>
    <w:rsid w:val="000C3247"/>
    <w:rsid w:val="000E4381"/>
    <w:rsid w:val="000F1844"/>
    <w:rsid w:val="0013381E"/>
    <w:rsid w:val="001858A0"/>
    <w:rsid w:val="001B4A52"/>
    <w:rsid w:val="002228D2"/>
    <w:rsid w:val="0022443D"/>
    <w:rsid w:val="0028534F"/>
    <w:rsid w:val="002A4A81"/>
    <w:rsid w:val="002C1CB2"/>
    <w:rsid w:val="002D6A0A"/>
    <w:rsid w:val="002F76EA"/>
    <w:rsid w:val="00306CAA"/>
    <w:rsid w:val="00323D26"/>
    <w:rsid w:val="0033504D"/>
    <w:rsid w:val="003368D6"/>
    <w:rsid w:val="00381B6C"/>
    <w:rsid w:val="00394840"/>
    <w:rsid w:val="003A361D"/>
    <w:rsid w:val="003B19D6"/>
    <w:rsid w:val="003B677B"/>
    <w:rsid w:val="003D4E55"/>
    <w:rsid w:val="003F6442"/>
    <w:rsid w:val="00405F93"/>
    <w:rsid w:val="00456B12"/>
    <w:rsid w:val="004579DF"/>
    <w:rsid w:val="00466E5F"/>
    <w:rsid w:val="00471BEF"/>
    <w:rsid w:val="00494698"/>
    <w:rsid w:val="004B0D5F"/>
    <w:rsid w:val="004C0748"/>
    <w:rsid w:val="004C25B2"/>
    <w:rsid w:val="004C40D9"/>
    <w:rsid w:val="004F454C"/>
    <w:rsid w:val="00551F69"/>
    <w:rsid w:val="00575205"/>
    <w:rsid w:val="00575BED"/>
    <w:rsid w:val="00591C6F"/>
    <w:rsid w:val="00591DB0"/>
    <w:rsid w:val="005C3BC2"/>
    <w:rsid w:val="00600232"/>
    <w:rsid w:val="00615C6E"/>
    <w:rsid w:val="006247E9"/>
    <w:rsid w:val="00636A16"/>
    <w:rsid w:val="006401FB"/>
    <w:rsid w:val="006712F6"/>
    <w:rsid w:val="00681401"/>
    <w:rsid w:val="006855F7"/>
    <w:rsid w:val="006A4A11"/>
    <w:rsid w:val="006D3077"/>
    <w:rsid w:val="006E1930"/>
    <w:rsid w:val="00757273"/>
    <w:rsid w:val="00777414"/>
    <w:rsid w:val="0078685A"/>
    <w:rsid w:val="00786ACA"/>
    <w:rsid w:val="007B0FB7"/>
    <w:rsid w:val="007B3F7A"/>
    <w:rsid w:val="007E08FA"/>
    <w:rsid w:val="007E5CD1"/>
    <w:rsid w:val="00860172"/>
    <w:rsid w:val="0089780C"/>
    <w:rsid w:val="008C588E"/>
    <w:rsid w:val="008D40FF"/>
    <w:rsid w:val="00911A36"/>
    <w:rsid w:val="00912AB3"/>
    <w:rsid w:val="00913AC4"/>
    <w:rsid w:val="00927C25"/>
    <w:rsid w:val="0093381D"/>
    <w:rsid w:val="00935631"/>
    <w:rsid w:val="00936AC1"/>
    <w:rsid w:val="009672D5"/>
    <w:rsid w:val="009674F1"/>
    <w:rsid w:val="00995722"/>
    <w:rsid w:val="009B0AEF"/>
    <w:rsid w:val="009D0632"/>
    <w:rsid w:val="009D07EB"/>
    <w:rsid w:val="00A022C4"/>
    <w:rsid w:val="00A07CF6"/>
    <w:rsid w:val="00A15E1C"/>
    <w:rsid w:val="00A27C76"/>
    <w:rsid w:val="00A27DCD"/>
    <w:rsid w:val="00A3308D"/>
    <w:rsid w:val="00A46336"/>
    <w:rsid w:val="00A61498"/>
    <w:rsid w:val="00A63977"/>
    <w:rsid w:val="00A7472F"/>
    <w:rsid w:val="00A938A9"/>
    <w:rsid w:val="00AA2F68"/>
    <w:rsid w:val="00AC5454"/>
    <w:rsid w:val="00AD5D9A"/>
    <w:rsid w:val="00AE2E2F"/>
    <w:rsid w:val="00AF7D3A"/>
    <w:rsid w:val="00B03789"/>
    <w:rsid w:val="00B1485A"/>
    <w:rsid w:val="00B26F23"/>
    <w:rsid w:val="00B45F08"/>
    <w:rsid w:val="00B55CB0"/>
    <w:rsid w:val="00BF186C"/>
    <w:rsid w:val="00C05022"/>
    <w:rsid w:val="00C31607"/>
    <w:rsid w:val="00C45605"/>
    <w:rsid w:val="00C6058C"/>
    <w:rsid w:val="00C66EE8"/>
    <w:rsid w:val="00CB085D"/>
    <w:rsid w:val="00CB1E63"/>
    <w:rsid w:val="00CE6F37"/>
    <w:rsid w:val="00D220DE"/>
    <w:rsid w:val="00D24B04"/>
    <w:rsid w:val="00D25BD9"/>
    <w:rsid w:val="00D57F2C"/>
    <w:rsid w:val="00D6695A"/>
    <w:rsid w:val="00D76014"/>
    <w:rsid w:val="00DE0CF6"/>
    <w:rsid w:val="00DE36AA"/>
    <w:rsid w:val="00E3780B"/>
    <w:rsid w:val="00EA2DAB"/>
    <w:rsid w:val="00EA3112"/>
    <w:rsid w:val="00EC603A"/>
    <w:rsid w:val="00EE394B"/>
    <w:rsid w:val="00F02570"/>
    <w:rsid w:val="00F4294F"/>
    <w:rsid w:val="00F63326"/>
    <w:rsid w:val="00F81586"/>
    <w:rsid w:val="00FA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0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24B0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uiPriority w:val="99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24B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B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Page">
    <w:name w:val="ConsPlusTitlePage"/>
    <w:rsid w:val="00D24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85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qFormat/>
    <w:rsid w:val="006E1930"/>
    <w:rPr>
      <w:i/>
      <w:iCs/>
    </w:rPr>
  </w:style>
  <w:style w:type="paragraph" w:styleId="af2">
    <w:name w:val="List Paragraph"/>
    <w:basedOn w:val="a"/>
    <w:rsid w:val="006401FB"/>
    <w:pPr>
      <w:tabs>
        <w:tab w:val="left" w:pos="708"/>
      </w:tabs>
      <w:suppressAutoHyphens/>
      <w:spacing w:after="200" w:line="276" w:lineRule="auto"/>
      <w:ind w:left="720"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3">
    <w:name w:val="Normal (Web)"/>
    <w:basedOn w:val="a"/>
    <w:uiPriority w:val="99"/>
    <w:rsid w:val="00911A36"/>
    <w:pPr>
      <w:spacing w:before="37" w:after="37"/>
    </w:pPr>
    <w:rPr>
      <w:rFonts w:ascii="Arial" w:hAnsi="Arial" w:cs="Arial"/>
      <w:color w:val="332E2D"/>
      <w:spacing w:val="2"/>
    </w:rPr>
  </w:style>
  <w:style w:type="table" w:customStyle="1" w:styleId="TableGrid">
    <w:name w:val="TableGrid"/>
    <w:rsid w:val="007B3F7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0484-9CC9-4A6F-BD6B-547AB85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2021-12-28T11:49:00Z</cp:lastPrinted>
  <dcterms:created xsi:type="dcterms:W3CDTF">2021-12-22T10:56:00Z</dcterms:created>
  <dcterms:modified xsi:type="dcterms:W3CDTF">2021-12-28T11:49:00Z</dcterms:modified>
</cp:coreProperties>
</file>