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FA" w:rsidRDefault="006944FA" w:rsidP="006944F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FA" w:rsidRDefault="006944FA" w:rsidP="006944FA">
      <w:pPr>
        <w:jc w:val="center"/>
        <w:rPr>
          <w:sz w:val="28"/>
        </w:rPr>
      </w:pPr>
    </w:p>
    <w:p w:rsidR="006944FA" w:rsidRPr="007B0983" w:rsidRDefault="006944FA" w:rsidP="006944F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944FA" w:rsidRPr="007B0983" w:rsidRDefault="006944FA" w:rsidP="006944F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944FA" w:rsidRPr="007B0983" w:rsidRDefault="006944FA" w:rsidP="006944FA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944FA" w:rsidRPr="007B0983" w:rsidRDefault="006944FA" w:rsidP="006944FA">
      <w:pPr>
        <w:jc w:val="center"/>
        <w:rPr>
          <w:b/>
          <w:bCs/>
          <w:sz w:val="28"/>
          <w:szCs w:val="28"/>
        </w:rPr>
      </w:pPr>
    </w:p>
    <w:p w:rsidR="006944FA" w:rsidRPr="007B0983" w:rsidRDefault="006944FA" w:rsidP="006944F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158"/>
        <w:gridCol w:w="537"/>
        <w:gridCol w:w="1872"/>
      </w:tblGrid>
      <w:tr w:rsidR="006944FA" w:rsidTr="006944F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944FA" w:rsidRDefault="006944FA" w:rsidP="005C516E">
            <w:pPr>
              <w:jc w:val="center"/>
            </w:pPr>
          </w:p>
          <w:p w:rsidR="006944FA" w:rsidRDefault="006944FA" w:rsidP="005C516E">
            <w:pPr>
              <w:jc w:val="center"/>
            </w:pPr>
          </w:p>
          <w:p w:rsidR="006944FA" w:rsidRDefault="006944FA" w:rsidP="005C516E">
            <w:pPr>
              <w:jc w:val="center"/>
            </w:pPr>
            <w:r>
              <w:t>от</w:t>
            </w:r>
          </w:p>
        </w:tc>
        <w:tc>
          <w:tcPr>
            <w:tcW w:w="2158" w:type="dxa"/>
            <w:vMerge w:val="restart"/>
            <w:tcBorders>
              <w:bottom w:val="dotted" w:sz="4" w:space="0" w:color="auto"/>
            </w:tcBorders>
            <w:vAlign w:val="bottom"/>
          </w:tcPr>
          <w:p w:rsidR="006944FA" w:rsidRPr="004A446F" w:rsidRDefault="006944FA" w:rsidP="005C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6944FA" w:rsidRPr="004A446F" w:rsidRDefault="006944FA" w:rsidP="005C516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2" w:type="dxa"/>
            <w:vMerge w:val="restart"/>
            <w:tcBorders>
              <w:bottom w:val="dotted" w:sz="4" w:space="0" w:color="auto"/>
            </w:tcBorders>
            <w:vAlign w:val="bottom"/>
          </w:tcPr>
          <w:p w:rsidR="006944FA" w:rsidRPr="004A446F" w:rsidRDefault="006944FA" w:rsidP="005C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944FA" w:rsidTr="006944F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944FA" w:rsidRDefault="006944FA" w:rsidP="005C516E">
            <w:pPr>
              <w:jc w:val="center"/>
            </w:pPr>
          </w:p>
        </w:tc>
        <w:tc>
          <w:tcPr>
            <w:tcW w:w="2158" w:type="dxa"/>
            <w:vMerge/>
            <w:tcBorders>
              <w:bottom w:val="dotted" w:sz="4" w:space="0" w:color="auto"/>
            </w:tcBorders>
            <w:vAlign w:val="bottom"/>
          </w:tcPr>
          <w:p w:rsidR="006944FA" w:rsidRDefault="006944FA" w:rsidP="005C516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944FA" w:rsidRDefault="006944FA" w:rsidP="005C516E">
            <w:pPr>
              <w:jc w:val="center"/>
            </w:pPr>
          </w:p>
        </w:tc>
        <w:tc>
          <w:tcPr>
            <w:tcW w:w="1872" w:type="dxa"/>
            <w:vMerge/>
            <w:tcBorders>
              <w:bottom w:val="dotted" w:sz="4" w:space="0" w:color="auto"/>
            </w:tcBorders>
            <w:vAlign w:val="bottom"/>
          </w:tcPr>
          <w:p w:rsidR="006944FA" w:rsidRDefault="006944FA" w:rsidP="005C516E">
            <w:pPr>
              <w:jc w:val="center"/>
            </w:pPr>
          </w:p>
        </w:tc>
      </w:tr>
      <w:tr w:rsidR="006944FA" w:rsidTr="006944F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944FA" w:rsidRDefault="006944FA" w:rsidP="005C516E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</w:tcBorders>
          </w:tcPr>
          <w:p w:rsidR="006944FA" w:rsidRDefault="006944FA" w:rsidP="005C516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944FA" w:rsidRDefault="006944FA" w:rsidP="005C516E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</w:tcBorders>
            <w:vAlign w:val="bottom"/>
          </w:tcPr>
          <w:p w:rsidR="006944FA" w:rsidRDefault="006944FA" w:rsidP="005C516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944FA" w:rsidRPr="004147CC" w:rsidRDefault="006944FA" w:rsidP="006944F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tbl>
      <w:tblPr>
        <w:tblW w:w="5812" w:type="dxa"/>
        <w:tblInd w:w="-34" w:type="dxa"/>
        <w:tblLook w:val="0000"/>
      </w:tblPr>
      <w:tblGrid>
        <w:gridCol w:w="5812"/>
      </w:tblGrid>
      <w:tr w:rsidR="006944FA" w:rsidRPr="00727F79" w:rsidTr="006944FA">
        <w:trPr>
          <w:trHeight w:val="739"/>
        </w:trPr>
        <w:tc>
          <w:tcPr>
            <w:tcW w:w="5812" w:type="dxa"/>
          </w:tcPr>
          <w:p w:rsidR="006944FA" w:rsidRPr="00CD6309" w:rsidRDefault="006944FA" w:rsidP="006944FA">
            <w:pPr>
              <w:pStyle w:val="ConsPlusTitle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административный регламент</w:t>
            </w: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A773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и продление разрешения на строительство</w:t>
            </w:r>
            <w:r w:rsidRPr="00EA773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6944FA" w:rsidRDefault="006944FA" w:rsidP="006944FA"/>
    <w:p w:rsidR="006944FA" w:rsidRPr="00727F79" w:rsidRDefault="006944FA" w:rsidP="006944FA"/>
    <w:p w:rsidR="006944FA" w:rsidRPr="006944FA" w:rsidRDefault="006944FA" w:rsidP="00694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4FA">
        <w:rPr>
          <w:rFonts w:ascii="Times New Roman" w:hAnsi="Times New Roman"/>
          <w:sz w:val="28"/>
          <w:szCs w:val="28"/>
        </w:rPr>
        <w:t>В соответствии  с ст. 51 Градостроительного кодекса Российской Федерации,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«Об утверждении Правил направления документов в уполномоченные на выдачу разрешений на строительство и (или) разрешений на ввод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</w:t>
      </w:r>
      <w:proofErr w:type="gramEnd"/>
      <w:r w:rsidRPr="006944FA">
        <w:rPr>
          <w:rFonts w:ascii="Times New Roman" w:hAnsi="Times New Roman"/>
          <w:sz w:val="28"/>
          <w:szCs w:val="28"/>
        </w:rPr>
        <w:t xml:space="preserve"> по атомной энергии «</w:t>
      </w:r>
      <w:proofErr w:type="spellStart"/>
      <w:r w:rsidRPr="006944FA">
        <w:rPr>
          <w:rFonts w:ascii="Times New Roman" w:hAnsi="Times New Roman"/>
          <w:sz w:val="28"/>
          <w:szCs w:val="28"/>
        </w:rPr>
        <w:t>Росатом</w:t>
      </w:r>
      <w:proofErr w:type="spellEnd"/>
      <w:r w:rsidRPr="006944FA">
        <w:rPr>
          <w:rFonts w:ascii="Times New Roman" w:hAnsi="Times New Roman"/>
          <w:sz w:val="28"/>
          <w:szCs w:val="28"/>
        </w:rPr>
        <w:t>», Государственную корпорацию по космической деятельности «</w:t>
      </w:r>
      <w:proofErr w:type="spellStart"/>
      <w:r w:rsidRPr="006944FA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6944FA">
        <w:rPr>
          <w:rFonts w:ascii="Times New Roman" w:hAnsi="Times New Roman"/>
          <w:sz w:val="28"/>
          <w:szCs w:val="28"/>
        </w:rPr>
        <w:t>» в электронной форме», Уставом Красноармейского муниципального района, администрация Красноармейского муниципального района  ПОСТАНОВЛЯЕТ:</w:t>
      </w:r>
    </w:p>
    <w:p w:rsidR="006944FA" w:rsidRPr="006944FA" w:rsidRDefault="006944FA" w:rsidP="006944FA">
      <w:pPr>
        <w:pStyle w:val="ConsPlusTitle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44F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6944FA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административный регламент, утвержденный постановлением администрации Красноармейского муниципального района от 25.04.2019г. № 326 «</w:t>
      </w:r>
      <w:r w:rsidRPr="006944F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«Выдача и продление разрешения на строительство» (с изменениями от 25.02.2020г. № 126) </w:t>
      </w:r>
      <w:r w:rsidRPr="006944FA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1.1. Пункт 2.5. изложить в новой редакции: «2.5.</w:t>
      </w:r>
      <w:r w:rsidRPr="006944FA">
        <w:rPr>
          <w:b/>
          <w:color w:val="000000"/>
          <w:sz w:val="28"/>
          <w:szCs w:val="28"/>
        </w:rPr>
        <w:t xml:space="preserve"> </w:t>
      </w:r>
      <w:r w:rsidRPr="006944FA">
        <w:rPr>
          <w:sz w:val="28"/>
          <w:szCs w:val="28"/>
        </w:rPr>
        <w:t>«</w:t>
      </w:r>
      <w:r w:rsidRPr="006944FA">
        <w:rPr>
          <w:color w:val="000000"/>
          <w:sz w:val="28"/>
          <w:szCs w:val="28"/>
        </w:rPr>
        <w:t xml:space="preserve">Для получения муниципальной услуги заявители представляют: 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944FA">
        <w:rPr>
          <w:sz w:val="28"/>
          <w:szCs w:val="28"/>
          <w:u w:val="single"/>
        </w:rPr>
        <w:t xml:space="preserve">по </w:t>
      </w:r>
      <w:proofErr w:type="spellStart"/>
      <w:r w:rsidRPr="006944FA">
        <w:rPr>
          <w:sz w:val="28"/>
          <w:szCs w:val="28"/>
          <w:u w:val="single"/>
        </w:rPr>
        <w:t>подуслуге</w:t>
      </w:r>
      <w:proofErr w:type="spellEnd"/>
      <w:r w:rsidRPr="006944FA">
        <w:rPr>
          <w:sz w:val="28"/>
          <w:szCs w:val="28"/>
          <w:u w:val="single"/>
        </w:rPr>
        <w:t xml:space="preserve"> - выдача разрешения на строительство (реконструкцию) объекта капитального строительства: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а) заявление, согласно приложению №2 Административного регламента;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lastRenderedPageBreak/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</w:rPr>
        <w:t xml:space="preserve">г) правоустанавливающие документы на земельный участок, </w:t>
      </w:r>
      <w:r w:rsidRPr="006944FA">
        <w:rPr>
          <w:sz w:val="28"/>
          <w:szCs w:val="28"/>
          <w:shd w:val="clear" w:color="auto" w:fill="FFFFFF"/>
        </w:rPr>
        <w:t>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944FA">
        <w:rPr>
          <w:sz w:val="28"/>
          <w:szCs w:val="28"/>
        </w:rPr>
        <w:t>Росатом</w:t>
      </w:r>
      <w:proofErr w:type="spellEnd"/>
      <w:r w:rsidRPr="006944FA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944FA">
        <w:rPr>
          <w:sz w:val="28"/>
          <w:szCs w:val="28"/>
        </w:rPr>
        <w:t>Роскосмос</w:t>
      </w:r>
      <w:proofErr w:type="spellEnd"/>
      <w:r w:rsidRPr="006944FA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6944FA">
        <w:rPr>
          <w:sz w:val="28"/>
          <w:szCs w:val="28"/>
          <w:shd w:val="clear" w:color="auto" w:fill="FFFFFF"/>
        </w:rPr>
        <w:t>д</w:t>
      </w:r>
      <w:proofErr w:type="spellEnd"/>
      <w:r w:rsidRPr="006944FA">
        <w:rPr>
          <w:sz w:val="28"/>
          <w:szCs w:val="28"/>
          <w:shd w:val="clear" w:color="auto" w:fill="FFFFFF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</w:t>
      </w:r>
      <w:proofErr w:type="gramStart"/>
      <w:r w:rsidRPr="006944FA">
        <w:rPr>
          <w:sz w:val="28"/>
          <w:szCs w:val="28"/>
          <w:shd w:val="clear" w:color="auto" w:fill="FFFFFF"/>
        </w:rPr>
        <w:t>случае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е) результаты инженерных изысканий и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пояснительная записка;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lastRenderedPageBreak/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строительства; 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  <w:shd w:val="clear" w:color="auto" w:fill="FFFFFF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sz w:val="28"/>
          <w:szCs w:val="28"/>
        </w:rPr>
        <w:t xml:space="preserve">ж) </w:t>
      </w:r>
      <w:r w:rsidRPr="006944FA">
        <w:rPr>
          <w:sz w:val="28"/>
          <w:szCs w:val="28"/>
          <w:shd w:val="clear" w:color="auto" w:fill="FFFFFF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r w:rsidRPr="006944FA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hyperlink r:id="rId6" w:anchor="dst448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12.1 статьи 48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со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dst2418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статьей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dst3177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3.4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dst3198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6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944FA">
        <w:rPr>
          <w:sz w:val="28"/>
          <w:szCs w:val="28"/>
          <w:shd w:val="clear" w:color="auto" w:fill="FFFFFF"/>
        </w:rPr>
        <w:t>з</w:t>
      </w:r>
      <w:proofErr w:type="spellEnd"/>
      <w:r w:rsidRPr="006944FA">
        <w:rPr>
          <w:sz w:val="28"/>
          <w:szCs w:val="28"/>
          <w:shd w:val="clear" w:color="auto" w:fill="FFFFFF"/>
        </w:rPr>
        <w:t>) 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anchor="dst3054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3.8 статьи 49</w:t>
        </w:r>
      </w:hyperlink>
      <w:r w:rsidRPr="006944FA">
        <w:rPr>
          <w:sz w:val="28"/>
          <w:szCs w:val="28"/>
        </w:rPr>
        <w:t xml:space="preserve"> </w:t>
      </w:r>
      <w:r w:rsidRPr="006944FA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Федерации, предоставленное лицом, являющимся членом </w:t>
      </w:r>
      <w:proofErr w:type="spellStart"/>
      <w:r w:rsidRPr="006944FA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6944FA">
        <w:rPr>
          <w:sz w:val="28"/>
          <w:szCs w:val="28"/>
          <w:shd w:val="clear" w:color="auto" w:fill="FFFFFF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проектную документацию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anchor="dst3054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3.8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6944FA">
        <w:rPr>
          <w:rStyle w:val="apple-converted-space"/>
          <w:sz w:val="28"/>
          <w:szCs w:val="28"/>
          <w:shd w:val="clear" w:color="auto" w:fill="FFFFFF"/>
        </w:rPr>
        <w:t xml:space="preserve">и) </w:t>
      </w:r>
      <w:r w:rsidRPr="006944FA">
        <w:rPr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anchor="dst3060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3.9 статьи 49</w:t>
        </w:r>
      </w:hyperlink>
      <w:r w:rsidRPr="006944FA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anchor="dst3060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3.9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к) </w:t>
      </w:r>
      <w:r w:rsidRPr="006944FA">
        <w:rPr>
          <w:sz w:val="28"/>
          <w:szCs w:val="28"/>
          <w:shd w:val="clear" w:color="auto" w:fill="FFFFFF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anchor="dst100628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статьей 40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РФ);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lastRenderedPageBreak/>
        <w:t>л) согласие всех правообладателей объекта капитального строительства (в случае реконструкции такого объекта);</w:t>
      </w:r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944FA">
        <w:rPr>
          <w:sz w:val="28"/>
          <w:szCs w:val="28"/>
        </w:rPr>
        <w:t>Росатом</w:t>
      </w:r>
      <w:proofErr w:type="spellEnd"/>
      <w:r w:rsidRPr="006944FA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944FA">
        <w:rPr>
          <w:sz w:val="28"/>
          <w:szCs w:val="28"/>
        </w:rPr>
        <w:t>Роскосмос</w:t>
      </w:r>
      <w:proofErr w:type="spellEnd"/>
      <w:r w:rsidRPr="006944FA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6944FA">
        <w:rPr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944FA">
        <w:rPr>
          <w:sz w:val="28"/>
          <w:szCs w:val="28"/>
        </w:rPr>
        <w:t>определяющее</w:t>
      </w:r>
      <w:proofErr w:type="gramEnd"/>
      <w:r w:rsidRPr="006944FA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В случае реконструкции многоквартирного дома к заявлению прилагается решение общего собрания собственников помещений в многоквартирном доме, принятое в соответствии с жилищным законодательством, или если в результате такой реконструкции произойдет уменьшение размера общего имущества в многоквартирном доме - согласие всех собственников помещений в многоквартирном доме;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м) </w:t>
      </w:r>
      <w:r w:rsidRPr="006944FA">
        <w:rPr>
          <w:sz w:val="28"/>
          <w:szCs w:val="28"/>
          <w:shd w:val="clear" w:color="auto" w:fill="FFFFFF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944FA" w:rsidRPr="006944FA" w:rsidRDefault="006944FA" w:rsidP="006944F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944FA">
        <w:rPr>
          <w:sz w:val="28"/>
          <w:szCs w:val="28"/>
        </w:rPr>
        <w:t>н</w:t>
      </w:r>
      <w:proofErr w:type="spellEnd"/>
      <w:r w:rsidRPr="006944FA">
        <w:rPr>
          <w:sz w:val="28"/>
          <w:szCs w:val="28"/>
        </w:rPr>
        <w:t xml:space="preserve">) </w:t>
      </w:r>
      <w:r w:rsidRPr="006944FA">
        <w:rPr>
          <w:rFonts w:eastAsia="Calibri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944FA" w:rsidRPr="006944FA" w:rsidRDefault="006944FA" w:rsidP="006944FA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rFonts w:eastAsia="Calibri"/>
          <w:sz w:val="28"/>
          <w:szCs w:val="28"/>
          <w:lang w:eastAsia="en-US"/>
        </w:rPr>
        <w:t xml:space="preserve">о) </w:t>
      </w:r>
      <w:r w:rsidRPr="006944FA">
        <w:rPr>
          <w:sz w:val="28"/>
          <w:szCs w:val="28"/>
          <w:shd w:val="clear" w:color="auto" w:fill="FFFFF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anchor="dst1893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944FA" w:rsidRPr="006944FA" w:rsidRDefault="006944FA" w:rsidP="006944F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6944FA">
        <w:rPr>
          <w:sz w:val="28"/>
          <w:szCs w:val="28"/>
          <w:shd w:val="clear" w:color="auto" w:fill="FFFFFF"/>
        </w:rPr>
        <w:t>п</w:t>
      </w:r>
      <w:proofErr w:type="spellEnd"/>
      <w:r w:rsidRPr="006944FA">
        <w:rPr>
          <w:sz w:val="28"/>
          <w:szCs w:val="28"/>
          <w:shd w:val="clear" w:color="auto" w:fill="FFFFFF"/>
        </w:rPr>
        <w:t xml:space="preserve"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</w:t>
      </w:r>
      <w:r w:rsidRPr="006944FA">
        <w:rPr>
          <w:sz w:val="28"/>
          <w:szCs w:val="28"/>
          <w:shd w:val="clear" w:color="auto" w:fill="FFFFFF"/>
        </w:rPr>
        <w:lastRenderedPageBreak/>
        <w:t>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944FA">
        <w:rPr>
          <w:sz w:val="28"/>
          <w:szCs w:val="28"/>
        </w:rPr>
        <w:t>р</w:t>
      </w:r>
      <w:proofErr w:type="spellEnd"/>
      <w:r w:rsidRPr="006944FA">
        <w:rPr>
          <w:sz w:val="28"/>
          <w:szCs w:val="28"/>
        </w:rPr>
        <w:t>) 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944FA">
        <w:rPr>
          <w:sz w:val="28"/>
          <w:szCs w:val="28"/>
          <w:u w:val="single"/>
        </w:rPr>
        <w:t xml:space="preserve">по </w:t>
      </w:r>
      <w:proofErr w:type="spellStart"/>
      <w:r w:rsidRPr="006944FA">
        <w:rPr>
          <w:sz w:val="28"/>
          <w:szCs w:val="28"/>
          <w:u w:val="single"/>
        </w:rPr>
        <w:t>подуслуге</w:t>
      </w:r>
      <w:proofErr w:type="spellEnd"/>
      <w:r w:rsidRPr="006944FA">
        <w:rPr>
          <w:sz w:val="28"/>
          <w:szCs w:val="28"/>
          <w:u w:val="single"/>
        </w:rPr>
        <w:t xml:space="preserve"> - внесение изменений в разрешение на строительство: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а) лица, указанные в частях 21.5 – 21.7 и 21.9 статьи 51 Градостроительного кодекса Российской Федерации уведомляют уполномоченный орган о переходе к ним прав на земельные участки, права пользования недрами, об образовании земельного участка по форме согласно приложению №4 Административного регламента с указанием реквизитов: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- 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-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-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-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</w:rPr>
        <w:t xml:space="preserve">г) правоустанавливающие документы на земельный участок, </w:t>
      </w:r>
      <w:r w:rsidRPr="006944FA">
        <w:rPr>
          <w:sz w:val="28"/>
          <w:szCs w:val="28"/>
          <w:shd w:val="clear" w:color="auto" w:fill="FFFFFF"/>
        </w:rPr>
        <w:t>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</w:t>
      </w:r>
      <w:r w:rsidRPr="006944FA">
        <w:rPr>
          <w:sz w:val="28"/>
          <w:szCs w:val="28"/>
        </w:rPr>
        <w:lastRenderedPageBreak/>
        <w:t>государственной власти (государственным органом), Государственной корпорацией по атомной энергии "</w:t>
      </w:r>
      <w:proofErr w:type="spellStart"/>
      <w:r w:rsidRPr="006944FA">
        <w:rPr>
          <w:sz w:val="28"/>
          <w:szCs w:val="28"/>
        </w:rPr>
        <w:t>Росатом</w:t>
      </w:r>
      <w:proofErr w:type="spellEnd"/>
      <w:r w:rsidRPr="006944FA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944FA">
        <w:rPr>
          <w:sz w:val="28"/>
          <w:szCs w:val="28"/>
        </w:rPr>
        <w:t>Роскосмос</w:t>
      </w:r>
      <w:proofErr w:type="spellEnd"/>
      <w:r w:rsidRPr="006944FA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6944FA">
        <w:rPr>
          <w:sz w:val="28"/>
          <w:szCs w:val="28"/>
          <w:shd w:val="clear" w:color="auto" w:fill="FFFFFF"/>
        </w:rPr>
        <w:t>д</w:t>
      </w:r>
      <w:proofErr w:type="spellEnd"/>
      <w:r w:rsidRPr="006944FA">
        <w:rPr>
          <w:sz w:val="28"/>
          <w:szCs w:val="28"/>
          <w:shd w:val="clear" w:color="auto" w:fill="FFFFFF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</w:t>
      </w:r>
      <w:proofErr w:type="gramStart"/>
      <w:r w:rsidRPr="006944FA">
        <w:rPr>
          <w:sz w:val="28"/>
          <w:szCs w:val="28"/>
          <w:shd w:val="clear" w:color="auto" w:fill="FFFFFF"/>
        </w:rPr>
        <w:t>случае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е) результаты инженерных изысканий и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пояснительная записка;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строительства; 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  <w:shd w:val="clear" w:color="auto" w:fill="FFFFFF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sz w:val="28"/>
          <w:szCs w:val="28"/>
        </w:rPr>
        <w:t xml:space="preserve">ж) </w:t>
      </w:r>
      <w:r w:rsidRPr="006944FA">
        <w:rPr>
          <w:sz w:val="28"/>
          <w:szCs w:val="28"/>
          <w:shd w:val="clear" w:color="auto" w:fill="FFFFFF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anchor="dst448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12.1 статьи 48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федерации), если такая проектная документация подлежит </w:t>
      </w:r>
      <w:r w:rsidRPr="006944FA">
        <w:rPr>
          <w:sz w:val="28"/>
          <w:szCs w:val="28"/>
          <w:shd w:val="clear" w:color="auto" w:fill="FFFFFF"/>
        </w:rPr>
        <w:lastRenderedPageBreak/>
        <w:t>экспертизе в соответствии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со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anchor="dst2418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статьей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anchor="dst3177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3.4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anchor="dst3198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6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944FA">
        <w:rPr>
          <w:sz w:val="28"/>
          <w:szCs w:val="28"/>
          <w:shd w:val="clear" w:color="auto" w:fill="FFFFFF"/>
        </w:rPr>
        <w:t>з</w:t>
      </w:r>
      <w:proofErr w:type="spellEnd"/>
      <w:r w:rsidRPr="006944FA">
        <w:rPr>
          <w:sz w:val="28"/>
          <w:szCs w:val="28"/>
          <w:shd w:val="clear" w:color="auto" w:fill="FFFFFF"/>
        </w:rPr>
        <w:t>) 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anchor="dst3054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3.8 статьи 49</w:t>
        </w:r>
      </w:hyperlink>
      <w:r w:rsidRPr="006944FA">
        <w:rPr>
          <w:sz w:val="28"/>
          <w:szCs w:val="28"/>
        </w:rPr>
        <w:t xml:space="preserve"> </w:t>
      </w:r>
      <w:r w:rsidRPr="006944FA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Федерации, предоставленное лицом, являющимся членом </w:t>
      </w:r>
      <w:proofErr w:type="spellStart"/>
      <w:r w:rsidRPr="006944FA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6944FA">
        <w:rPr>
          <w:sz w:val="28"/>
          <w:szCs w:val="28"/>
          <w:shd w:val="clear" w:color="auto" w:fill="FFFFFF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проектную документацию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1" w:anchor="dst3054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3.8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6944FA">
        <w:rPr>
          <w:rStyle w:val="apple-converted-space"/>
          <w:sz w:val="28"/>
          <w:szCs w:val="28"/>
          <w:shd w:val="clear" w:color="auto" w:fill="FFFFFF"/>
        </w:rPr>
        <w:t xml:space="preserve">и) </w:t>
      </w:r>
      <w:r w:rsidRPr="006944FA">
        <w:rPr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anchor="dst3060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3.9 статьи 49</w:t>
        </w:r>
      </w:hyperlink>
      <w:r w:rsidRPr="006944FA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anchor="dst3060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3.9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к) </w:t>
      </w:r>
      <w:r w:rsidRPr="006944FA">
        <w:rPr>
          <w:sz w:val="28"/>
          <w:szCs w:val="28"/>
          <w:shd w:val="clear" w:color="auto" w:fill="FFFFFF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anchor="dst100628" w:history="1">
        <w:r w:rsidRPr="006944F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статьей 40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РФ);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л) согласие всех правообладателей объекта капитального строительства (в случае реконструкции такого объекта);</w:t>
      </w:r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944FA">
        <w:rPr>
          <w:sz w:val="28"/>
          <w:szCs w:val="28"/>
        </w:rPr>
        <w:t>Росатом</w:t>
      </w:r>
      <w:proofErr w:type="spellEnd"/>
      <w:r w:rsidRPr="006944FA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944FA">
        <w:rPr>
          <w:sz w:val="28"/>
          <w:szCs w:val="28"/>
        </w:rPr>
        <w:t>Роскосмос</w:t>
      </w:r>
      <w:proofErr w:type="spellEnd"/>
      <w:r w:rsidRPr="006944FA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6944FA">
        <w:rPr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944FA">
        <w:rPr>
          <w:sz w:val="28"/>
          <w:szCs w:val="28"/>
        </w:rPr>
        <w:t>определяющее</w:t>
      </w:r>
      <w:proofErr w:type="gramEnd"/>
      <w:r w:rsidRPr="006944FA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lastRenderedPageBreak/>
        <w:t>В случае реконструкции многоквартирного дома к заявлению прилагается решение общего собрания собственников помещений в многоквартирном доме, принятое в соответствии с жилищным законодательством, или если в результате такой реконструкции произойдет уменьшение размера общего имущества в многоквартирном доме - согласие всех собственников помещений в многоквартирном доме;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м) </w:t>
      </w:r>
      <w:r w:rsidRPr="006944FA">
        <w:rPr>
          <w:sz w:val="28"/>
          <w:szCs w:val="28"/>
          <w:shd w:val="clear" w:color="auto" w:fill="FFFFFF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944FA" w:rsidRPr="006944FA" w:rsidRDefault="006944FA" w:rsidP="006944F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944FA">
        <w:rPr>
          <w:sz w:val="28"/>
          <w:szCs w:val="28"/>
        </w:rPr>
        <w:t>н</w:t>
      </w:r>
      <w:proofErr w:type="spellEnd"/>
      <w:r w:rsidRPr="006944FA">
        <w:rPr>
          <w:sz w:val="28"/>
          <w:szCs w:val="28"/>
        </w:rPr>
        <w:t xml:space="preserve">) </w:t>
      </w:r>
      <w:r w:rsidRPr="006944FA">
        <w:rPr>
          <w:rFonts w:eastAsia="Calibri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944FA" w:rsidRPr="006944FA" w:rsidRDefault="006944FA" w:rsidP="006944FA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rFonts w:eastAsia="Calibri"/>
          <w:sz w:val="28"/>
          <w:szCs w:val="28"/>
          <w:lang w:eastAsia="en-US"/>
        </w:rPr>
        <w:t xml:space="preserve">о) </w:t>
      </w:r>
      <w:r w:rsidRPr="006944FA">
        <w:rPr>
          <w:sz w:val="28"/>
          <w:szCs w:val="28"/>
          <w:shd w:val="clear" w:color="auto" w:fill="FFFFF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anchor="dst1893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944FA" w:rsidRPr="006944FA" w:rsidRDefault="006944FA" w:rsidP="006944F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6944FA">
        <w:rPr>
          <w:sz w:val="28"/>
          <w:szCs w:val="28"/>
          <w:shd w:val="clear" w:color="auto" w:fill="FFFFFF"/>
        </w:rPr>
        <w:t>п</w:t>
      </w:r>
      <w:proofErr w:type="spellEnd"/>
      <w:r w:rsidRPr="006944FA">
        <w:rPr>
          <w:sz w:val="28"/>
          <w:szCs w:val="28"/>
          <w:shd w:val="clear" w:color="auto" w:fill="FFFFFF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944FA">
        <w:rPr>
          <w:sz w:val="28"/>
          <w:szCs w:val="28"/>
        </w:rPr>
        <w:t>р</w:t>
      </w:r>
      <w:proofErr w:type="spellEnd"/>
      <w:r w:rsidRPr="006944FA">
        <w:rPr>
          <w:sz w:val="28"/>
          <w:szCs w:val="28"/>
        </w:rPr>
        <w:t>) 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  <w:shd w:val="clear" w:color="auto" w:fill="FFFFFF"/>
        </w:rPr>
        <w:t>В случае</w:t>
      </w:r>
      <w:proofErr w:type="gramStart"/>
      <w:r w:rsidRPr="006944FA">
        <w:rPr>
          <w:sz w:val="28"/>
          <w:szCs w:val="28"/>
          <w:shd w:val="clear" w:color="auto" w:fill="FFFFFF"/>
        </w:rPr>
        <w:t>,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если документы, предусмотренные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 xml:space="preserve">пунктом «а» </w:t>
      </w:r>
      <w:proofErr w:type="spellStart"/>
      <w:r w:rsidRPr="006944FA">
        <w:rPr>
          <w:sz w:val="28"/>
          <w:szCs w:val="28"/>
          <w:shd w:val="clear" w:color="auto" w:fill="FFFFFF"/>
        </w:rPr>
        <w:t>подуслуги</w:t>
      </w:r>
      <w:proofErr w:type="spellEnd"/>
      <w:r w:rsidRPr="006944FA">
        <w:rPr>
          <w:sz w:val="28"/>
          <w:szCs w:val="28"/>
          <w:shd w:val="clear" w:color="auto" w:fill="FFFFFF"/>
        </w:rPr>
        <w:t xml:space="preserve"> «внесение изменений в разрешение на строительство» настоящей части не представлены заявителем, то администрация Красноармейского муниципального района запрашивает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6944FA" w:rsidRPr="006944FA" w:rsidRDefault="006944FA" w:rsidP="006944FA">
      <w:pPr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  <w:u w:val="single"/>
        </w:rPr>
        <w:t xml:space="preserve">по </w:t>
      </w:r>
      <w:proofErr w:type="spellStart"/>
      <w:r w:rsidRPr="006944FA">
        <w:rPr>
          <w:sz w:val="28"/>
          <w:szCs w:val="28"/>
          <w:u w:val="single"/>
        </w:rPr>
        <w:t>подуслуге</w:t>
      </w:r>
      <w:proofErr w:type="spellEnd"/>
      <w:r w:rsidRPr="006944FA">
        <w:rPr>
          <w:sz w:val="28"/>
          <w:szCs w:val="28"/>
          <w:u w:val="single"/>
        </w:rPr>
        <w:t xml:space="preserve"> - внесение изменений в разрешение на строительство в связи с продлением срока действия разрешения</w:t>
      </w:r>
      <w:r w:rsidRPr="006944FA">
        <w:rPr>
          <w:sz w:val="28"/>
          <w:szCs w:val="28"/>
        </w:rPr>
        <w:t>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lastRenderedPageBreak/>
        <w:t xml:space="preserve">а) заявление застройщика, поданное не менее чем за десять дней до истечения срока действия такого разрешения, </w:t>
      </w:r>
      <w:proofErr w:type="gramStart"/>
      <w:r w:rsidRPr="006944FA">
        <w:rPr>
          <w:sz w:val="28"/>
          <w:szCs w:val="28"/>
        </w:rPr>
        <w:t>согласно приложения</w:t>
      </w:r>
      <w:proofErr w:type="gramEnd"/>
      <w:r w:rsidRPr="006944FA">
        <w:rPr>
          <w:sz w:val="28"/>
          <w:szCs w:val="28"/>
        </w:rPr>
        <w:t xml:space="preserve"> № 3 Административного регламента;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заявителя.</w:t>
      </w:r>
    </w:p>
    <w:p w:rsidR="006944FA" w:rsidRPr="006944FA" w:rsidRDefault="006944FA" w:rsidP="006944FA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6944F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Документы, указанные в части 2.5 настоящего административного регламента, направляются заявителем в администрацию Красноармейского муниципального района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  <w:proofErr w:type="gramEnd"/>
    </w:p>
    <w:p w:rsidR="006944FA" w:rsidRPr="006944FA" w:rsidRDefault="006944FA" w:rsidP="00694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  <w:shd w:val="clear" w:color="auto" w:fill="FFFFFF"/>
        </w:rPr>
        <w:t>1.2.</w:t>
      </w:r>
      <w:r w:rsidRPr="006944FA">
        <w:rPr>
          <w:b/>
          <w:sz w:val="28"/>
          <w:szCs w:val="28"/>
          <w:shd w:val="clear" w:color="auto" w:fill="FFFFFF"/>
        </w:rPr>
        <w:t xml:space="preserve"> </w:t>
      </w:r>
      <w:r w:rsidRPr="006944FA">
        <w:rPr>
          <w:sz w:val="28"/>
          <w:szCs w:val="28"/>
        </w:rPr>
        <w:t>Пункт 2.6. изложить в новой редакции:</w:t>
      </w:r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«2.6. </w:t>
      </w:r>
      <w:r w:rsidRPr="006944FA">
        <w:rPr>
          <w:color w:val="000000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944FA">
        <w:rPr>
          <w:sz w:val="28"/>
          <w:szCs w:val="28"/>
          <w:u w:val="single"/>
        </w:rPr>
        <w:t xml:space="preserve">по </w:t>
      </w:r>
      <w:proofErr w:type="spellStart"/>
      <w:r w:rsidRPr="006944FA">
        <w:rPr>
          <w:sz w:val="28"/>
          <w:szCs w:val="28"/>
          <w:u w:val="single"/>
        </w:rPr>
        <w:t>подуслуге</w:t>
      </w:r>
      <w:proofErr w:type="spellEnd"/>
      <w:r w:rsidRPr="006944FA">
        <w:rPr>
          <w:sz w:val="28"/>
          <w:szCs w:val="28"/>
          <w:u w:val="single"/>
        </w:rPr>
        <w:t xml:space="preserve"> - выдача разрешения на строительство (реконструкцию) объекта капитального строительства: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</w:rPr>
        <w:t xml:space="preserve">а) правоустанавливающие документы на земельный участок, </w:t>
      </w:r>
      <w:r w:rsidRPr="006944FA">
        <w:rPr>
          <w:sz w:val="28"/>
          <w:szCs w:val="28"/>
          <w:shd w:val="clear" w:color="auto" w:fill="FFFFFF"/>
        </w:rPr>
        <w:t>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944FA">
        <w:rPr>
          <w:sz w:val="28"/>
          <w:szCs w:val="28"/>
        </w:rPr>
        <w:t>Росатом</w:t>
      </w:r>
      <w:proofErr w:type="spellEnd"/>
      <w:r w:rsidRPr="006944FA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944FA">
        <w:rPr>
          <w:sz w:val="28"/>
          <w:szCs w:val="28"/>
        </w:rPr>
        <w:t>Роскосмос</w:t>
      </w:r>
      <w:proofErr w:type="spellEnd"/>
      <w:r w:rsidRPr="006944FA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  <w:shd w:val="clear" w:color="auto" w:fill="FFFFFF"/>
        </w:rPr>
        <w:t xml:space="preserve">б)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</w:t>
      </w:r>
      <w:r w:rsidRPr="006944FA">
        <w:rPr>
          <w:sz w:val="28"/>
          <w:szCs w:val="28"/>
          <w:shd w:val="clear" w:color="auto" w:fill="FFFFFF"/>
        </w:rPr>
        <w:lastRenderedPageBreak/>
        <w:t>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</w:t>
      </w:r>
      <w:proofErr w:type="gramStart"/>
      <w:r w:rsidRPr="006944FA">
        <w:rPr>
          <w:sz w:val="28"/>
          <w:szCs w:val="28"/>
          <w:shd w:val="clear" w:color="auto" w:fill="FFFFFF"/>
        </w:rPr>
        <w:t>случае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в) результаты инженерных изысканий и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пояснительная записка;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строительства; 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  <w:shd w:val="clear" w:color="auto" w:fill="FFFFFF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sz w:val="28"/>
          <w:szCs w:val="28"/>
        </w:rPr>
        <w:t xml:space="preserve">г) </w:t>
      </w:r>
      <w:r w:rsidRPr="006944FA">
        <w:rPr>
          <w:sz w:val="28"/>
          <w:szCs w:val="28"/>
          <w:shd w:val="clear" w:color="auto" w:fill="FFFFFF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anchor="dst448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12.1 статьи 48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со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anchor="dst2418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статьей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8" w:anchor="dst3177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3.4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29" w:anchor="dst3198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6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944FA">
        <w:rPr>
          <w:sz w:val="28"/>
          <w:szCs w:val="28"/>
          <w:shd w:val="clear" w:color="auto" w:fill="FFFFFF"/>
        </w:rPr>
        <w:t>д</w:t>
      </w:r>
      <w:proofErr w:type="spellEnd"/>
      <w:r w:rsidRPr="006944FA">
        <w:rPr>
          <w:sz w:val="28"/>
          <w:szCs w:val="28"/>
          <w:shd w:val="clear" w:color="auto" w:fill="FFFFFF"/>
        </w:rPr>
        <w:t>) 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0" w:anchor="dst3054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3.8 статьи 49</w:t>
        </w:r>
      </w:hyperlink>
      <w:r w:rsidRPr="006944FA">
        <w:rPr>
          <w:sz w:val="28"/>
          <w:szCs w:val="28"/>
        </w:rPr>
        <w:t xml:space="preserve"> </w:t>
      </w:r>
      <w:r w:rsidRPr="006944FA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Федерации, предоставленное лицом, являющимся членом </w:t>
      </w:r>
      <w:proofErr w:type="spellStart"/>
      <w:r w:rsidRPr="006944FA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6944FA">
        <w:rPr>
          <w:sz w:val="28"/>
          <w:szCs w:val="28"/>
          <w:shd w:val="clear" w:color="auto" w:fill="FFFFFF"/>
        </w:rPr>
        <w:t xml:space="preserve"> организации, основанной на </w:t>
      </w:r>
      <w:r w:rsidRPr="006944FA">
        <w:rPr>
          <w:sz w:val="28"/>
          <w:szCs w:val="28"/>
          <w:shd w:val="clear" w:color="auto" w:fill="FFFFFF"/>
        </w:rPr>
        <w:lastRenderedPageBreak/>
        <w:t>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проектную документацию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1" w:anchor="dst3054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3.8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6944FA">
        <w:rPr>
          <w:rStyle w:val="apple-converted-space"/>
          <w:sz w:val="28"/>
          <w:szCs w:val="28"/>
          <w:shd w:val="clear" w:color="auto" w:fill="FFFFFF"/>
        </w:rPr>
        <w:t xml:space="preserve">е) </w:t>
      </w:r>
      <w:r w:rsidRPr="006944FA">
        <w:rPr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2" w:anchor="dst3060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3.9 статьи 49</w:t>
        </w:r>
      </w:hyperlink>
      <w:r w:rsidRPr="006944FA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3" w:anchor="dst3060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3.9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ж) </w:t>
      </w:r>
      <w:r w:rsidRPr="006944FA">
        <w:rPr>
          <w:sz w:val="28"/>
          <w:szCs w:val="28"/>
          <w:shd w:val="clear" w:color="auto" w:fill="FFFFFF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4" w:anchor="dst100628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статьей 40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РФ);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944FA">
        <w:rPr>
          <w:sz w:val="28"/>
          <w:szCs w:val="28"/>
        </w:rPr>
        <w:t>з</w:t>
      </w:r>
      <w:proofErr w:type="spellEnd"/>
      <w:r w:rsidRPr="006944FA">
        <w:rPr>
          <w:sz w:val="28"/>
          <w:szCs w:val="28"/>
        </w:rPr>
        <w:t xml:space="preserve">) </w:t>
      </w:r>
      <w:r w:rsidRPr="006944FA">
        <w:rPr>
          <w:sz w:val="28"/>
          <w:szCs w:val="28"/>
          <w:shd w:val="clear" w:color="auto" w:fill="FFFFFF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944FA" w:rsidRPr="006944FA" w:rsidRDefault="006944FA" w:rsidP="006944F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44FA">
        <w:rPr>
          <w:sz w:val="28"/>
          <w:szCs w:val="28"/>
        </w:rPr>
        <w:t xml:space="preserve">к) </w:t>
      </w:r>
      <w:r w:rsidRPr="006944FA">
        <w:rPr>
          <w:rFonts w:eastAsia="Calibri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944FA" w:rsidRPr="006944FA" w:rsidRDefault="006944FA" w:rsidP="006944FA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rFonts w:eastAsia="Calibri"/>
          <w:sz w:val="28"/>
          <w:szCs w:val="28"/>
          <w:lang w:eastAsia="en-US"/>
        </w:rPr>
        <w:t xml:space="preserve">л) </w:t>
      </w:r>
      <w:r w:rsidRPr="006944FA">
        <w:rPr>
          <w:sz w:val="28"/>
          <w:szCs w:val="28"/>
          <w:shd w:val="clear" w:color="auto" w:fill="FFFFF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5" w:anchor="dst1893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944FA" w:rsidRPr="006944FA" w:rsidRDefault="006944FA" w:rsidP="006944F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44FA">
        <w:rPr>
          <w:sz w:val="28"/>
          <w:szCs w:val="28"/>
          <w:shd w:val="clear" w:color="auto" w:fill="FFFFFF"/>
        </w:rPr>
        <w:t>м)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6944FA" w:rsidRPr="006944FA" w:rsidRDefault="006944FA" w:rsidP="006944FA">
      <w:pPr>
        <w:ind w:firstLine="567"/>
        <w:jc w:val="both"/>
        <w:rPr>
          <w:sz w:val="28"/>
          <w:szCs w:val="28"/>
          <w:u w:val="single"/>
        </w:rPr>
      </w:pPr>
      <w:r w:rsidRPr="006944FA">
        <w:rPr>
          <w:sz w:val="28"/>
          <w:szCs w:val="28"/>
          <w:u w:val="single"/>
        </w:rPr>
        <w:t xml:space="preserve">по </w:t>
      </w:r>
      <w:proofErr w:type="spellStart"/>
      <w:r w:rsidRPr="006944FA">
        <w:rPr>
          <w:sz w:val="28"/>
          <w:szCs w:val="28"/>
          <w:u w:val="single"/>
        </w:rPr>
        <w:t>подуслуге</w:t>
      </w:r>
      <w:proofErr w:type="spellEnd"/>
      <w:r w:rsidRPr="006944FA">
        <w:rPr>
          <w:sz w:val="28"/>
          <w:szCs w:val="28"/>
          <w:u w:val="single"/>
        </w:rPr>
        <w:t xml:space="preserve"> - внесение изменений в разрешение на строительство: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lastRenderedPageBreak/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б)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4FA">
        <w:rPr>
          <w:sz w:val="28"/>
          <w:szCs w:val="28"/>
          <w:shd w:val="clear" w:color="auto" w:fill="FFFFFF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6" w:anchor="dst342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21.7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г)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Градостроительного кодекса Российской Федерации).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6944FA">
        <w:rPr>
          <w:sz w:val="28"/>
          <w:szCs w:val="28"/>
        </w:rPr>
        <w:t>д</w:t>
      </w:r>
      <w:proofErr w:type="spellEnd"/>
      <w:r w:rsidRPr="006944FA">
        <w:rPr>
          <w:sz w:val="28"/>
          <w:szCs w:val="28"/>
        </w:rPr>
        <w:t xml:space="preserve">) правоустанавливающие документы на земельный участок, </w:t>
      </w:r>
      <w:r w:rsidRPr="006944FA">
        <w:rPr>
          <w:sz w:val="28"/>
          <w:szCs w:val="28"/>
          <w:shd w:val="clear" w:color="auto" w:fill="FFFFFF"/>
        </w:rPr>
        <w:t>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944FA">
        <w:rPr>
          <w:sz w:val="28"/>
          <w:szCs w:val="28"/>
        </w:rPr>
        <w:t>Росатом</w:t>
      </w:r>
      <w:proofErr w:type="spellEnd"/>
      <w:r w:rsidRPr="006944FA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944FA">
        <w:rPr>
          <w:sz w:val="28"/>
          <w:szCs w:val="28"/>
        </w:rPr>
        <w:t>Роскосмос</w:t>
      </w:r>
      <w:proofErr w:type="spellEnd"/>
      <w:r w:rsidRPr="006944FA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е) результаты инженерных изысканий и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пояснительная записка;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lastRenderedPageBreak/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строительства; 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  <w:shd w:val="clear" w:color="auto" w:fill="FFFFFF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sz w:val="28"/>
          <w:szCs w:val="28"/>
        </w:rPr>
        <w:t xml:space="preserve">ж) </w:t>
      </w:r>
      <w:r w:rsidRPr="006944FA">
        <w:rPr>
          <w:sz w:val="28"/>
          <w:szCs w:val="28"/>
          <w:shd w:val="clear" w:color="auto" w:fill="FFFFFF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7" w:anchor="dst448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12.1 статьи 48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со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8" w:anchor="dst2418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статьей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39" w:anchor="dst3177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3.4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40" w:anchor="dst3198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6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944FA">
        <w:rPr>
          <w:sz w:val="28"/>
          <w:szCs w:val="28"/>
          <w:shd w:val="clear" w:color="auto" w:fill="FFFFFF"/>
        </w:rPr>
        <w:t>з</w:t>
      </w:r>
      <w:proofErr w:type="spellEnd"/>
      <w:r w:rsidRPr="006944FA">
        <w:rPr>
          <w:sz w:val="28"/>
          <w:szCs w:val="28"/>
          <w:shd w:val="clear" w:color="auto" w:fill="FFFFFF"/>
        </w:rPr>
        <w:t>) 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41" w:anchor="dst3054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3.8 статьи 49</w:t>
        </w:r>
      </w:hyperlink>
      <w:r w:rsidRPr="006944FA">
        <w:rPr>
          <w:sz w:val="28"/>
          <w:szCs w:val="28"/>
        </w:rPr>
        <w:t xml:space="preserve"> </w:t>
      </w:r>
      <w:r w:rsidRPr="006944FA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Федерации, предоставленное лицом, являющимся членом </w:t>
      </w:r>
      <w:proofErr w:type="spellStart"/>
      <w:r w:rsidRPr="006944FA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6944FA">
        <w:rPr>
          <w:sz w:val="28"/>
          <w:szCs w:val="28"/>
          <w:shd w:val="clear" w:color="auto" w:fill="FFFFFF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проектную документацию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42" w:anchor="dst3054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3.8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6944FA">
        <w:rPr>
          <w:rStyle w:val="apple-converted-space"/>
          <w:sz w:val="28"/>
          <w:szCs w:val="28"/>
          <w:shd w:val="clear" w:color="auto" w:fill="FFFFFF"/>
        </w:rPr>
        <w:t xml:space="preserve">и) </w:t>
      </w:r>
      <w:r w:rsidRPr="006944FA">
        <w:rPr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43" w:anchor="dst3060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3.9 статьи 49</w:t>
        </w:r>
      </w:hyperlink>
      <w:r w:rsidRPr="006944FA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44" w:anchor="dst3060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3.9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к) </w:t>
      </w:r>
      <w:r w:rsidRPr="006944FA">
        <w:rPr>
          <w:sz w:val="28"/>
          <w:szCs w:val="28"/>
          <w:shd w:val="clear" w:color="auto" w:fill="FFFFFF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45" w:anchor="dst100628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статьей 40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РФ);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lastRenderedPageBreak/>
        <w:t xml:space="preserve">л) </w:t>
      </w:r>
      <w:r w:rsidRPr="006944FA">
        <w:rPr>
          <w:sz w:val="28"/>
          <w:szCs w:val="28"/>
          <w:shd w:val="clear" w:color="auto" w:fill="FFFFFF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944FA" w:rsidRPr="006944FA" w:rsidRDefault="006944FA" w:rsidP="006944F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44FA">
        <w:rPr>
          <w:sz w:val="28"/>
          <w:szCs w:val="28"/>
        </w:rPr>
        <w:t xml:space="preserve">м) </w:t>
      </w:r>
      <w:r w:rsidRPr="006944FA">
        <w:rPr>
          <w:rFonts w:eastAsia="Calibri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944FA" w:rsidRPr="006944FA" w:rsidRDefault="006944FA" w:rsidP="006944FA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944FA">
        <w:rPr>
          <w:rFonts w:eastAsia="Calibri"/>
          <w:sz w:val="28"/>
          <w:szCs w:val="28"/>
          <w:lang w:eastAsia="en-US"/>
        </w:rPr>
        <w:t>н</w:t>
      </w:r>
      <w:proofErr w:type="spellEnd"/>
      <w:r w:rsidRPr="006944FA">
        <w:rPr>
          <w:rFonts w:eastAsia="Calibri"/>
          <w:sz w:val="28"/>
          <w:szCs w:val="28"/>
          <w:lang w:eastAsia="en-US"/>
        </w:rPr>
        <w:t xml:space="preserve">) </w:t>
      </w:r>
      <w:r w:rsidRPr="006944FA">
        <w:rPr>
          <w:sz w:val="28"/>
          <w:szCs w:val="28"/>
          <w:shd w:val="clear" w:color="auto" w:fill="FFFFF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46" w:anchor="dst1893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944FA" w:rsidRPr="006944FA" w:rsidRDefault="006944FA" w:rsidP="006944F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44FA">
        <w:rPr>
          <w:sz w:val="28"/>
          <w:szCs w:val="28"/>
          <w:shd w:val="clear" w:color="auto" w:fill="FFFFFF"/>
        </w:rPr>
        <w:t>о)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6944FA">
        <w:rPr>
          <w:sz w:val="28"/>
          <w:szCs w:val="28"/>
          <w:shd w:val="clear" w:color="auto" w:fill="FFFFFF"/>
        </w:rPr>
        <w:t>Документы (их копии или сведения, содержащиеся в них), указанные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 xml:space="preserve"> </w:t>
      </w:r>
      <w:r w:rsidRPr="006944FA">
        <w:rPr>
          <w:rStyle w:val="apple-converted-space"/>
          <w:sz w:val="28"/>
          <w:szCs w:val="28"/>
          <w:shd w:val="clear" w:color="auto" w:fill="FFFFFF"/>
        </w:rPr>
        <w:t>части 2.6  </w:t>
      </w:r>
      <w:r w:rsidRPr="006944FA">
        <w:rPr>
          <w:sz w:val="28"/>
          <w:szCs w:val="28"/>
          <w:shd w:val="clear" w:color="auto" w:fill="FFFFFF"/>
        </w:rPr>
        <w:t>настоящего регламента, запрашиваются специалистами администрации Красноармейского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представил ука</w:t>
      </w:r>
      <w:r w:rsidR="00D556BE">
        <w:rPr>
          <w:sz w:val="28"/>
          <w:szCs w:val="28"/>
          <w:shd w:val="clear" w:color="auto" w:fill="FFFFFF"/>
        </w:rPr>
        <w:t>занные документы самостоятельно</w:t>
      </w:r>
      <w:r w:rsidRPr="006944FA">
        <w:rPr>
          <w:sz w:val="28"/>
          <w:szCs w:val="28"/>
          <w:shd w:val="clear" w:color="auto" w:fill="FFFFFF"/>
        </w:rPr>
        <w:t>».</w:t>
      </w:r>
    </w:p>
    <w:p w:rsidR="006944FA" w:rsidRPr="006944FA" w:rsidRDefault="006944FA" w:rsidP="00D556BE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Пункт 2.8. изложить в новой редакции:</w:t>
      </w:r>
    </w:p>
    <w:p w:rsidR="006944FA" w:rsidRPr="006944FA" w:rsidRDefault="006944FA" w:rsidP="006944FA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 xml:space="preserve">«2.8. Основанием для отказа в приеме документов, необходимых для предоставления муниципальной услуги, является: </w:t>
      </w:r>
    </w:p>
    <w:p w:rsidR="006944FA" w:rsidRPr="006944FA" w:rsidRDefault="006944FA" w:rsidP="006944FA">
      <w:pPr>
        <w:pStyle w:val="ConsPlusNormal"/>
        <w:ind w:firstLine="567"/>
        <w:jc w:val="both"/>
        <w:rPr>
          <w:color w:val="000000"/>
          <w:sz w:val="28"/>
          <w:szCs w:val="28"/>
        </w:rPr>
      </w:pPr>
      <w:proofErr w:type="gramStart"/>
      <w:r w:rsidRPr="006944FA">
        <w:rPr>
          <w:color w:val="000000"/>
          <w:sz w:val="28"/>
          <w:szCs w:val="28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r:id="rId47" w:anchor="P39" w:history="1">
        <w:r w:rsidRPr="006944FA">
          <w:rPr>
            <w:rStyle w:val="a6"/>
            <w:color w:val="000000"/>
            <w:sz w:val="28"/>
            <w:szCs w:val="28"/>
          </w:rPr>
          <w:t>пунктом 1.2</w:t>
        </w:r>
      </w:hyperlink>
      <w:r w:rsidRPr="006944FA">
        <w:rPr>
          <w:color w:val="000000"/>
          <w:sz w:val="28"/>
          <w:szCs w:val="28"/>
        </w:rPr>
        <w:t xml:space="preserve"> Административного регламента;</w:t>
      </w:r>
      <w:proofErr w:type="gramEnd"/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lastRenderedPageBreak/>
        <w:t>тексты документов написаны неразборчиво.</w:t>
      </w:r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</w:t>
      </w:r>
      <w:proofErr w:type="gramStart"/>
      <w:r w:rsidRPr="006944FA">
        <w:rPr>
          <w:color w:val="000000"/>
          <w:sz w:val="28"/>
          <w:szCs w:val="28"/>
        </w:rPr>
        <w:t>.»</w:t>
      </w:r>
      <w:proofErr w:type="gramEnd"/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 xml:space="preserve"> 1.4. Пункт 2.10. изложить в новой редакции:</w:t>
      </w:r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sz w:val="28"/>
          <w:szCs w:val="28"/>
        </w:rPr>
        <w:t>«</w:t>
      </w:r>
      <w:r w:rsidRPr="006944FA">
        <w:rPr>
          <w:color w:val="000000"/>
          <w:sz w:val="28"/>
          <w:szCs w:val="28"/>
        </w:rPr>
        <w:t>2.10. Основанием для отказа в предоставлении муниципальной услуги, является: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944FA">
        <w:rPr>
          <w:sz w:val="28"/>
          <w:szCs w:val="28"/>
          <w:u w:val="single"/>
        </w:rPr>
        <w:t xml:space="preserve">по </w:t>
      </w:r>
      <w:proofErr w:type="spellStart"/>
      <w:r w:rsidRPr="006944FA">
        <w:rPr>
          <w:sz w:val="28"/>
          <w:szCs w:val="28"/>
          <w:u w:val="single"/>
        </w:rPr>
        <w:t>подуслуге</w:t>
      </w:r>
      <w:proofErr w:type="spellEnd"/>
      <w:r w:rsidRPr="006944FA">
        <w:rPr>
          <w:sz w:val="28"/>
          <w:szCs w:val="28"/>
          <w:u w:val="single"/>
        </w:rPr>
        <w:t xml:space="preserve"> - выдача разрешения на строительство (реконструкцию) объекта капитального строительства:</w:t>
      </w:r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отсутствие документов, перечисленных в частях 2.5 настоящего административного регламента, необходимых для предоставления муниципальной услуги;</w:t>
      </w:r>
    </w:p>
    <w:p w:rsidR="006944FA" w:rsidRPr="006944FA" w:rsidRDefault="006944FA" w:rsidP="006944F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color w:val="000000"/>
          <w:sz w:val="28"/>
          <w:szCs w:val="28"/>
        </w:rPr>
        <w:t xml:space="preserve"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 </w:t>
      </w:r>
      <w:r w:rsidRPr="006944FA">
        <w:rPr>
          <w:sz w:val="28"/>
          <w:szCs w:val="28"/>
          <w:shd w:val="clear" w:color="auto" w:fill="FFFFFF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944FA">
        <w:rPr>
          <w:sz w:val="28"/>
          <w:szCs w:val="28"/>
        </w:rPr>
        <w:t>;</w:t>
      </w:r>
    </w:p>
    <w:p w:rsidR="006944FA" w:rsidRPr="006944FA" w:rsidRDefault="006944FA" w:rsidP="006944F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  <w:shd w:val="clear" w:color="auto" w:fill="FFFFFF"/>
        </w:rPr>
        <w:t>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6944FA" w:rsidRPr="006944FA" w:rsidRDefault="006944FA" w:rsidP="006944F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6944FA" w:rsidRPr="006944FA" w:rsidRDefault="006944FA" w:rsidP="006944F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sz w:val="28"/>
          <w:szCs w:val="28"/>
          <w:shd w:val="clear" w:color="auto" w:fill="FFFFFF"/>
        </w:rPr>
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  </w:t>
      </w:r>
      <w:proofErr w:type="gramEnd"/>
    </w:p>
    <w:p w:rsidR="006944FA" w:rsidRPr="006944FA" w:rsidRDefault="006944FA" w:rsidP="006944F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  <w:shd w:val="clear" w:color="auto" w:fill="FFFFFF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r w:rsidRPr="006944FA">
        <w:rPr>
          <w:color w:val="000000"/>
          <w:sz w:val="28"/>
          <w:szCs w:val="28"/>
          <w:u w:val="single"/>
        </w:rPr>
        <w:t xml:space="preserve">по </w:t>
      </w:r>
      <w:proofErr w:type="spellStart"/>
      <w:r w:rsidRPr="006944FA">
        <w:rPr>
          <w:color w:val="000000"/>
          <w:sz w:val="28"/>
          <w:szCs w:val="28"/>
          <w:u w:val="single"/>
        </w:rPr>
        <w:t>подуслуге</w:t>
      </w:r>
      <w:proofErr w:type="spellEnd"/>
      <w:r w:rsidRPr="006944FA">
        <w:rPr>
          <w:color w:val="000000"/>
          <w:sz w:val="28"/>
          <w:szCs w:val="28"/>
          <w:u w:val="single"/>
        </w:rPr>
        <w:t xml:space="preserve"> - внесение </w:t>
      </w:r>
      <w:proofErr w:type="gramStart"/>
      <w:r w:rsidRPr="006944FA">
        <w:rPr>
          <w:color w:val="000000"/>
          <w:sz w:val="28"/>
          <w:szCs w:val="28"/>
          <w:u w:val="single"/>
        </w:rPr>
        <w:t>изменении</w:t>
      </w:r>
      <w:proofErr w:type="gramEnd"/>
      <w:r w:rsidRPr="006944FA">
        <w:rPr>
          <w:color w:val="000000"/>
          <w:sz w:val="28"/>
          <w:szCs w:val="28"/>
          <w:u w:val="single"/>
        </w:rPr>
        <w:t xml:space="preserve"> в разрешение на строительство в связи с продлением срока действия разрешения: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подача заявления о продлении срока действия разрешения на строительство менее чем за 10 дней до истечения срока такого разрешения;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44FA">
        <w:rPr>
          <w:sz w:val="28"/>
          <w:szCs w:val="28"/>
          <w:shd w:val="clear" w:color="auto" w:fill="FFFFFF"/>
        </w:rPr>
        <w:lastRenderedPageBreak/>
        <w:t>наличие у администрации Красноармейского муниципального района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proofErr w:type="gramEnd"/>
      <w:r w:rsidRPr="006944FA">
        <w:rPr>
          <w:sz w:val="28"/>
          <w:szCs w:val="28"/>
          <w:shd w:val="clear" w:color="auto" w:fill="FFFFFF"/>
        </w:rPr>
        <w:t>, если направление такого извещения является обязательным в соответствии с требованиями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48" w:anchor="dst2621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5 статьи 52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6944FA">
        <w:rPr>
          <w:sz w:val="28"/>
          <w:szCs w:val="28"/>
          <w:shd w:val="clear" w:color="auto" w:fill="FFFFFF"/>
        </w:rPr>
        <w:t>В этом случае специалисты администрации Красноармейского муниципального района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  <w:u w:val="single"/>
        </w:rPr>
      </w:pPr>
      <w:proofErr w:type="gramStart"/>
      <w:r w:rsidRPr="006944FA">
        <w:rPr>
          <w:color w:val="000000"/>
          <w:sz w:val="28"/>
          <w:szCs w:val="28"/>
          <w:u w:val="single"/>
        </w:rPr>
        <w:t>п</w:t>
      </w:r>
      <w:proofErr w:type="gramEnd"/>
      <w:r w:rsidRPr="006944FA">
        <w:rPr>
          <w:color w:val="000000"/>
          <w:sz w:val="28"/>
          <w:szCs w:val="28"/>
          <w:u w:val="single"/>
        </w:rPr>
        <w:t xml:space="preserve">о </w:t>
      </w:r>
      <w:proofErr w:type="spellStart"/>
      <w:r w:rsidRPr="006944FA">
        <w:rPr>
          <w:color w:val="000000"/>
          <w:sz w:val="28"/>
          <w:szCs w:val="28"/>
          <w:u w:val="single"/>
        </w:rPr>
        <w:t>подуслуге</w:t>
      </w:r>
      <w:proofErr w:type="spellEnd"/>
      <w:r w:rsidRPr="006944FA">
        <w:rPr>
          <w:color w:val="000000"/>
          <w:sz w:val="28"/>
          <w:szCs w:val="28"/>
          <w:u w:val="single"/>
        </w:rPr>
        <w:t xml:space="preserve"> - внесение изменений в разрешение на строительство:</w:t>
      </w:r>
    </w:p>
    <w:p w:rsidR="006944FA" w:rsidRPr="006944FA" w:rsidRDefault="006944FA" w:rsidP="006944FA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6944FA">
        <w:rPr>
          <w:rStyle w:val="blk"/>
          <w:sz w:val="28"/>
          <w:szCs w:val="28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</w:t>
      </w:r>
      <w:r w:rsidRPr="006944FA">
        <w:rPr>
          <w:rStyle w:val="apple-converted-space"/>
          <w:sz w:val="28"/>
          <w:szCs w:val="28"/>
        </w:rPr>
        <w:t> </w:t>
      </w:r>
      <w:hyperlink r:id="rId49" w:anchor="dst346" w:history="1">
        <w:r w:rsidRPr="00D556BE">
          <w:rPr>
            <w:rStyle w:val="a6"/>
            <w:color w:val="000000" w:themeColor="text1"/>
            <w:sz w:val="28"/>
            <w:szCs w:val="28"/>
          </w:rPr>
          <w:t>пунктами 1</w:t>
        </w:r>
      </w:hyperlink>
      <w:r w:rsidRPr="00D556BE">
        <w:rPr>
          <w:rStyle w:val="apple-converted-space"/>
          <w:color w:val="000000" w:themeColor="text1"/>
          <w:sz w:val="28"/>
          <w:szCs w:val="28"/>
        </w:rPr>
        <w:t> </w:t>
      </w:r>
      <w:r w:rsidRPr="00D556BE">
        <w:rPr>
          <w:rStyle w:val="blk"/>
          <w:color w:val="000000" w:themeColor="text1"/>
          <w:sz w:val="28"/>
          <w:szCs w:val="28"/>
        </w:rPr>
        <w:t>-</w:t>
      </w:r>
      <w:r w:rsidRPr="00D556BE">
        <w:rPr>
          <w:rStyle w:val="apple-converted-space"/>
          <w:color w:val="000000" w:themeColor="text1"/>
          <w:sz w:val="28"/>
          <w:szCs w:val="28"/>
        </w:rPr>
        <w:t> </w:t>
      </w:r>
      <w:hyperlink r:id="rId50" w:anchor="dst349" w:history="1">
        <w:r w:rsidRPr="00D556BE">
          <w:rPr>
            <w:rStyle w:val="a6"/>
            <w:color w:val="000000" w:themeColor="text1"/>
            <w:sz w:val="28"/>
            <w:szCs w:val="28"/>
          </w:rPr>
          <w:t>4 части 21.10</w:t>
        </w:r>
      </w:hyperlink>
      <w:r w:rsidRPr="006944FA">
        <w:rPr>
          <w:rStyle w:val="apple-converted-space"/>
          <w:sz w:val="28"/>
          <w:szCs w:val="28"/>
        </w:rPr>
        <w:t> </w:t>
      </w:r>
      <w:r w:rsidRPr="006944FA">
        <w:rPr>
          <w:rStyle w:val="blk"/>
          <w:sz w:val="28"/>
          <w:szCs w:val="28"/>
        </w:rPr>
        <w:t xml:space="preserve"> статьи 51 Градостроительного кодекса, или отсутствие правоустанавливающего документа на земельный участок в случае, указанном в</w:t>
      </w:r>
      <w:r w:rsidRPr="00D556BE">
        <w:rPr>
          <w:rStyle w:val="apple-converted-space"/>
          <w:color w:val="000000" w:themeColor="text1"/>
          <w:sz w:val="28"/>
          <w:szCs w:val="28"/>
        </w:rPr>
        <w:t> </w:t>
      </w:r>
      <w:hyperlink r:id="rId51" w:anchor="dst352" w:history="1">
        <w:r w:rsidRPr="00D556BE">
          <w:rPr>
            <w:rStyle w:val="a6"/>
            <w:color w:val="000000" w:themeColor="text1"/>
            <w:sz w:val="28"/>
            <w:szCs w:val="28"/>
          </w:rPr>
          <w:t>части 21.13</w:t>
        </w:r>
      </w:hyperlink>
      <w:r w:rsidRPr="006944FA">
        <w:rPr>
          <w:rStyle w:val="apple-converted-space"/>
          <w:sz w:val="28"/>
          <w:szCs w:val="28"/>
        </w:rPr>
        <w:t> </w:t>
      </w:r>
      <w:r w:rsidRPr="006944FA">
        <w:rPr>
          <w:rStyle w:val="blk"/>
          <w:sz w:val="28"/>
          <w:szCs w:val="28"/>
        </w:rPr>
        <w:t xml:space="preserve"> статьи 51 Градостроительного кодекса, либо отсутствие документов, предусмотренных</w:t>
      </w:r>
      <w:r w:rsidRPr="006944FA">
        <w:rPr>
          <w:rStyle w:val="apple-converted-space"/>
          <w:sz w:val="28"/>
          <w:szCs w:val="28"/>
        </w:rPr>
        <w:t> </w:t>
      </w:r>
      <w:hyperlink r:id="rId52" w:anchor="dst2532" w:history="1">
        <w:r w:rsidRPr="00D556BE">
          <w:rPr>
            <w:rStyle w:val="a6"/>
            <w:color w:val="000000" w:themeColor="text1"/>
            <w:sz w:val="28"/>
            <w:szCs w:val="28"/>
          </w:rPr>
          <w:t>частью 7</w:t>
        </w:r>
      </w:hyperlink>
      <w:r w:rsidRPr="006944FA">
        <w:rPr>
          <w:rStyle w:val="apple-converted-space"/>
          <w:sz w:val="28"/>
          <w:szCs w:val="28"/>
        </w:rPr>
        <w:t> </w:t>
      </w:r>
      <w:r w:rsidRPr="006944FA">
        <w:rPr>
          <w:rStyle w:val="blk"/>
          <w:sz w:val="28"/>
          <w:szCs w:val="28"/>
        </w:rPr>
        <w:t xml:space="preserve"> статьи 51 Градостроительного кодекса, в случае поступления заявления</w:t>
      </w:r>
      <w:proofErr w:type="gramEnd"/>
      <w:r w:rsidRPr="006944FA">
        <w:rPr>
          <w:rStyle w:val="blk"/>
          <w:sz w:val="28"/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944FA" w:rsidRPr="006944FA" w:rsidRDefault="006944FA" w:rsidP="006944FA">
      <w:pPr>
        <w:shd w:val="clear" w:color="auto" w:fill="FFFFFF"/>
        <w:ind w:firstLine="540"/>
        <w:jc w:val="both"/>
        <w:rPr>
          <w:sz w:val="28"/>
          <w:szCs w:val="28"/>
        </w:rPr>
      </w:pPr>
      <w:r w:rsidRPr="006944FA">
        <w:rPr>
          <w:rStyle w:val="blk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6944FA" w:rsidRPr="006944FA" w:rsidRDefault="006944FA" w:rsidP="006944FA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6944FA">
        <w:rPr>
          <w:rStyle w:val="blk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</w:t>
      </w:r>
      <w:r w:rsidRPr="006944FA">
        <w:rPr>
          <w:rStyle w:val="apple-converted-space"/>
          <w:sz w:val="28"/>
          <w:szCs w:val="28"/>
        </w:rPr>
        <w:t> </w:t>
      </w:r>
      <w:hyperlink r:id="rId53" w:anchor="dst342" w:history="1">
        <w:r w:rsidRPr="00D556BE">
          <w:rPr>
            <w:rStyle w:val="a6"/>
            <w:color w:val="000000" w:themeColor="text1"/>
            <w:sz w:val="28"/>
            <w:szCs w:val="28"/>
          </w:rPr>
          <w:t>частью 21.7</w:t>
        </w:r>
      </w:hyperlink>
      <w:r w:rsidRPr="006944FA">
        <w:rPr>
          <w:rStyle w:val="apple-converted-space"/>
          <w:sz w:val="28"/>
          <w:szCs w:val="28"/>
        </w:rPr>
        <w:t> </w:t>
      </w:r>
      <w:r w:rsidRPr="006944FA">
        <w:rPr>
          <w:rStyle w:val="blk"/>
          <w:sz w:val="28"/>
          <w:szCs w:val="28"/>
        </w:rPr>
        <w:t xml:space="preserve"> статьи 51 Градостроительного кодекса.</w:t>
      </w:r>
      <w:proofErr w:type="gramEnd"/>
      <w:r w:rsidRPr="006944FA">
        <w:rPr>
          <w:rStyle w:val="blk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уведомления.</w:t>
      </w:r>
    </w:p>
    <w:p w:rsidR="006944FA" w:rsidRPr="006944FA" w:rsidRDefault="006944FA" w:rsidP="006944FA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6944FA">
        <w:rPr>
          <w:rStyle w:val="blk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</w:t>
      </w:r>
      <w:r w:rsidRPr="006944FA">
        <w:rPr>
          <w:rStyle w:val="blk"/>
          <w:sz w:val="28"/>
          <w:szCs w:val="28"/>
        </w:rPr>
        <w:lastRenderedPageBreak/>
        <w:t>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6944FA">
        <w:rPr>
          <w:rStyle w:val="blk"/>
          <w:sz w:val="28"/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944FA" w:rsidRPr="006944FA" w:rsidRDefault="006944FA" w:rsidP="006944FA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6944FA">
        <w:rPr>
          <w:rStyle w:val="blk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</w:t>
      </w:r>
      <w:r w:rsidRPr="006944FA">
        <w:rPr>
          <w:rStyle w:val="apple-converted-space"/>
          <w:sz w:val="28"/>
          <w:szCs w:val="28"/>
        </w:rPr>
        <w:t> </w:t>
      </w:r>
      <w:hyperlink r:id="rId54" w:anchor="dst342" w:history="1">
        <w:r w:rsidRPr="00D556BE">
          <w:rPr>
            <w:rStyle w:val="a6"/>
            <w:color w:val="000000" w:themeColor="text1"/>
            <w:sz w:val="28"/>
            <w:szCs w:val="28"/>
          </w:rPr>
          <w:t>частью 21.7</w:t>
        </w:r>
      </w:hyperlink>
      <w:r w:rsidRPr="006944FA">
        <w:rPr>
          <w:rStyle w:val="apple-converted-space"/>
          <w:sz w:val="28"/>
          <w:szCs w:val="28"/>
        </w:rPr>
        <w:t> </w:t>
      </w:r>
      <w:r w:rsidRPr="006944FA">
        <w:rPr>
          <w:rStyle w:val="blk"/>
          <w:sz w:val="28"/>
          <w:szCs w:val="28"/>
        </w:rPr>
        <w:t xml:space="preserve"> статьи 51 Градостроительного кодекса,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6944FA">
        <w:rPr>
          <w:rStyle w:val="blk"/>
          <w:sz w:val="28"/>
          <w:szCs w:val="28"/>
        </w:rPr>
        <w:t xml:space="preserve"> </w:t>
      </w:r>
      <w:proofErr w:type="gramStart"/>
      <w:r w:rsidRPr="006944FA">
        <w:rPr>
          <w:rStyle w:val="blk"/>
          <w:sz w:val="28"/>
          <w:szCs w:val="28"/>
        </w:rPr>
        <w:t>внесении</w:t>
      </w:r>
      <w:proofErr w:type="gramEnd"/>
      <w:r w:rsidRPr="006944FA">
        <w:rPr>
          <w:rStyle w:val="blk"/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6944FA" w:rsidRPr="006944FA" w:rsidRDefault="006944FA" w:rsidP="006944FA">
      <w:pPr>
        <w:shd w:val="clear" w:color="auto" w:fill="FFFFFF"/>
        <w:ind w:firstLine="540"/>
        <w:jc w:val="both"/>
        <w:rPr>
          <w:sz w:val="28"/>
          <w:szCs w:val="28"/>
        </w:rPr>
      </w:pPr>
      <w:r w:rsidRPr="006944FA">
        <w:rPr>
          <w:rStyle w:val="blk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944FA" w:rsidRPr="006944FA" w:rsidRDefault="006944FA" w:rsidP="006944FA">
      <w:pPr>
        <w:shd w:val="clear" w:color="auto" w:fill="FFFFFF"/>
        <w:ind w:firstLine="540"/>
        <w:jc w:val="both"/>
        <w:rPr>
          <w:sz w:val="28"/>
          <w:szCs w:val="28"/>
        </w:rPr>
      </w:pPr>
      <w:r w:rsidRPr="006944FA">
        <w:rPr>
          <w:rStyle w:val="blk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На любой стадии административных процедур до принятия решения о выдаче и внесению изменений в разрешение на строительство предоставление муниципальной услуги может быть прекращено по добровольному волеизъявлению заявителя на осно</w:t>
      </w:r>
      <w:r w:rsidR="00D556BE">
        <w:rPr>
          <w:color w:val="000000"/>
          <w:sz w:val="28"/>
          <w:szCs w:val="28"/>
        </w:rPr>
        <w:t>вании его письменного заявления</w:t>
      </w:r>
      <w:r w:rsidRPr="006944FA">
        <w:rPr>
          <w:color w:val="000000"/>
          <w:sz w:val="28"/>
          <w:szCs w:val="28"/>
        </w:rPr>
        <w:t>»</w:t>
      </w:r>
      <w:r w:rsidR="00D556BE">
        <w:rPr>
          <w:color w:val="000000"/>
          <w:sz w:val="28"/>
          <w:szCs w:val="28"/>
        </w:rPr>
        <w:t>.</w:t>
      </w:r>
    </w:p>
    <w:p w:rsidR="006944FA" w:rsidRPr="006944FA" w:rsidRDefault="006944FA" w:rsidP="006944FA">
      <w:pPr>
        <w:numPr>
          <w:ilvl w:val="1"/>
          <w:numId w:val="2"/>
        </w:numPr>
        <w:ind w:left="0" w:firstLine="180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Пункт 2.11. изложить в новой редакции:</w:t>
      </w:r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 xml:space="preserve">«2.11. </w:t>
      </w:r>
      <w:proofErr w:type="gramStart"/>
      <w:r w:rsidRPr="006944FA">
        <w:rPr>
          <w:color w:val="000000"/>
          <w:sz w:val="28"/>
          <w:szCs w:val="28"/>
        </w:rPr>
        <w:t xml:space="preserve">Для получения муниципальной услуги заявителю необходимы: </w:t>
      </w:r>
      <w:proofErr w:type="gramEnd"/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944FA">
        <w:rPr>
          <w:color w:val="000000"/>
          <w:sz w:val="28"/>
          <w:szCs w:val="28"/>
        </w:rPr>
        <w:t>а) положительное заключение негосударственной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</w:t>
      </w:r>
      <w:proofErr w:type="gramEnd"/>
      <w:r w:rsidRPr="006944FA">
        <w:rPr>
          <w:color w:val="000000"/>
          <w:sz w:val="28"/>
          <w:szCs w:val="28"/>
        </w:rPr>
        <w:t xml:space="preserve"> государственной </w:t>
      </w:r>
      <w:r w:rsidRPr="006944FA">
        <w:rPr>
          <w:color w:val="000000"/>
          <w:sz w:val="28"/>
          <w:szCs w:val="28"/>
        </w:rPr>
        <w:lastRenderedPageBreak/>
        <w:t>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б)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строительстве;</w:t>
      </w:r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944FA">
        <w:rPr>
          <w:color w:val="000000"/>
          <w:sz w:val="28"/>
          <w:szCs w:val="28"/>
        </w:rPr>
        <w:t>в)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строительстве;</w:t>
      </w:r>
      <w:proofErr w:type="gramEnd"/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г) соглашение о передаче полномочий государственного (муниципального) заказчика, заключенного при осуществлении бюджетных инвестиций;</w:t>
      </w:r>
    </w:p>
    <w:p w:rsidR="006944FA" w:rsidRPr="006944FA" w:rsidRDefault="006944FA" w:rsidP="006944FA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6944FA">
        <w:rPr>
          <w:color w:val="000000"/>
          <w:sz w:val="28"/>
          <w:szCs w:val="28"/>
        </w:rPr>
        <w:t>д</w:t>
      </w:r>
      <w:proofErr w:type="spellEnd"/>
      <w:r w:rsidRPr="006944FA">
        <w:rPr>
          <w:color w:val="000000"/>
          <w:sz w:val="28"/>
          <w:szCs w:val="28"/>
        </w:rPr>
        <w:t>) результаты инженерных изысканий и материалы, содержащиеся в проектной документации;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sz w:val="28"/>
          <w:szCs w:val="28"/>
          <w:shd w:val="clear" w:color="auto" w:fill="FFFFFF"/>
        </w:rPr>
        <w:t>е) 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55" w:anchor="dst3054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3.8 статьи 49</w:t>
        </w:r>
      </w:hyperlink>
      <w:r w:rsidRPr="006944FA">
        <w:rPr>
          <w:sz w:val="28"/>
          <w:szCs w:val="28"/>
        </w:rPr>
        <w:t xml:space="preserve"> </w:t>
      </w:r>
      <w:r w:rsidRPr="006944FA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Федерации, предоставленное лицом, являющимся членом </w:t>
      </w:r>
      <w:proofErr w:type="spellStart"/>
      <w:r w:rsidRPr="006944FA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6944FA">
        <w:rPr>
          <w:sz w:val="28"/>
          <w:szCs w:val="28"/>
          <w:shd w:val="clear" w:color="auto" w:fill="FFFFFF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6944FA">
        <w:rPr>
          <w:sz w:val="28"/>
          <w:szCs w:val="28"/>
          <w:shd w:val="clear" w:color="auto" w:fill="FFFFFF"/>
        </w:rPr>
        <w:t xml:space="preserve"> проектную документацию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56" w:anchor="dst3054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3.8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6944FA">
        <w:rPr>
          <w:rStyle w:val="apple-converted-space"/>
          <w:sz w:val="28"/>
          <w:szCs w:val="28"/>
          <w:shd w:val="clear" w:color="auto" w:fill="FFFFFF"/>
        </w:rPr>
        <w:t xml:space="preserve">ж) </w:t>
      </w:r>
      <w:r w:rsidRPr="006944FA">
        <w:rPr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57" w:anchor="dst3060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3.9 статьи 49</w:t>
        </w:r>
      </w:hyperlink>
      <w:r w:rsidRPr="006944FA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58" w:anchor="dst3060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3.9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944FA">
        <w:rPr>
          <w:sz w:val="28"/>
          <w:szCs w:val="28"/>
          <w:shd w:val="clear" w:color="auto" w:fill="FFFFFF"/>
        </w:rPr>
        <w:t>з</w:t>
      </w:r>
      <w:proofErr w:type="spellEnd"/>
      <w:r w:rsidRPr="006944FA">
        <w:rPr>
          <w:sz w:val="28"/>
          <w:szCs w:val="28"/>
          <w:shd w:val="clear" w:color="auto" w:fill="FFFFFF"/>
        </w:rPr>
        <w:t>) подтверждение соответствия вносимых в проектную документацию изменений требованиям, указанным в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59" w:anchor="dst3060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 3.9 статьи 49</w:t>
        </w:r>
      </w:hyperlink>
      <w:r w:rsidRPr="006944FA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</w:t>
      </w:r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hyperlink r:id="rId60" w:anchor="dst3060" w:history="1">
        <w:r w:rsidRPr="00D556BE"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частью 3.9 статьи 49</w:t>
        </w:r>
      </w:hyperlink>
      <w:r w:rsidRPr="006944FA">
        <w:rPr>
          <w:rStyle w:val="apple-converted-space"/>
          <w:sz w:val="28"/>
          <w:szCs w:val="28"/>
          <w:shd w:val="clear" w:color="auto" w:fill="FFFFFF"/>
        </w:rPr>
        <w:t> </w:t>
      </w:r>
      <w:r w:rsidRPr="006944FA">
        <w:rPr>
          <w:sz w:val="28"/>
          <w:szCs w:val="28"/>
          <w:shd w:val="clear" w:color="auto" w:fill="FFFFFF"/>
        </w:rPr>
        <w:t>Градостроительного кодекса Российской Федерации;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и) </w:t>
      </w:r>
      <w:r w:rsidRPr="006944FA">
        <w:rPr>
          <w:sz w:val="28"/>
          <w:szCs w:val="28"/>
          <w:shd w:val="clear" w:color="auto" w:fill="FFFFFF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lastRenderedPageBreak/>
        <w:t>Необходимые и обязательные услуги предоставляются сп</w:t>
      </w:r>
      <w:r w:rsidR="00D556BE">
        <w:rPr>
          <w:color w:val="000000"/>
          <w:sz w:val="28"/>
          <w:szCs w:val="28"/>
        </w:rPr>
        <w:t>ециализированными организациями</w:t>
      </w:r>
      <w:r w:rsidRPr="006944FA">
        <w:rPr>
          <w:color w:val="000000"/>
          <w:sz w:val="28"/>
          <w:szCs w:val="28"/>
        </w:rPr>
        <w:t>»</w:t>
      </w:r>
      <w:r w:rsidR="00D556BE">
        <w:rPr>
          <w:color w:val="000000"/>
          <w:sz w:val="28"/>
          <w:szCs w:val="28"/>
        </w:rPr>
        <w:t>.</w:t>
      </w:r>
    </w:p>
    <w:p w:rsidR="006944FA" w:rsidRPr="006944FA" w:rsidRDefault="006944FA" w:rsidP="006944FA">
      <w:pPr>
        <w:numPr>
          <w:ilvl w:val="1"/>
          <w:numId w:val="2"/>
        </w:numPr>
        <w:autoSpaceDE w:val="0"/>
        <w:autoSpaceDN w:val="0"/>
        <w:ind w:left="0" w:firstLine="180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Пункт 2.19. » изложить в новой редакции:</w:t>
      </w:r>
    </w:p>
    <w:p w:rsidR="006944FA" w:rsidRPr="006944FA" w:rsidRDefault="006944FA" w:rsidP="006944FA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 xml:space="preserve">«2.19. При предоставлении муниципальной услуги в электронной форме для заявителей обеспечивается: </w:t>
      </w:r>
    </w:p>
    <w:p w:rsidR="006944FA" w:rsidRPr="006944FA" w:rsidRDefault="006944FA" w:rsidP="006944FA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44FA">
        <w:rPr>
          <w:color w:val="000000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944FA" w:rsidRPr="006944FA" w:rsidRDefault="006944FA" w:rsidP="006944FA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44FA">
        <w:rPr>
          <w:color w:val="000000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944FA" w:rsidRPr="006944FA" w:rsidRDefault="006944FA" w:rsidP="006944FA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6944FA" w:rsidRPr="006944FA" w:rsidRDefault="006944FA" w:rsidP="006944FA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6944FA" w:rsidRPr="006944FA" w:rsidRDefault="006944FA" w:rsidP="006944FA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44FA">
        <w:rPr>
          <w:color w:val="000000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944FA">
        <w:rPr>
          <w:sz w:val="28"/>
          <w:szCs w:val="28"/>
          <w:shd w:val="clear" w:color="auto" w:fill="FFFFFF"/>
        </w:rPr>
        <w:t>Документы, указанные в части 2.5 настоящего административного регламента, направляются заявителем в администрацию Красноармейского муниципального района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</w:t>
      </w:r>
      <w:r w:rsidR="00D556BE">
        <w:rPr>
          <w:sz w:val="28"/>
          <w:szCs w:val="28"/>
          <w:shd w:val="clear" w:color="auto" w:fill="FFFFFF"/>
        </w:rPr>
        <w:t>дставлялись в электронной форме</w:t>
      </w:r>
      <w:r w:rsidRPr="006944FA">
        <w:rPr>
          <w:sz w:val="28"/>
          <w:szCs w:val="28"/>
          <w:shd w:val="clear" w:color="auto" w:fill="FFFFFF"/>
        </w:rPr>
        <w:t>»</w:t>
      </w:r>
      <w:r w:rsidR="00D556BE">
        <w:rPr>
          <w:sz w:val="28"/>
          <w:szCs w:val="28"/>
          <w:shd w:val="clear" w:color="auto" w:fill="FFFFFF"/>
        </w:rPr>
        <w:t>.</w:t>
      </w:r>
      <w:proofErr w:type="gramEnd"/>
    </w:p>
    <w:p w:rsidR="006944FA" w:rsidRPr="006944FA" w:rsidRDefault="006944FA" w:rsidP="006944F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180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Пункт 3.3. раздела изложить в новой редакции:</w:t>
      </w:r>
    </w:p>
    <w:p w:rsidR="006944FA" w:rsidRPr="006944FA" w:rsidRDefault="006944FA" w:rsidP="006944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 xml:space="preserve">«3.3.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В случае если заявителем по собственной инициативе не представлены документы, указанные в части 2.5. Административного регламента, специалист обеспечивает направление необходимых межведомственных запросов.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В случае если заявителем представлены все документы, указанные в части 2.5. Административного регламента, специалист приступает к исполнению следующей административной процедуры.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 xml:space="preserve">Направление межведомственного запроса осуществляется специалистом подразделения, уполномоченным направлять запросы в </w:t>
      </w:r>
      <w:r w:rsidRPr="006944FA">
        <w:rPr>
          <w:color w:val="000000"/>
          <w:sz w:val="28"/>
          <w:szCs w:val="28"/>
        </w:rPr>
        <w:lastRenderedPageBreak/>
        <w:t>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Документы запрашиваются в соответствии с положениями статей 7</w:t>
      </w:r>
      <w:r w:rsidRPr="006944FA">
        <w:rPr>
          <w:color w:val="000000"/>
          <w:sz w:val="28"/>
          <w:szCs w:val="28"/>
          <w:vertAlign w:val="superscript"/>
        </w:rPr>
        <w:t xml:space="preserve">1 </w:t>
      </w:r>
      <w:r w:rsidRPr="006944FA">
        <w:rPr>
          <w:color w:val="000000"/>
          <w:sz w:val="28"/>
          <w:szCs w:val="28"/>
        </w:rPr>
        <w:t>и 7</w:t>
      </w:r>
      <w:r w:rsidRPr="006944FA">
        <w:rPr>
          <w:color w:val="000000"/>
          <w:sz w:val="28"/>
          <w:szCs w:val="28"/>
          <w:vertAlign w:val="superscript"/>
        </w:rPr>
        <w:t>2</w:t>
      </w:r>
      <w:r w:rsidRPr="006944FA">
        <w:rPr>
          <w:color w:val="000000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строительство.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6944FA">
        <w:rPr>
          <w:color w:val="000000"/>
          <w:sz w:val="28"/>
          <w:szCs w:val="28"/>
        </w:rPr>
        <w:t>веб-сервисов</w:t>
      </w:r>
      <w:proofErr w:type="spellEnd"/>
      <w:r w:rsidRPr="006944FA">
        <w:rPr>
          <w:color w:val="000000"/>
          <w:sz w:val="28"/>
          <w:szCs w:val="28"/>
        </w:rPr>
        <w:t xml:space="preserve"> органов, предоставляющих муниципальные услуги.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944FA" w:rsidRPr="006944FA" w:rsidRDefault="006944FA" w:rsidP="006944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>Полученные документы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 в день их поступления.</w:t>
      </w:r>
    </w:p>
    <w:p w:rsidR="006944FA" w:rsidRPr="006944FA" w:rsidRDefault="006944FA" w:rsidP="0069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944FA">
        <w:rPr>
          <w:color w:val="000000"/>
          <w:sz w:val="28"/>
          <w:szCs w:val="28"/>
        </w:rPr>
        <w:t xml:space="preserve">Максимальный срок выполнения административной процедуры составляет 6 рабочих дня с момента поступления заявления </w:t>
      </w:r>
      <w:r w:rsidR="00D556BE">
        <w:rPr>
          <w:color w:val="000000"/>
          <w:sz w:val="28"/>
          <w:szCs w:val="28"/>
        </w:rPr>
        <w:t>в орган местного самоуправления</w:t>
      </w:r>
      <w:r w:rsidRPr="006944FA">
        <w:rPr>
          <w:color w:val="000000"/>
          <w:sz w:val="28"/>
          <w:szCs w:val="28"/>
        </w:rPr>
        <w:t>»</w:t>
      </w:r>
      <w:r w:rsidR="00D556BE">
        <w:rPr>
          <w:color w:val="000000"/>
          <w:sz w:val="28"/>
          <w:szCs w:val="28"/>
        </w:rPr>
        <w:t>.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t>3.  Настоящее постановление вступает в силу со дня его официального опубликования (</w:t>
      </w:r>
      <w:r w:rsidR="00D556BE" w:rsidRPr="006944FA">
        <w:rPr>
          <w:sz w:val="28"/>
          <w:szCs w:val="28"/>
        </w:rPr>
        <w:t>обнародования</w:t>
      </w:r>
      <w:r w:rsidRPr="006944FA">
        <w:rPr>
          <w:sz w:val="28"/>
          <w:szCs w:val="28"/>
        </w:rPr>
        <w:t>).</w:t>
      </w:r>
    </w:p>
    <w:p w:rsidR="006944FA" w:rsidRPr="006944FA" w:rsidRDefault="006944FA" w:rsidP="006944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4FA">
        <w:rPr>
          <w:sz w:val="28"/>
          <w:szCs w:val="28"/>
        </w:rPr>
        <w:lastRenderedPageBreak/>
        <w:t xml:space="preserve">4.  </w:t>
      </w:r>
      <w:proofErr w:type="gramStart"/>
      <w:r w:rsidRPr="006944FA">
        <w:rPr>
          <w:sz w:val="28"/>
          <w:szCs w:val="28"/>
        </w:rPr>
        <w:t>Контроль за</w:t>
      </w:r>
      <w:proofErr w:type="gramEnd"/>
      <w:r w:rsidRPr="006944FA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 Красноармейского муниципального района, </w:t>
      </w:r>
      <w:proofErr w:type="spellStart"/>
      <w:r w:rsidRPr="006944FA">
        <w:rPr>
          <w:sz w:val="28"/>
          <w:szCs w:val="28"/>
        </w:rPr>
        <w:t>Всемирнова</w:t>
      </w:r>
      <w:proofErr w:type="spellEnd"/>
      <w:r w:rsidRPr="006944FA">
        <w:rPr>
          <w:sz w:val="28"/>
          <w:szCs w:val="28"/>
        </w:rPr>
        <w:t xml:space="preserve"> С.В.</w:t>
      </w:r>
    </w:p>
    <w:p w:rsidR="006944FA" w:rsidRPr="006944FA" w:rsidRDefault="006944FA" w:rsidP="006944FA">
      <w:pPr>
        <w:jc w:val="both"/>
        <w:rPr>
          <w:sz w:val="28"/>
          <w:szCs w:val="28"/>
        </w:rPr>
      </w:pPr>
    </w:p>
    <w:p w:rsidR="006944FA" w:rsidRPr="006944FA" w:rsidRDefault="006944FA" w:rsidP="006944FA">
      <w:pPr>
        <w:jc w:val="both"/>
        <w:rPr>
          <w:sz w:val="28"/>
          <w:szCs w:val="28"/>
        </w:rPr>
      </w:pPr>
      <w:r w:rsidRPr="006944FA">
        <w:rPr>
          <w:sz w:val="28"/>
          <w:szCs w:val="28"/>
        </w:rPr>
        <w:t xml:space="preserve">   </w:t>
      </w:r>
    </w:p>
    <w:p w:rsidR="006944FA" w:rsidRDefault="006944FA" w:rsidP="006944FA">
      <w:pPr>
        <w:rPr>
          <w:sz w:val="28"/>
          <w:szCs w:val="28"/>
        </w:rPr>
      </w:pPr>
    </w:p>
    <w:p w:rsidR="006944FA" w:rsidRPr="003C693D" w:rsidRDefault="006944FA" w:rsidP="006944FA">
      <w:pPr>
        <w:jc w:val="both"/>
        <w:rPr>
          <w:sz w:val="28"/>
          <w:szCs w:val="28"/>
        </w:rPr>
      </w:pPr>
    </w:p>
    <w:p w:rsidR="006944FA" w:rsidRPr="003C693D" w:rsidRDefault="006944FA" w:rsidP="006944F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944FA" w:rsidRPr="003C693D" w:rsidRDefault="006944FA" w:rsidP="006944F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944FA" w:rsidRPr="003C693D" w:rsidRDefault="006944FA" w:rsidP="006944FA">
      <w:pPr>
        <w:pStyle w:val="ConsPlusNormal"/>
        <w:jc w:val="center"/>
        <w:rPr>
          <w:sz w:val="28"/>
          <w:szCs w:val="28"/>
        </w:rPr>
      </w:pPr>
    </w:p>
    <w:p w:rsidR="006944FA" w:rsidRDefault="006944FA" w:rsidP="006944FA">
      <w:pPr>
        <w:pStyle w:val="ConsPlusNormal"/>
        <w:ind w:firstLine="540"/>
        <w:jc w:val="both"/>
      </w:pPr>
    </w:p>
    <w:p w:rsidR="00707091" w:rsidRDefault="00707091"/>
    <w:sectPr w:rsidR="00707091" w:rsidSect="006944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4A"/>
    <w:multiLevelType w:val="multilevel"/>
    <w:tmpl w:val="F6781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114592"/>
    <w:multiLevelType w:val="multilevel"/>
    <w:tmpl w:val="A8D8D5E6"/>
    <w:lvl w:ilvl="0">
      <w:start w:val="1"/>
      <w:numFmt w:val="decimal"/>
      <w:lvlText w:val="%1."/>
      <w:lvlJc w:val="left"/>
      <w:pPr>
        <w:ind w:left="2058" w:hanging="1065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4F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44F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25A07"/>
    <w:rsid w:val="00D429D9"/>
    <w:rsid w:val="00D42FF1"/>
    <w:rsid w:val="00D45EC4"/>
    <w:rsid w:val="00D556BE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4F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944F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4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44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694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6944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4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F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6944FA"/>
    <w:rPr>
      <w:color w:val="0000FF"/>
      <w:u w:val="single"/>
    </w:rPr>
  </w:style>
  <w:style w:type="paragraph" w:customStyle="1" w:styleId="ConsPlusTitle">
    <w:name w:val="ConsPlusTitle"/>
    <w:rsid w:val="0069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44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4FA"/>
  </w:style>
  <w:style w:type="character" w:customStyle="1" w:styleId="blk">
    <w:name w:val="blk"/>
    <w:basedOn w:val="a0"/>
    <w:rsid w:val="0069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152/a7c2f5bf841aae38a03420067b02834b570686d3/" TargetMode="External"/><Relationship Id="rId18" Type="http://schemas.openxmlformats.org/officeDocument/2006/relationships/hyperlink" Target="http://www.consultant.ru/document/cons_doc_LAW_330152/a7c2f5bf841aae38a03420067b02834b570686d3/" TargetMode="External"/><Relationship Id="rId26" Type="http://schemas.openxmlformats.org/officeDocument/2006/relationships/hyperlink" Target="http://www.consultant.ru/document/cons_doc_LAW_330152/b884020ea7453099ba8bc9ca021b84982cadea7d/" TargetMode="External"/><Relationship Id="rId39" Type="http://schemas.openxmlformats.org/officeDocument/2006/relationships/hyperlink" Target="http://www.consultant.ru/document/cons_doc_LAW_330152/a7c2f5bf841aae38a03420067b02834b570686d3/" TargetMode="External"/><Relationship Id="rId21" Type="http://schemas.openxmlformats.org/officeDocument/2006/relationships/hyperlink" Target="http://www.consultant.ru/document/cons_doc_LAW_330152/a7c2f5bf841aae38a03420067b02834b570686d3/" TargetMode="External"/><Relationship Id="rId34" Type="http://schemas.openxmlformats.org/officeDocument/2006/relationships/hyperlink" Target="http://www.consultant.ru/document/cons_doc_LAW_301011/91122874bbcf628c0e5c6bceb7fe613ee682fc73/" TargetMode="External"/><Relationship Id="rId42" Type="http://schemas.openxmlformats.org/officeDocument/2006/relationships/hyperlink" Target="http://www.consultant.ru/document/cons_doc_LAW_330152/a7c2f5bf841aae38a03420067b02834b570686d3/" TargetMode="External"/><Relationship Id="rId47" Type="http://schemas.openxmlformats.org/officeDocument/2006/relationships/hyperlink" Target="file:///C:\Program%20Files\scli\&#1040;&#1088;&#1084;&#1052;&#1091;&#1085;&#1080;&#1094;&#1080;&#1087;&#1072;&#1083;%202.1%20(build%201.2)\WordTmp\8847.doc" TargetMode="External"/><Relationship Id="rId50" Type="http://schemas.openxmlformats.org/officeDocument/2006/relationships/hyperlink" Target="http://www.consultant.ru/document/cons_doc_LAW_301011/570afc6feff03328459242886307d6aebe1ccb6b/" TargetMode="External"/><Relationship Id="rId55" Type="http://schemas.openxmlformats.org/officeDocument/2006/relationships/hyperlink" Target="http://www.consultant.ru/document/cons_doc_LAW_330152/a7c2f5bf841aae38a03420067b02834b570686d3/" TargetMode="External"/><Relationship Id="rId7" Type="http://schemas.openxmlformats.org/officeDocument/2006/relationships/hyperlink" Target="http://www.consultant.ru/document/cons_doc_LAW_330152/a7c2f5bf841aae38a03420067b02834b570686d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152/b884020ea7453099ba8bc9ca021b84982cadea7d/" TargetMode="External"/><Relationship Id="rId20" Type="http://schemas.openxmlformats.org/officeDocument/2006/relationships/hyperlink" Target="http://www.consultant.ru/document/cons_doc_LAW_330152/a7c2f5bf841aae38a03420067b02834b570686d3/" TargetMode="External"/><Relationship Id="rId29" Type="http://schemas.openxmlformats.org/officeDocument/2006/relationships/hyperlink" Target="http://www.consultant.ru/document/cons_doc_LAW_330152/a7c2f5bf841aae38a03420067b02834b570686d3/" TargetMode="External"/><Relationship Id="rId41" Type="http://schemas.openxmlformats.org/officeDocument/2006/relationships/hyperlink" Target="http://www.consultant.ru/document/cons_doc_LAW_330152/a7c2f5bf841aae38a03420067b02834b570686d3/" TargetMode="External"/><Relationship Id="rId54" Type="http://schemas.openxmlformats.org/officeDocument/2006/relationships/hyperlink" Target="http://www.consultant.ru/document/cons_doc_LAW_301011/570afc6feff03328459242886307d6aebe1ccb6b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152/b884020ea7453099ba8bc9ca021b84982cadea7d/" TargetMode="External"/><Relationship Id="rId11" Type="http://schemas.openxmlformats.org/officeDocument/2006/relationships/hyperlink" Target="http://www.consultant.ru/document/cons_doc_LAW_330152/a7c2f5bf841aae38a03420067b02834b570686d3/" TargetMode="External"/><Relationship Id="rId24" Type="http://schemas.openxmlformats.org/officeDocument/2006/relationships/hyperlink" Target="http://www.consultant.ru/document/cons_doc_LAW_301011/91122874bbcf628c0e5c6bceb7fe613ee682fc73/" TargetMode="External"/><Relationship Id="rId32" Type="http://schemas.openxmlformats.org/officeDocument/2006/relationships/hyperlink" Target="http://www.consultant.ru/document/cons_doc_LAW_330152/a7c2f5bf841aae38a03420067b02834b570686d3/" TargetMode="External"/><Relationship Id="rId37" Type="http://schemas.openxmlformats.org/officeDocument/2006/relationships/hyperlink" Target="http://www.consultant.ru/document/cons_doc_LAW_330152/b884020ea7453099ba8bc9ca021b84982cadea7d/" TargetMode="External"/><Relationship Id="rId40" Type="http://schemas.openxmlformats.org/officeDocument/2006/relationships/hyperlink" Target="http://www.consultant.ru/document/cons_doc_LAW_330152/a7c2f5bf841aae38a03420067b02834b570686d3/" TargetMode="External"/><Relationship Id="rId45" Type="http://schemas.openxmlformats.org/officeDocument/2006/relationships/hyperlink" Target="http://www.consultant.ru/document/cons_doc_LAW_301011/91122874bbcf628c0e5c6bceb7fe613ee682fc73/" TargetMode="External"/><Relationship Id="rId53" Type="http://schemas.openxmlformats.org/officeDocument/2006/relationships/hyperlink" Target="http://www.consultant.ru/document/cons_doc_LAW_301011/570afc6feff03328459242886307d6aebe1ccb6b/" TargetMode="External"/><Relationship Id="rId58" Type="http://schemas.openxmlformats.org/officeDocument/2006/relationships/hyperlink" Target="http://www.consultant.ru/document/cons_doc_LAW_330152/a7c2f5bf841aae38a03420067b02834b570686d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30851/8f7c0ce0195a7f4f0985d1ca3612eee1bc811452/" TargetMode="External"/><Relationship Id="rId23" Type="http://schemas.openxmlformats.org/officeDocument/2006/relationships/hyperlink" Target="http://www.consultant.ru/document/cons_doc_LAW_330152/a7c2f5bf841aae38a03420067b02834b570686d3/" TargetMode="External"/><Relationship Id="rId28" Type="http://schemas.openxmlformats.org/officeDocument/2006/relationships/hyperlink" Target="http://www.consultant.ru/document/cons_doc_LAW_330152/a7c2f5bf841aae38a03420067b02834b570686d3/" TargetMode="External"/><Relationship Id="rId36" Type="http://schemas.openxmlformats.org/officeDocument/2006/relationships/hyperlink" Target="http://www.consultant.ru/document/cons_doc_LAW_340328/570afc6feff03328459242886307d6aebe1ccb6b/" TargetMode="External"/><Relationship Id="rId49" Type="http://schemas.openxmlformats.org/officeDocument/2006/relationships/hyperlink" Target="http://www.consultant.ru/document/cons_doc_LAW_301011/570afc6feff03328459242886307d6aebe1ccb6b/" TargetMode="External"/><Relationship Id="rId57" Type="http://schemas.openxmlformats.org/officeDocument/2006/relationships/hyperlink" Target="http://www.consultant.ru/document/cons_doc_LAW_330152/a7c2f5bf841aae38a03420067b02834b570686d3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onsultant.ru/document/cons_doc_LAW_330152/a7c2f5bf841aae38a03420067b02834b570686d3/" TargetMode="External"/><Relationship Id="rId19" Type="http://schemas.openxmlformats.org/officeDocument/2006/relationships/hyperlink" Target="http://www.consultant.ru/document/cons_doc_LAW_330152/a7c2f5bf841aae38a03420067b02834b570686d3/" TargetMode="External"/><Relationship Id="rId31" Type="http://schemas.openxmlformats.org/officeDocument/2006/relationships/hyperlink" Target="http://www.consultant.ru/document/cons_doc_LAW_330152/a7c2f5bf841aae38a03420067b02834b570686d3/" TargetMode="External"/><Relationship Id="rId44" Type="http://schemas.openxmlformats.org/officeDocument/2006/relationships/hyperlink" Target="http://www.consultant.ru/document/cons_doc_LAW_330152/a7c2f5bf841aae38a03420067b02834b570686d3/" TargetMode="External"/><Relationship Id="rId52" Type="http://schemas.openxmlformats.org/officeDocument/2006/relationships/hyperlink" Target="http://www.consultant.ru/document/cons_doc_LAW_301011/570afc6feff03328459242886307d6aebe1ccb6b/" TargetMode="External"/><Relationship Id="rId60" Type="http://schemas.openxmlformats.org/officeDocument/2006/relationships/hyperlink" Target="http://www.consultant.ru/document/cons_doc_LAW_330152/a7c2f5bf841aae38a03420067b02834b570686d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52/a7c2f5bf841aae38a03420067b02834b570686d3/" TargetMode="External"/><Relationship Id="rId14" Type="http://schemas.openxmlformats.org/officeDocument/2006/relationships/hyperlink" Target="http://www.consultant.ru/document/cons_doc_LAW_301011/91122874bbcf628c0e5c6bceb7fe613ee682fc73/" TargetMode="External"/><Relationship Id="rId22" Type="http://schemas.openxmlformats.org/officeDocument/2006/relationships/hyperlink" Target="http://www.consultant.ru/document/cons_doc_LAW_330152/a7c2f5bf841aae38a03420067b02834b570686d3/" TargetMode="External"/><Relationship Id="rId27" Type="http://schemas.openxmlformats.org/officeDocument/2006/relationships/hyperlink" Target="http://www.consultant.ru/document/cons_doc_LAW_330152/a7c2f5bf841aae38a03420067b02834b570686d3/" TargetMode="External"/><Relationship Id="rId30" Type="http://schemas.openxmlformats.org/officeDocument/2006/relationships/hyperlink" Target="http://www.consultant.ru/document/cons_doc_LAW_330152/a7c2f5bf841aae38a03420067b02834b570686d3/" TargetMode="External"/><Relationship Id="rId35" Type="http://schemas.openxmlformats.org/officeDocument/2006/relationships/hyperlink" Target="http://www.consultant.ru/document/cons_doc_LAW_330851/8f7c0ce0195a7f4f0985d1ca3612eee1bc811452/" TargetMode="External"/><Relationship Id="rId43" Type="http://schemas.openxmlformats.org/officeDocument/2006/relationships/hyperlink" Target="http://www.consultant.ru/document/cons_doc_LAW_330152/a7c2f5bf841aae38a03420067b02834b570686d3/" TargetMode="External"/><Relationship Id="rId48" Type="http://schemas.openxmlformats.org/officeDocument/2006/relationships/hyperlink" Target="http://www.consultant.ru/document/cons_doc_LAW_340328/df32b8231cf067c4d4e864c717eb6b398358b504/" TargetMode="External"/><Relationship Id="rId56" Type="http://schemas.openxmlformats.org/officeDocument/2006/relationships/hyperlink" Target="http://www.consultant.ru/document/cons_doc_LAW_330152/a7c2f5bf841aae38a03420067b02834b570686d3/" TargetMode="External"/><Relationship Id="rId8" Type="http://schemas.openxmlformats.org/officeDocument/2006/relationships/hyperlink" Target="http://www.consultant.ru/document/cons_doc_LAW_330152/a7c2f5bf841aae38a03420067b02834b570686d3/" TargetMode="External"/><Relationship Id="rId51" Type="http://schemas.openxmlformats.org/officeDocument/2006/relationships/hyperlink" Target="http://www.consultant.ru/document/cons_doc_LAW_301011/570afc6feff03328459242886307d6aebe1ccb6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30152/a7c2f5bf841aae38a03420067b02834b570686d3/" TargetMode="External"/><Relationship Id="rId17" Type="http://schemas.openxmlformats.org/officeDocument/2006/relationships/hyperlink" Target="http://www.consultant.ru/document/cons_doc_LAW_330152/a7c2f5bf841aae38a03420067b02834b570686d3/" TargetMode="External"/><Relationship Id="rId25" Type="http://schemas.openxmlformats.org/officeDocument/2006/relationships/hyperlink" Target="http://www.consultant.ru/document/cons_doc_LAW_330851/8f7c0ce0195a7f4f0985d1ca3612eee1bc811452/" TargetMode="External"/><Relationship Id="rId33" Type="http://schemas.openxmlformats.org/officeDocument/2006/relationships/hyperlink" Target="http://www.consultant.ru/document/cons_doc_LAW_330152/a7c2f5bf841aae38a03420067b02834b570686d3/" TargetMode="External"/><Relationship Id="rId38" Type="http://schemas.openxmlformats.org/officeDocument/2006/relationships/hyperlink" Target="http://www.consultant.ru/document/cons_doc_LAW_330152/a7c2f5bf841aae38a03420067b02834b570686d3/" TargetMode="External"/><Relationship Id="rId46" Type="http://schemas.openxmlformats.org/officeDocument/2006/relationships/hyperlink" Target="http://www.consultant.ru/document/cons_doc_LAW_330851/8f7c0ce0195a7f4f0985d1ca3612eee1bc811452/" TargetMode="External"/><Relationship Id="rId59" Type="http://schemas.openxmlformats.org/officeDocument/2006/relationships/hyperlink" Target="http://www.consultant.ru/document/cons_doc_LAW_330152/a7c2f5bf841aae38a03420067b02834b570686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9024</Words>
  <Characters>51442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2020-03-23T11:19:00Z</dcterms:created>
  <dcterms:modified xsi:type="dcterms:W3CDTF">2020-03-23T11:35:00Z</dcterms:modified>
</cp:coreProperties>
</file>