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7" w:type="dxa"/>
        <w:tblInd w:w="-432" w:type="dxa"/>
        <w:tblLook w:val="0000"/>
      </w:tblPr>
      <w:tblGrid>
        <w:gridCol w:w="222"/>
        <w:gridCol w:w="9781"/>
      </w:tblGrid>
      <w:tr w:rsidR="00327E1A">
        <w:trPr>
          <w:cantSplit/>
          <w:trHeight w:val="12170"/>
          <w:tblHeader/>
        </w:trPr>
        <w:tc>
          <w:tcPr>
            <w:tcW w:w="225" w:type="dxa"/>
            <w:textDirection w:val="btLr"/>
          </w:tcPr>
          <w:p w:rsidR="00327E1A" w:rsidRDefault="00327E1A">
            <w:pPr>
              <w:ind w:right="113" w:firstLine="720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9562" w:type="dxa"/>
          </w:tcPr>
          <w:p w:rsidR="00327E1A" w:rsidRDefault="00B47601">
            <w:pPr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9300" cy="1054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YbwPY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EAAAAAAAAAAAAAAAAAAAAAAAAAAAAAAAAAAACcBAAAfAY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1054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         </w:t>
            </w:r>
          </w:p>
          <w:p w:rsidR="00327E1A" w:rsidRDefault="00B47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27E1A" w:rsidRDefault="00B47601">
            <w:pPr>
              <w:pStyle w:val="1"/>
              <w:rPr>
                <w:szCs w:val="28"/>
              </w:rPr>
            </w:pPr>
            <w:r>
              <w:rPr>
                <w:bCs w:val="0"/>
                <w:szCs w:val="28"/>
              </w:rPr>
              <w:t>КРАСНОАРМЕЙСКОГО МУНИЦИПАЛЬНОГО</w:t>
            </w:r>
            <w:r>
              <w:rPr>
                <w:szCs w:val="28"/>
              </w:rPr>
              <w:t xml:space="preserve">РАЙОНА </w:t>
            </w:r>
          </w:p>
          <w:p w:rsidR="00327E1A" w:rsidRDefault="00B47601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САРАТОВСКОЙ ОБЛАСТИ</w:t>
            </w:r>
          </w:p>
          <w:p w:rsidR="00327E1A" w:rsidRDefault="00327E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27E1A" w:rsidRDefault="00B4760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  <w:tbl>
            <w:tblPr>
              <w:tblW w:w="5572" w:type="dxa"/>
              <w:tblLook w:val="0000"/>
            </w:tblPr>
            <w:tblGrid>
              <w:gridCol w:w="536"/>
              <w:gridCol w:w="2368"/>
              <w:gridCol w:w="537"/>
              <w:gridCol w:w="2131"/>
            </w:tblGrid>
            <w:tr w:rsidR="00327E1A" w:rsidTr="00B47601">
              <w:trPr>
                <w:cantSplit/>
                <w:trHeight w:val="285"/>
                <w:tblHeader/>
              </w:trPr>
              <w:tc>
                <w:tcPr>
                  <w:tcW w:w="536" w:type="dxa"/>
                  <w:vMerge w:val="restart"/>
                  <w:vAlign w:val="bottom"/>
                </w:tcPr>
                <w:p w:rsidR="00327E1A" w:rsidRDefault="00B47601">
                  <w:pPr>
                    <w:jc w:val="center"/>
                  </w:pPr>
                  <w:r>
                    <w:t>от</w:t>
                  </w:r>
                </w:p>
              </w:tc>
              <w:tc>
                <w:tcPr>
                  <w:tcW w:w="2368" w:type="dxa"/>
                  <w:vMerge w:val="restart"/>
                  <w:tcBorders>
                    <w:top w:val="nil"/>
                    <w:left w:val="nil"/>
                    <w:bottom w:val="dotted" w:sz="4" w:space="0" w:color="000000"/>
                    <w:right w:val="nil"/>
                  </w:tcBorders>
                  <w:vAlign w:val="bottom"/>
                </w:tcPr>
                <w:p w:rsidR="00327E1A" w:rsidRDefault="00B476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 января 2021г.</w:t>
                  </w:r>
                </w:p>
              </w:tc>
              <w:tc>
                <w:tcPr>
                  <w:tcW w:w="537" w:type="dxa"/>
                  <w:vMerge w:val="restart"/>
                  <w:vAlign w:val="bottom"/>
                </w:tcPr>
                <w:p w:rsidR="00327E1A" w:rsidRDefault="00B47601">
                  <w:r>
                    <w:t>№</w:t>
                  </w:r>
                </w:p>
              </w:tc>
              <w:tc>
                <w:tcPr>
                  <w:tcW w:w="2131" w:type="dxa"/>
                  <w:vMerge w:val="restart"/>
                  <w:tcBorders>
                    <w:top w:val="nil"/>
                    <w:left w:val="nil"/>
                    <w:bottom w:val="dotted" w:sz="4" w:space="0" w:color="000000"/>
                    <w:right w:val="nil"/>
                  </w:tcBorders>
                  <w:vAlign w:val="bottom"/>
                </w:tcPr>
                <w:p w:rsidR="00327E1A" w:rsidRDefault="00B476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</w:tr>
            <w:tr w:rsidR="00327E1A" w:rsidTr="00B47601">
              <w:trPr>
                <w:cantSplit/>
                <w:trHeight w:val="285"/>
                <w:tblHeader/>
              </w:trPr>
              <w:tc>
                <w:tcPr>
                  <w:tcW w:w="536" w:type="dxa"/>
                  <w:vMerge/>
                  <w:vAlign w:val="center"/>
                </w:tcPr>
                <w:p w:rsidR="00327E1A" w:rsidRDefault="00327E1A"/>
              </w:tc>
              <w:tc>
                <w:tcPr>
                  <w:tcW w:w="2368" w:type="dxa"/>
                  <w:vMerge/>
                  <w:tcBorders>
                    <w:top w:val="nil"/>
                    <w:left w:val="nil"/>
                    <w:bottom w:val="dotted" w:sz="4" w:space="0" w:color="000000"/>
                    <w:right w:val="nil"/>
                  </w:tcBorders>
                  <w:vAlign w:val="center"/>
                </w:tcPr>
                <w:p w:rsidR="00327E1A" w:rsidRDefault="00327E1A"/>
              </w:tc>
              <w:tc>
                <w:tcPr>
                  <w:tcW w:w="537" w:type="dxa"/>
                  <w:vMerge/>
                  <w:vAlign w:val="center"/>
                </w:tcPr>
                <w:p w:rsidR="00327E1A" w:rsidRDefault="00327E1A"/>
              </w:tc>
              <w:tc>
                <w:tcPr>
                  <w:tcW w:w="2131" w:type="dxa"/>
                  <w:vMerge/>
                  <w:tcBorders>
                    <w:top w:val="nil"/>
                    <w:left w:val="nil"/>
                    <w:bottom w:val="dotted" w:sz="4" w:space="0" w:color="000000"/>
                    <w:right w:val="nil"/>
                  </w:tcBorders>
                  <w:vAlign w:val="center"/>
                </w:tcPr>
                <w:p w:rsidR="00327E1A" w:rsidRDefault="00327E1A"/>
              </w:tc>
            </w:tr>
            <w:tr w:rsidR="00327E1A" w:rsidTr="00B47601">
              <w:trPr>
                <w:cantSplit/>
                <w:trHeight w:val="135"/>
                <w:tblHeader/>
              </w:trPr>
              <w:tc>
                <w:tcPr>
                  <w:tcW w:w="536" w:type="dxa"/>
                </w:tcPr>
                <w:p w:rsidR="00327E1A" w:rsidRDefault="00327E1A">
                  <w:pPr>
                    <w:jc w:val="center"/>
                  </w:pPr>
                </w:p>
              </w:tc>
              <w:tc>
                <w:tcPr>
                  <w:tcW w:w="2368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</w:tcPr>
                <w:p w:rsidR="00327E1A" w:rsidRDefault="00327E1A">
                  <w:pPr>
                    <w:jc w:val="both"/>
                  </w:pPr>
                </w:p>
              </w:tc>
              <w:tc>
                <w:tcPr>
                  <w:tcW w:w="537" w:type="dxa"/>
                </w:tcPr>
                <w:p w:rsidR="00327E1A" w:rsidRDefault="00327E1A">
                  <w:pPr>
                    <w:jc w:val="center"/>
                  </w:pPr>
                </w:p>
              </w:tc>
              <w:tc>
                <w:tcPr>
                  <w:tcW w:w="2131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bottom"/>
                </w:tcPr>
                <w:p w:rsidR="00327E1A" w:rsidRDefault="00B47601">
                  <w:pPr>
                    <w:jc w:val="center"/>
                  </w:pPr>
                  <w:r>
                    <w:t>г. Красноармейск</w:t>
                  </w:r>
                </w:p>
              </w:tc>
            </w:tr>
          </w:tbl>
          <w:p w:rsidR="00327E1A" w:rsidRDefault="00327E1A"/>
          <w:tbl>
            <w:tblPr>
              <w:tblW w:w="9346" w:type="dxa"/>
              <w:tblLook w:val="0000"/>
            </w:tblPr>
            <w:tblGrid>
              <w:gridCol w:w="8886"/>
              <w:gridCol w:w="460"/>
            </w:tblGrid>
            <w:tr w:rsidR="00327E1A">
              <w:trPr>
                <w:cantSplit/>
                <w:tblHeader/>
              </w:trPr>
              <w:tc>
                <w:tcPr>
                  <w:tcW w:w="8886" w:type="dxa"/>
                </w:tcPr>
                <w:p w:rsidR="00327E1A" w:rsidRDefault="00B47601">
                  <w:pPr>
                    <w:rPr>
                      <w:color w:val="2D2D2D"/>
                      <w:kern w:val="1"/>
                      <w:sz w:val="28"/>
                      <w:szCs w:val="28"/>
                    </w:rPr>
                  </w:pPr>
                  <w:r>
                    <w:rPr>
                      <w:color w:val="2D2D2D"/>
                      <w:kern w:val="1"/>
                      <w:sz w:val="28"/>
                      <w:szCs w:val="28"/>
                    </w:rPr>
                    <w:t>Об отмене   постановления  админист</w:t>
                  </w:r>
                  <w:r>
                    <w:rPr>
                      <w:color w:val="2D2D2D"/>
                      <w:kern w:val="1"/>
                      <w:sz w:val="28"/>
                      <w:szCs w:val="28"/>
                    </w:rPr>
                    <w:t>рации</w:t>
                  </w:r>
                </w:p>
                <w:p w:rsidR="00327E1A" w:rsidRDefault="00B47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Красноармейского муниципального района</w:t>
                  </w:r>
                </w:p>
                <w:p w:rsidR="00327E1A" w:rsidRDefault="00B476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12.09.2017 года № 560</w:t>
                  </w:r>
                </w:p>
                <w:p w:rsidR="00327E1A" w:rsidRDefault="0032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327E1A" w:rsidRDefault="00327E1A">
                  <w:pPr>
                    <w:ind w:right="30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27E1A" w:rsidRDefault="00B4760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со статьей 7  Федерального закона от 16.12.2019 N 432-Ф3 "О внесении изменений в отдельные законодательные акты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в целях  совершенствования законодательства Российской Федерации о противодействии коррупции"</w:t>
            </w:r>
            <w:r>
              <w:rPr>
                <w:sz w:val="28"/>
                <w:szCs w:val="28"/>
              </w:rPr>
              <w:t>, пунктом 3 части 1 статьи 14 Федерального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 от 02.03.2007 года № 25-ФЗ «О муниципальной службе в 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рации», </w:t>
            </w:r>
            <w:r>
              <w:rPr>
                <w:bCs/>
                <w:sz w:val="28"/>
                <w:szCs w:val="28"/>
              </w:rPr>
              <w:t>Уставом Красноармейского муниципального района,   админ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страция Красноармейского муниципального района ПОСТАНОВЛЯЕТ:</w:t>
            </w:r>
            <w:proofErr w:type="gramEnd"/>
          </w:p>
          <w:p w:rsidR="00327E1A" w:rsidRDefault="00B47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Отменить п</w:t>
            </w:r>
            <w:r>
              <w:rPr>
                <w:sz w:val="28"/>
                <w:szCs w:val="28"/>
              </w:rPr>
              <w:t>остановление администрации Красноармейского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от 12.09.2017 года «Об утверждении Положения о порядке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муниципальными служащими администрации Красноармейского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</w:t>
            </w:r>
            <w:proofErr w:type="gramStart"/>
            <w:r>
              <w:rPr>
                <w:sz w:val="28"/>
                <w:szCs w:val="28"/>
              </w:rPr>
              <w:t>района Саратовской области разрешения представителя н</w:t>
            </w:r>
            <w:r>
              <w:rPr>
                <w:sz w:val="28"/>
                <w:szCs w:val="28"/>
              </w:rPr>
              <w:t>анимателя</w:t>
            </w:r>
            <w:proofErr w:type="gramEnd"/>
            <w:r>
              <w:rPr>
                <w:sz w:val="28"/>
                <w:szCs w:val="28"/>
              </w:rPr>
              <w:t xml:space="preserve"> уча</w:t>
            </w:r>
            <w:r>
              <w:rPr>
                <w:sz w:val="28"/>
                <w:szCs w:val="28"/>
              </w:rPr>
              <w:t xml:space="preserve">ствовать на безвозмездной основе в управлении </w:t>
            </w:r>
            <w:proofErr w:type="spellStart"/>
            <w:r>
              <w:rPr>
                <w:sz w:val="28"/>
                <w:szCs w:val="28"/>
              </w:rPr>
              <w:t>некомерче</w:t>
            </w:r>
            <w:r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</w:t>
            </w:r>
            <w:proofErr w:type="spellEnd"/>
            <w:r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циями в качестве единоличного исполнительного органа или вхождения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 их коллегиальных органов управления.</w:t>
            </w:r>
          </w:p>
          <w:p w:rsidR="00327E1A" w:rsidRDefault="00B47601">
            <w:pPr>
              <w:rPr>
                <w:sz w:val="28"/>
                <w:szCs w:val="28"/>
              </w:rPr>
            </w:pPr>
            <w:r>
              <w:t xml:space="preserve">2. </w:t>
            </w:r>
            <w:r>
              <w:rPr>
                <w:sz w:val="28"/>
                <w:szCs w:val="28"/>
              </w:rPr>
              <w:t>Организационно-контрольному отделу администрации Красноарм</w:t>
            </w:r>
            <w:r>
              <w:rPr>
                <w:sz w:val="28"/>
                <w:szCs w:val="28"/>
              </w:rPr>
              <w:t>ейского муниципального района опубликовать настоящее постановление путем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на официальном сайте администрации Красноармейского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 в информационно-телекоммуникационной сети «Интернет».</w:t>
            </w:r>
          </w:p>
          <w:p w:rsidR="00327E1A" w:rsidRDefault="00B47601">
            <w:r>
              <w:rPr>
                <w:sz w:val="28"/>
                <w:szCs w:val="28"/>
              </w:rPr>
              <w:t>3. Настоящее постановление вступает в силу с</w:t>
            </w:r>
            <w:r>
              <w:rPr>
                <w:sz w:val="28"/>
                <w:szCs w:val="28"/>
              </w:rPr>
              <w:t xml:space="preserve"> момента его подписания. </w:t>
            </w:r>
          </w:p>
          <w:tbl>
            <w:tblPr>
              <w:tblW w:w="9571" w:type="dxa"/>
              <w:tblLook w:val="0000"/>
            </w:tblPr>
            <w:tblGrid>
              <w:gridCol w:w="9571"/>
            </w:tblGrid>
            <w:tr w:rsidR="00B47601" w:rsidTr="00F22345">
              <w:trPr>
                <w:cantSplit/>
                <w:tblHeader/>
              </w:trPr>
              <w:tc>
                <w:tcPr>
                  <w:tcW w:w="9571" w:type="dxa"/>
                </w:tcPr>
                <w:p w:rsidR="00B47601" w:rsidRDefault="00B47601" w:rsidP="00F22345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B47601" w:rsidRDefault="00B47601" w:rsidP="00F22345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B47601" w:rsidRDefault="00B47601" w:rsidP="00F22345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B47601" w:rsidRDefault="00B47601" w:rsidP="00F22345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B47601" w:rsidRDefault="00B47601" w:rsidP="00F22345">
                  <w:pPr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Глава Красноармейского</w:t>
                  </w:r>
                </w:p>
                <w:p w:rsidR="00B47601" w:rsidRDefault="00B47601" w:rsidP="00F22345">
                  <w:pPr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муниципального района                                                                        А.И. Зотов</w:t>
                  </w:r>
                </w:p>
              </w:tc>
            </w:tr>
          </w:tbl>
          <w:p w:rsidR="00B47601" w:rsidRDefault="00B47601" w:rsidP="00B47601">
            <w:pPr>
              <w:ind w:firstLine="494"/>
              <w:jc w:val="both"/>
              <w:rPr>
                <w:sz w:val="28"/>
                <w:szCs w:val="28"/>
              </w:rPr>
            </w:pPr>
          </w:p>
          <w:p w:rsidR="00327E1A" w:rsidRDefault="00327E1A">
            <w:pPr>
              <w:ind w:firstLine="432"/>
              <w:jc w:val="both"/>
              <w:rPr>
                <w:sz w:val="28"/>
                <w:szCs w:val="28"/>
              </w:rPr>
            </w:pPr>
          </w:p>
          <w:p w:rsidR="00327E1A" w:rsidRDefault="00327E1A">
            <w:pPr>
              <w:ind w:firstLine="432"/>
              <w:jc w:val="both"/>
              <w:rPr>
                <w:sz w:val="28"/>
                <w:szCs w:val="28"/>
              </w:rPr>
            </w:pPr>
          </w:p>
        </w:tc>
      </w:tr>
      <w:tr w:rsidR="00327E1A">
        <w:trPr>
          <w:cantSplit/>
          <w:trHeight w:val="120"/>
          <w:tblHeader/>
        </w:trPr>
        <w:tc>
          <w:tcPr>
            <w:tcW w:w="225" w:type="dxa"/>
            <w:textDirection w:val="btLr"/>
          </w:tcPr>
          <w:p w:rsidR="00327E1A" w:rsidRDefault="00327E1A">
            <w:pPr>
              <w:ind w:right="113" w:firstLine="720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9562" w:type="dxa"/>
          </w:tcPr>
          <w:p w:rsidR="00327E1A" w:rsidRDefault="00327E1A">
            <w:pPr>
              <w:jc w:val="both"/>
              <w:rPr>
                <w:sz w:val="28"/>
                <w:szCs w:val="28"/>
              </w:rPr>
            </w:pPr>
          </w:p>
        </w:tc>
      </w:tr>
      <w:tr w:rsidR="00327E1A">
        <w:trPr>
          <w:cantSplit/>
          <w:trHeight w:val="1298"/>
          <w:tblHeader/>
        </w:trPr>
        <w:tc>
          <w:tcPr>
            <w:tcW w:w="225" w:type="dxa"/>
            <w:textDirection w:val="btLr"/>
          </w:tcPr>
          <w:p w:rsidR="00327E1A" w:rsidRDefault="00327E1A">
            <w:pPr>
              <w:ind w:right="113" w:firstLine="720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9562" w:type="dxa"/>
          </w:tcPr>
          <w:p w:rsidR="00327E1A" w:rsidRDefault="00327E1A">
            <w:pPr>
              <w:jc w:val="both"/>
              <w:rPr>
                <w:sz w:val="28"/>
                <w:szCs w:val="28"/>
              </w:rPr>
            </w:pPr>
          </w:p>
          <w:p w:rsidR="00327E1A" w:rsidRDefault="00327E1A">
            <w:pPr>
              <w:ind w:firstLine="494"/>
              <w:jc w:val="both"/>
              <w:rPr>
                <w:sz w:val="28"/>
                <w:szCs w:val="28"/>
              </w:rPr>
            </w:pPr>
          </w:p>
          <w:p w:rsidR="00327E1A" w:rsidRDefault="00327E1A">
            <w:pPr>
              <w:ind w:firstLine="494"/>
              <w:jc w:val="both"/>
              <w:rPr>
                <w:sz w:val="28"/>
                <w:szCs w:val="28"/>
              </w:rPr>
            </w:pPr>
          </w:p>
          <w:p w:rsidR="00327E1A" w:rsidRDefault="00327E1A">
            <w:pPr>
              <w:ind w:firstLine="494"/>
              <w:jc w:val="both"/>
              <w:rPr>
                <w:sz w:val="28"/>
                <w:szCs w:val="28"/>
              </w:rPr>
            </w:pPr>
          </w:p>
          <w:p w:rsidR="00327E1A" w:rsidRDefault="00327E1A">
            <w:pPr>
              <w:ind w:firstLine="494"/>
              <w:jc w:val="both"/>
              <w:rPr>
                <w:sz w:val="28"/>
                <w:szCs w:val="28"/>
              </w:rPr>
            </w:pPr>
          </w:p>
        </w:tc>
      </w:tr>
    </w:tbl>
    <w:p w:rsidR="00327E1A" w:rsidRDefault="00327E1A"/>
    <w:sectPr w:rsidR="00327E1A" w:rsidSect="00327E1A">
      <w:endnotePr>
        <w:numFmt w:val="decimal"/>
      </w:endnotePr>
      <w:pgSz w:w="11906" w:h="16838"/>
      <w:pgMar w:top="1134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83"/>
  <w:drawingGridVerticalSpacing w:val="283"/>
  <w:characterSpacingControl w:val="doNotCompress"/>
  <w:endnotePr>
    <w:numFmt w:val="decimal"/>
  </w:endnotePr>
  <w:compat/>
  <w:rsids>
    <w:rsidRoot w:val="00327E1A"/>
    <w:rsid w:val="00327E1A"/>
    <w:rsid w:val="00B4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27E1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27E1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327E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327E1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rsid w:val="00327E1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Текст выноски Знак"/>
    <w:basedOn w:val="a0"/>
    <w:rsid w:val="00327E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bCs/>
      <w:sz w:val="32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Заголовок 2 Знак"/>
    <w:basedOn w:val="char0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char3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Смирнова</cp:lastModifiedBy>
  <cp:revision>11</cp:revision>
  <cp:lastPrinted>2021-01-27T11:44:00Z</cp:lastPrinted>
  <dcterms:created xsi:type="dcterms:W3CDTF">2012-01-31T06:18:00Z</dcterms:created>
  <dcterms:modified xsi:type="dcterms:W3CDTF">2021-01-27T11:45:00Z</dcterms:modified>
</cp:coreProperties>
</file>