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51" w:rsidRPr="007123A0" w:rsidRDefault="00294551" w:rsidP="00294551">
      <w:pPr>
        <w:jc w:val="center"/>
        <w:rPr>
          <w:b/>
          <w:i/>
        </w:rPr>
      </w:pPr>
      <w:r w:rsidRPr="007123A0">
        <w:rPr>
          <w:noProof/>
          <w:sz w:val="28"/>
        </w:rPr>
        <w:drawing>
          <wp:inline distT="0" distB="0" distL="0" distR="0">
            <wp:extent cx="742950" cy="10572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551" w:rsidRPr="007123A0" w:rsidRDefault="00294551" w:rsidP="00294551">
      <w:pPr>
        <w:jc w:val="center"/>
        <w:rPr>
          <w:sz w:val="10"/>
        </w:rPr>
      </w:pPr>
    </w:p>
    <w:p w:rsidR="00294551" w:rsidRPr="007123A0" w:rsidRDefault="00294551" w:rsidP="00294551">
      <w:pPr>
        <w:jc w:val="center"/>
        <w:rPr>
          <w:sz w:val="10"/>
        </w:rPr>
      </w:pPr>
    </w:p>
    <w:p w:rsidR="00294551" w:rsidRPr="007123A0" w:rsidRDefault="00294551" w:rsidP="00294551">
      <w:pPr>
        <w:pStyle w:val="2"/>
        <w:jc w:val="center"/>
        <w:rPr>
          <w:color w:val="auto"/>
          <w:sz w:val="28"/>
          <w:szCs w:val="28"/>
        </w:rPr>
      </w:pPr>
      <w:r w:rsidRPr="007123A0">
        <w:rPr>
          <w:color w:val="auto"/>
          <w:sz w:val="28"/>
          <w:szCs w:val="28"/>
        </w:rPr>
        <w:t>АДМИНИСТРАЦИЯ</w:t>
      </w:r>
    </w:p>
    <w:p w:rsidR="00294551" w:rsidRPr="007123A0" w:rsidRDefault="00294551" w:rsidP="00294551">
      <w:pPr>
        <w:jc w:val="center"/>
        <w:rPr>
          <w:b/>
        </w:rPr>
      </w:pPr>
      <w:r w:rsidRPr="007123A0">
        <w:rPr>
          <w:b/>
          <w:sz w:val="28"/>
          <w:szCs w:val="28"/>
        </w:rPr>
        <w:t>КРАСНОАРМЕЙСКОГО МУНИЦИПАЛЬНОГО РАЙОНА</w:t>
      </w:r>
      <w:r w:rsidRPr="007123A0">
        <w:rPr>
          <w:b/>
          <w:sz w:val="28"/>
          <w:szCs w:val="28"/>
        </w:rPr>
        <w:br/>
        <w:t>САРАТОВСКОЙ ОБЛАСТИ</w:t>
      </w:r>
    </w:p>
    <w:p w:rsidR="00294551" w:rsidRPr="007123A0" w:rsidRDefault="00294551" w:rsidP="00294551">
      <w:pPr>
        <w:jc w:val="center"/>
        <w:rPr>
          <w:b/>
          <w:sz w:val="28"/>
          <w:szCs w:val="28"/>
        </w:rPr>
      </w:pPr>
    </w:p>
    <w:p w:rsidR="00294551" w:rsidRPr="007123A0" w:rsidRDefault="00294551" w:rsidP="00294551">
      <w:pPr>
        <w:jc w:val="center"/>
        <w:rPr>
          <w:b/>
          <w:sz w:val="28"/>
          <w:szCs w:val="28"/>
        </w:rPr>
      </w:pPr>
      <w:r w:rsidRPr="007123A0">
        <w:rPr>
          <w:b/>
          <w:sz w:val="28"/>
          <w:szCs w:val="28"/>
        </w:rPr>
        <w:t>ПОСТАНОВЛЕНИЕ</w:t>
      </w:r>
    </w:p>
    <w:tbl>
      <w:tblPr>
        <w:tblW w:w="5643" w:type="dxa"/>
        <w:tblInd w:w="392" w:type="dxa"/>
        <w:tblLook w:val="0000"/>
      </w:tblPr>
      <w:tblGrid>
        <w:gridCol w:w="855"/>
        <w:gridCol w:w="2372"/>
        <w:gridCol w:w="533"/>
        <w:gridCol w:w="1883"/>
      </w:tblGrid>
      <w:tr w:rsidR="00294551" w:rsidRPr="007123A0" w:rsidTr="0055689E">
        <w:trPr>
          <w:cantSplit/>
          <w:trHeight w:val="355"/>
        </w:trPr>
        <w:tc>
          <w:tcPr>
            <w:tcW w:w="855" w:type="dxa"/>
            <w:vMerge w:val="restart"/>
            <w:vAlign w:val="bottom"/>
          </w:tcPr>
          <w:p w:rsidR="00294551" w:rsidRPr="007123A0" w:rsidRDefault="00294551" w:rsidP="0055689E">
            <w:pPr>
              <w:rPr>
                <w:sz w:val="28"/>
                <w:szCs w:val="28"/>
              </w:rPr>
            </w:pPr>
            <w:r w:rsidRPr="007123A0">
              <w:rPr>
                <w:sz w:val="28"/>
                <w:szCs w:val="28"/>
              </w:rPr>
              <w:t>от</w:t>
            </w:r>
          </w:p>
        </w:tc>
        <w:tc>
          <w:tcPr>
            <w:tcW w:w="2372" w:type="dxa"/>
            <w:vMerge w:val="restart"/>
            <w:tcBorders>
              <w:bottom w:val="dotted" w:sz="4" w:space="0" w:color="auto"/>
            </w:tcBorders>
            <w:vAlign w:val="bottom"/>
          </w:tcPr>
          <w:p w:rsidR="00294551" w:rsidRPr="007123A0" w:rsidRDefault="002A1C94" w:rsidP="0055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 2021г.</w:t>
            </w:r>
          </w:p>
        </w:tc>
        <w:tc>
          <w:tcPr>
            <w:tcW w:w="533" w:type="dxa"/>
            <w:vMerge w:val="restart"/>
            <w:vAlign w:val="bottom"/>
          </w:tcPr>
          <w:p w:rsidR="00294551" w:rsidRPr="007123A0" w:rsidRDefault="00294551" w:rsidP="0055689E">
            <w:pPr>
              <w:rPr>
                <w:sz w:val="28"/>
                <w:szCs w:val="28"/>
              </w:rPr>
            </w:pPr>
            <w:r w:rsidRPr="007123A0"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1883" w:type="dxa"/>
            <w:vMerge w:val="restart"/>
            <w:tcBorders>
              <w:bottom w:val="dotted" w:sz="4" w:space="0" w:color="auto"/>
            </w:tcBorders>
            <w:vAlign w:val="bottom"/>
          </w:tcPr>
          <w:p w:rsidR="00294551" w:rsidRPr="007123A0" w:rsidRDefault="002A1C94" w:rsidP="0055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294551" w:rsidRPr="007123A0" w:rsidTr="0055689E">
        <w:trPr>
          <w:cantSplit/>
          <w:trHeight w:val="304"/>
        </w:trPr>
        <w:tc>
          <w:tcPr>
            <w:tcW w:w="855" w:type="dxa"/>
            <w:vMerge/>
            <w:vAlign w:val="bottom"/>
          </w:tcPr>
          <w:p w:rsidR="00294551" w:rsidRPr="007123A0" w:rsidRDefault="00294551" w:rsidP="0055689E">
            <w:pPr>
              <w:jc w:val="center"/>
            </w:pPr>
          </w:p>
        </w:tc>
        <w:tc>
          <w:tcPr>
            <w:tcW w:w="2372" w:type="dxa"/>
            <w:vMerge/>
            <w:tcBorders>
              <w:bottom w:val="dotted" w:sz="4" w:space="0" w:color="auto"/>
            </w:tcBorders>
            <w:vAlign w:val="bottom"/>
          </w:tcPr>
          <w:p w:rsidR="00294551" w:rsidRPr="007123A0" w:rsidRDefault="00294551" w:rsidP="0055689E">
            <w:pPr>
              <w:jc w:val="center"/>
            </w:pPr>
          </w:p>
        </w:tc>
        <w:tc>
          <w:tcPr>
            <w:tcW w:w="533" w:type="dxa"/>
            <w:vMerge/>
            <w:vAlign w:val="bottom"/>
          </w:tcPr>
          <w:p w:rsidR="00294551" w:rsidRPr="007123A0" w:rsidRDefault="00294551" w:rsidP="0055689E">
            <w:pPr>
              <w:jc w:val="center"/>
            </w:pPr>
          </w:p>
        </w:tc>
        <w:tc>
          <w:tcPr>
            <w:tcW w:w="1883" w:type="dxa"/>
            <w:vMerge/>
            <w:tcBorders>
              <w:bottom w:val="dotted" w:sz="4" w:space="0" w:color="auto"/>
            </w:tcBorders>
            <w:vAlign w:val="bottom"/>
          </w:tcPr>
          <w:p w:rsidR="00294551" w:rsidRPr="007123A0" w:rsidRDefault="00294551" w:rsidP="005568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4551" w:rsidRPr="007123A0" w:rsidRDefault="00294551" w:rsidP="00294551">
      <w:pPr>
        <w:jc w:val="both"/>
        <w:rPr>
          <w:bCs/>
          <w:sz w:val="20"/>
          <w:szCs w:val="20"/>
        </w:rPr>
      </w:pPr>
      <w:r w:rsidRPr="007123A0">
        <w:rPr>
          <w:b/>
          <w:bCs/>
        </w:rPr>
        <w:t xml:space="preserve">                                                                     </w:t>
      </w:r>
      <w:r w:rsidRPr="007123A0">
        <w:rPr>
          <w:bCs/>
          <w:sz w:val="20"/>
          <w:szCs w:val="20"/>
        </w:rPr>
        <w:t>г. Красноармейск</w:t>
      </w:r>
    </w:p>
    <w:p w:rsidR="00294551" w:rsidRPr="007123A0" w:rsidRDefault="00294551" w:rsidP="00294551"/>
    <w:p w:rsidR="00294551" w:rsidRPr="007123A0" w:rsidRDefault="00294551" w:rsidP="00294551"/>
    <w:p w:rsidR="00294551" w:rsidRPr="007123A0" w:rsidRDefault="00294551" w:rsidP="00294551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>О внесении изменений</w:t>
      </w:r>
      <w:r w:rsidR="002A1C94">
        <w:rPr>
          <w:sz w:val="28"/>
          <w:szCs w:val="28"/>
        </w:rPr>
        <w:t xml:space="preserve"> </w:t>
      </w:r>
      <w:r w:rsidRPr="007123A0">
        <w:rPr>
          <w:sz w:val="28"/>
          <w:szCs w:val="28"/>
        </w:rPr>
        <w:t xml:space="preserve"> в </w:t>
      </w:r>
      <w:r w:rsidR="002A1C94">
        <w:rPr>
          <w:sz w:val="28"/>
          <w:szCs w:val="28"/>
        </w:rPr>
        <w:t xml:space="preserve"> </w:t>
      </w:r>
      <w:proofErr w:type="gramStart"/>
      <w:r w:rsidRPr="007123A0">
        <w:rPr>
          <w:sz w:val="28"/>
          <w:szCs w:val="28"/>
        </w:rPr>
        <w:t>муниципальную</w:t>
      </w:r>
      <w:proofErr w:type="gramEnd"/>
      <w:r w:rsidRPr="007123A0">
        <w:rPr>
          <w:sz w:val="28"/>
          <w:szCs w:val="28"/>
        </w:rPr>
        <w:t xml:space="preserve"> </w:t>
      </w:r>
    </w:p>
    <w:p w:rsidR="00294551" w:rsidRPr="007123A0" w:rsidRDefault="002A1C94" w:rsidP="002945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4551" w:rsidRPr="007123A0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  </w:t>
      </w:r>
      <w:r w:rsidR="00294551" w:rsidRPr="007123A0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 xml:space="preserve">  </w:t>
      </w:r>
      <w:r w:rsidR="00294551" w:rsidRPr="007123A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</w:t>
      </w:r>
      <w:r w:rsidR="00294551" w:rsidRPr="007123A0">
        <w:rPr>
          <w:sz w:val="28"/>
          <w:szCs w:val="28"/>
        </w:rPr>
        <w:t xml:space="preserve"> </w:t>
      </w:r>
      <w:proofErr w:type="gramStart"/>
      <w:r w:rsidR="00294551" w:rsidRPr="007123A0">
        <w:rPr>
          <w:sz w:val="28"/>
          <w:szCs w:val="28"/>
        </w:rPr>
        <w:t>в</w:t>
      </w:r>
      <w:proofErr w:type="gramEnd"/>
      <w:r w:rsidR="00294551" w:rsidRPr="007123A0">
        <w:rPr>
          <w:sz w:val="28"/>
          <w:szCs w:val="28"/>
        </w:rPr>
        <w:t xml:space="preserve"> </w:t>
      </w:r>
    </w:p>
    <w:p w:rsidR="00294551" w:rsidRPr="007123A0" w:rsidRDefault="00294551" w:rsidP="00294551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Красноармейском муниципальном </w:t>
      </w:r>
      <w:proofErr w:type="gramStart"/>
      <w:r w:rsidRPr="007123A0">
        <w:rPr>
          <w:sz w:val="28"/>
          <w:szCs w:val="28"/>
        </w:rPr>
        <w:t>районе</w:t>
      </w:r>
      <w:proofErr w:type="gramEnd"/>
      <w:r w:rsidRPr="007123A0">
        <w:rPr>
          <w:sz w:val="28"/>
          <w:szCs w:val="28"/>
        </w:rPr>
        <w:t xml:space="preserve"> </w:t>
      </w:r>
    </w:p>
    <w:p w:rsidR="00294551" w:rsidRPr="007123A0" w:rsidRDefault="00294551" w:rsidP="0029455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2020 - 2022</w:t>
      </w:r>
      <w:r w:rsidRPr="007123A0">
        <w:rPr>
          <w:sz w:val="28"/>
          <w:szCs w:val="28"/>
        </w:rPr>
        <w:t> годы»</w:t>
      </w:r>
    </w:p>
    <w:p w:rsidR="00294551" w:rsidRPr="007123A0" w:rsidRDefault="00294551" w:rsidP="00294551">
      <w:pPr>
        <w:jc w:val="both"/>
        <w:rPr>
          <w:sz w:val="28"/>
          <w:szCs w:val="28"/>
        </w:rPr>
      </w:pPr>
    </w:p>
    <w:p w:rsidR="00294551" w:rsidRPr="007123A0" w:rsidRDefault="00294551" w:rsidP="00294551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        В  соответствии со статьей 179 Бюджетного кодекса Российской Федерации, Уставом Красноармейского муниципального района, администрация Красноармейского муниципального района ПОСТАНОВЛЯЕТ:</w:t>
      </w:r>
    </w:p>
    <w:p w:rsidR="00294551" w:rsidRPr="007123A0" w:rsidRDefault="00294551" w:rsidP="00294551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23A0">
        <w:rPr>
          <w:rFonts w:ascii="Times New Roman" w:hAnsi="Times New Roman" w:cs="Times New Roman"/>
          <w:sz w:val="28"/>
          <w:szCs w:val="28"/>
        </w:rPr>
        <w:t xml:space="preserve">Внести  изменения в муниципальную программу «Развитие  </w:t>
      </w:r>
    </w:p>
    <w:p w:rsidR="00294551" w:rsidRPr="007123A0" w:rsidRDefault="00294551" w:rsidP="00294551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>образования в Красноармейском муниципальном районе на 20</w:t>
      </w:r>
      <w:r>
        <w:rPr>
          <w:sz w:val="28"/>
          <w:szCs w:val="28"/>
        </w:rPr>
        <w:t>20 - 2022</w:t>
      </w:r>
      <w:r w:rsidRPr="007123A0">
        <w:rPr>
          <w:sz w:val="28"/>
          <w:szCs w:val="28"/>
        </w:rPr>
        <w:t xml:space="preserve"> годы», </w:t>
      </w:r>
      <w:proofErr w:type="gramStart"/>
      <w:r w:rsidRPr="007123A0">
        <w:rPr>
          <w:sz w:val="28"/>
          <w:szCs w:val="28"/>
        </w:rPr>
        <w:t>утвержденную</w:t>
      </w:r>
      <w:proofErr w:type="gramEnd"/>
      <w:r w:rsidRPr="007123A0">
        <w:rPr>
          <w:sz w:val="28"/>
          <w:szCs w:val="28"/>
        </w:rPr>
        <w:t xml:space="preserve"> постановлением администрации Красноармейского муниципального района от </w:t>
      </w:r>
      <w:r>
        <w:rPr>
          <w:sz w:val="28"/>
          <w:szCs w:val="28"/>
        </w:rPr>
        <w:t xml:space="preserve">12  декабря 2019 года </w:t>
      </w:r>
      <w:r w:rsidRPr="007123A0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974 </w:t>
      </w:r>
      <w:r w:rsidRPr="007123A0">
        <w:rPr>
          <w:sz w:val="28"/>
          <w:szCs w:val="28"/>
        </w:rPr>
        <w:t xml:space="preserve">(с </w:t>
      </w:r>
      <w:proofErr w:type="spellStart"/>
      <w:r w:rsidRPr="007123A0">
        <w:rPr>
          <w:sz w:val="28"/>
          <w:szCs w:val="28"/>
        </w:rPr>
        <w:t>изм</w:t>
      </w:r>
      <w:proofErr w:type="spellEnd"/>
      <w:r w:rsidRPr="007123A0">
        <w:rPr>
          <w:sz w:val="28"/>
          <w:szCs w:val="28"/>
        </w:rPr>
        <w:t xml:space="preserve">.  от </w:t>
      </w:r>
      <w:r>
        <w:rPr>
          <w:sz w:val="28"/>
          <w:szCs w:val="28"/>
        </w:rPr>
        <w:t>25.03.2020 года № 215, от 02.06.20</w:t>
      </w:r>
      <w:r w:rsidR="00AB5D8D">
        <w:rPr>
          <w:sz w:val="28"/>
          <w:szCs w:val="28"/>
        </w:rPr>
        <w:t>20 года № 337, 10.06.2020 № 35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7123A0">
        <w:rPr>
          <w:sz w:val="28"/>
          <w:szCs w:val="28"/>
        </w:rPr>
        <w:t xml:space="preserve"> согласно  приложению.</w:t>
      </w:r>
    </w:p>
    <w:p w:rsidR="00294551" w:rsidRPr="007123A0" w:rsidRDefault="00294551" w:rsidP="00294551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     2.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сети «Интернет».</w:t>
      </w:r>
    </w:p>
    <w:p w:rsidR="00294551" w:rsidRPr="007123A0" w:rsidRDefault="00294551" w:rsidP="00294551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</w:t>
      </w:r>
      <w:r w:rsidRPr="007123A0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294551" w:rsidRDefault="00294551" w:rsidP="00294551">
      <w:pPr>
        <w:jc w:val="both"/>
        <w:rPr>
          <w:sz w:val="28"/>
          <w:szCs w:val="28"/>
        </w:rPr>
      </w:pPr>
    </w:p>
    <w:p w:rsidR="00294551" w:rsidRPr="007123A0" w:rsidRDefault="00294551" w:rsidP="00294551">
      <w:pPr>
        <w:jc w:val="both"/>
        <w:rPr>
          <w:sz w:val="28"/>
          <w:szCs w:val="28"/>
        </w:rPr>
      </w:pPr>
    </w:p>
    <w:p w:rsidR="00294551" w:rsidRPr="007123A0" w:rsidRDefault="00294551" w:rsidP="00294551">
      <w:pPr>
        <w:jc w:val="both"/>
        <w:rPr>
          <w:sz w:val="28"/>
          <w:szCs w:val="28"/>
        </w:rPr>
      </w:pPr>
    </w:p>
    <w:p w:rsidR="00294551" w:rsidRPr="007123A0" w:rsidRDefault="00294551" w:rsidP="00294551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Глава </w:t>
      </w:r>
      <w:proofErr w:type="gramStart"/>
      <w:r w:rsidRPr="007123A0">
        <w:rPr>
          <w:sz w:val="28"/>
          <w:szCs w:val="28"/>
        </w:rPr>
        <w:t>Красноармейского</w:t>
      </w:r>
      <w:proofErr w:type="gramEnd"/>
    </w:p>
    <w:p w:rsidR="00294551" w:rsidRDefault="00294551" w:rsidP="00294551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муниципального района                                                                       </w:t>
      </w:r>
      <w:r>
        <w:rPr>
          <w:sz w:val="28"/>
          <w:szCs w:val="28"/>
        </w:rPr>
        <w:t>А.И. Зотов</w:t>
      </w:r>
    </w:p>
    <w:p w:rsidR="00294551" w:rsidRDefault="00294551" w:rsidP="00294551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3A719F" w:rsidRDefault="003A719F"/>
    <w:p w:rsidR="00482892" w:rsidRDefault="00482892"/>
    <w:p w:rsidR="00756161" w:rsidRDefault="00756161"/>
    <w:p w:rsidR="00756161" w:rsidRDefault="00756161"/>
    <w:p w:rsidR="00756161" w:rsidRDefault="00756161"/>
    <w:p w:rsidR="00756161" w:rsidRDefault="00756161"/>
    <w:p w:rsidR="004F1617" w:rsidRDefault="004F1617" w:rsidP="004F16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постановлению</w:t>
      </w:r>
    </w:p>
    <w:p w:rsidR="004F1617" w:rsidRDefault="004F1617" w:rsidP="004F16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4F1617" w:rsidRDefault="004F1617" w:rsidP="004F16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A1C94">
        <w:rPr>
          <w:sz w:val="28"/>
          <w:szCs w:val="28"/>
        </w:rPr>
        <w:t>от 18 марта 2021г.№196</w:t>
      </w:r>
    </w:p>
    <w:p w:rsidR="004F1617" w:rsidRDefault="004F1617" w:rsidP="004F1617">
      <w:pPr>
        <w:jc w:val="right"/>
        <w:rPr>
          <w:sz w:val="28"/>
          <w:szCs w:val="28"/>
        </w:rPr>
      </w:pPr>
    </w:p>
    <w:p w:rsidR="004F1617" w:rsidRDefault="004F1617" w:rsidP="004F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</w:t>
      </w:r>
      <w:r w:rsidR="002907DD">
        <w:rPr>
          <w:sz w:val="28"/>
          <w:szCs w:val="28"/>
        </w:rPr>
        <w:t>ском муниципальном районе на 2020</w:t>
      </w:r>
      <w:r>
        <w:rPr>
          <w:sz w:val="28"/>
          <w:szCs w:val="28"/>
        </w:rPr>
        <w:t xml:space="preserve"> - 20</w:t>
      </w:r>
      <w:r w:rsidR="002907DD">
        <w:rPr>
          <w:sz w:val="28"/>
          <w:szCs w:val="28"/>
        </w:rPr>
        <w:t>22</w:t>
      </w:r>
      <w:r>
        <w:rPr>
          <w:sz w:val="28"/>
          <w:szCs w:val="28"/>
        </w:rPr>
        <w:t xml:space="preserve"> годы», утвержденную постановлением администрации Красноармейского муниципального района от </w:t>
      </w:r>
      <w:r w:rsidR="002907DD">
        <w:rPr>
          <w:sz w:val="28"/>
          <w:szCs w:val="28"/>
        </w:rPr>
        <w:t>12.12.2019 года   № 974</w:t>
      </w:r>
      <w:r>
        <w:rPr>
          <w:sz w:val="28"/>
          <w:szCs w:val="28"/>
        </w:rPr>
        <w:t>:</w:t>
      </w:r>
    </w:p>
    <w:p w:rsidR="004F1617" w:rsidRDefault="004F1617" w:rsidP="004F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раздел «Паспорт  муниципальной программы «Развитие образования в Красноармейском муниципальном районе на 20</w:t>
      </w:r>
      <w:r w:rsidR="002907DD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2907DD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и изложить его в следующей редакции:</w:t>
      </w:r>
    </w:p>
    <w:p w:rsidR="00482892" w:rsidRDefault="00482892"/>
    <w:p w:rsidR="004F1617" w:rsidRPr="00664893" w:rsidRDefault="004F1617" w:rsidP="004F1617">
      <w:pPr>
        <w:pStyle w:val="s3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b/>
          <w:sz w:val="28"/>
          <w:szCs w:val="28"/>
        </w:rPr>
        <w:br/>
        <w:t>муниципальной программы "Развитие образования в Красноармейском муниципальном районе" на 2020 - 2022 годы</w:t>
      </w:r>
    </w:p>
    <w:tbl>
      <w:tblPr>
        <w:tblStyle w:val="a6"/>
        <w:tblW w:w="10203" w:type="dxa"/>
        <w:tblLook w:val="04A0"/>
      </w:tblPr>
      <w:tblGrid>
        <w:gridCol w:w="1967"/>
        <w:gridCol w:w="1686"/>
        <w:gridCol w:w="1706"/>
        <w:gridCol w:w="1686"/>
        <w:gridCol w:w="1579"/>
        <w:gridCol w:w="1579"/>
      </w:tblGrid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Федеральный Закон РФ от 29.12.2012 года №273-ФЗ «Об образовании в Российской Федерации».</w:t>
            </w:r>
          </w:p>
          <w:p w:rsidR="004F1617" w:rsidRPr="00664893" w:rsidRDefault="004F1617" w:rsidP="00475BE0">
            <w:pPr>
              <w:jc w:val="both"/>
            </w:pPr>
            <w:r w:rsidRPr="00664893">
              <w:rPr>
                <w:sz w:val="28"/>
                <w:szCs w:val="28"/>
              </w:rPr>
              <w:t>Постановление администрации Красноармейского муниципального района от 05.11.2013 г. №1065 «Об утверждении порядка принятия решений о  разработке  муниципальных программ, их формирования и реализации и порядка оценки эффективности реализации муниципальных программ»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Ответственный исполнитель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Соисполнители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jc w:val="both"/>
            </w:pPr>
            <w:r w:rsidRPr="00664893">
              <w:t>Участники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F235D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100" w:history="1">
              <w:r w:rsidR="004F1617" w:rsidRPr="00664893">
                <w:rPr>
                  <w:sz w:val="28"/>
                  <w:szCs w:val="28"/>
                </w:rPr>
                <w:t>«Развитие системы дошкольного образования</w:t>
              </w:r>
            </w:hyperlink>
            <w:r w:rsidR="004F1617" w:rsidRPr="00664893">
              <w:rPr>
                <w:sz w:val="28"/>
                <w:szCs w:val="28"/>
              </w:rPr>
              <w:t>»</w:t>
            </w:r>
          </w:p>
          <w:p w:rsidR="004F1617" w:rsidRPr="00664893" w:rsidRDefault="00F235D5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200" w:history="1">
              <w:r w:rsidR="004F1617" w:rsidRPr="00664893">
                <w:rPr>
                  <w:sz w:val="28"/>
                  <w:szCs w:val="28"/>
                </w:rPr>
                <w:t>«Развитие системы общего образования»;      «Развитие системы  дополнительного образования</w:t>
              </w:r>
            </w:hyperlink>
            <w:r w:rsidR="004F1617" w:rsidRPr="00664893">
              <w:rPr>
                <w:sz w:val="28"/>
                <w:szCs w:val="28"/>
              </w:rPr>
              <w:t>»;</w:t>
            </w:r>
          </w:p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Создание в системе дошкольного, общего образования и дополнительного образования детей равных возможностей для получения качественного образования и позитивной социализации детей.</w:t>
            </w:r>
          </w:p>
          <w:p w:rsidR="004F1617" w:rsidRPr="00664893" w:rsidRDefault="004F1617" w:rsidP="00475BE0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Эффективное использование кадровых, финансовых, материально- технических  и управленческих ресурсов.</w:t>
            </w: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 xml:space="preserve">Задачи муниципальной </w:t>
            </w:r>
            <w:r w:rsidRPr="00664893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1.Обеспечение государственных гарантий на получение </w:t>
            </w:r>
            <w:r w:rsidRPr="006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и  реализация комплекса мер, направленных  на повышение эффективности и качества услуг по предоставлению дошкольного образования;</w:t>
            </w:r>
            <w:r w:rsidRPr="00664893">
              <w:rPr>
                <w:rFonts w:ascii="Times New Roman" w:hAnsi="Times New Roman"/>
              </w:rPr>
              <w:t xml:space="preserve"> 2.</w:t>
            </w:r>
            <w:r w:rsidRPr="00664893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на получение общего образования и реализация комплекса мер, направленных на повышение доступности качественного общего образования, соответствующего современным потребностям граждан района;</w:t>
            </w:r>
          </w:p>
          <w:p w:rsidR="004F1617" w:rsidRPr="00664893" w:rsidRDefault="004F1617" w:rsidP="00475B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4893">
              <w:rPr>
                <w:sz w:val="28"/>
                <w:szCs w:val="28"/>
              </w:rPr>
              <w:t>3.</w:t>
            </w:r>
            <w:r w:rsidRPr="00664893">
              <w:rPr>
                <w:rFonts w:eastAsia="Calibri"/>
                <w:sz w:val="28"/>
                <w:szCs w:val="28"/>
                <w:lang w:eastAsia="en-US"/>
              </w:rPr>
              <w:t xml:space="preserve"> Расширение потенциала системы дополнительного образования.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664893">
              <w:rPr>
                <w:sz w:val="28"/>
                <w:szCs w:val="28"/>
              </w:rPr>
              <w:t>Кадровое обеспечение системы общего и дополнительного образования: подготовка, повышение квалификации и переподготовка педагогических работников общего и дополнительного  образования.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5.Укрепление и модернизация материально-технической базы образовательных организаций района.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6. Оптимизация сети образовательных организаций с учетом социально-экономической и демографической ситуации.</w:t>
            </w:r>
          </w:p>
          <w:p w:rsidR="004F1617" w:rsidRPr="00664893" w:rsidRDefault="004F1617" w:rsidP="00475BE0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7.Развитие системы поддержки талантливых детей.</w:t>
            </w:r>
          </w:p>
          <w:p w:rsidR="004F1617" w:rsidRPr="00664893" w:rsidRDefault="004F1617" w:rsidP="00756161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8. Сохранение  и укрепление здоровья </w:t>
            </w:r>
            <w:proofErr w:type="gramStart"/>
            <w:r w:rsidRPr="00664893">
              <w:rPr>
                <w:sz w:val="28"/>
                <w:szCs w:val="28"/>
              </w:rPr>
              <w:t>обучающихся</w:t>
            </w:r>
            <w:proofErr w:type="gramEnd"/>
            <w:r w:rsidRPr="00664893">
              <w:rPr>
                <w:sz w:val="28"/>
                <w:szCs w:val="28"/>
              </w:rPr>
              <w:t>.</w:t>
            </w:r>
          </w:p>
        </w:tc>
      </w:tr>
      <w:tr w:rsidR="004F1617" w:rsidRPr="00664893" w:rsidTr="00756161">
        <w:trPr>
          <w:trHeight w:val="8636"/>
        </w:trPr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охвата детей в возрасте 3 - 7 лет, услугами дошкольного образования, к  общей численности детей в возрасте от 3 до 7 лет  до 100 процентов;</w:t>
            </w:r>
          </w:p>
          <w:p w:rsidR="004F1617" w:rsidRPr="00664893" w:rsidRDefault="004F1617" w:rsidP="00475BE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 с 45  до 100 процентов;</w:t>
            </w:r>
          </w:p>
          <w:p w:rsidR="004F1617" w:rsidRPr="00664893" w:rsidRDefault="004F1617" w:rsidP="00475BE0">
            <w:pPr>
              <w:pStyle w:val="s16"/>
              <w:spacing w:before="0" w:beforeAutospacing="0" w:after="0" w:afterAutospacing="0"/>
              <w:ind w:right="27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 веса учащихся общеобразовательных организаций, которые обучаются в соответствии с требованиями федеральных государственных образовательных стандартов с 92 до 100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детей-инвалидов, получающих  общее образование в различных формах с 90 до 100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занятых в реализации общественно значимых проектов с 70 до 90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-увеличение удельного веса учащихся общеобразовательных организаций, освоивших программы основного общего образования, подтвердивших на государственной итоговой аттестации годовые отметки с 59 до 67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уровня соответствия результатов мониторинга достижений</w:t>
            </w:r>
            <w:proofErr w:type="gramEnd"/>
            <w:r w:rsidRPr="00664893">
              <w:rPr>
                <w:sz w:val="28"/>
                <w:szCs w:val="28"/>
              </w:rPr>
              <w:t xml:space="preserve"> учащихся, освоивших программы начального общего образования, показателям качества образовательной организации с 60 до 67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молодых специалистов в общей численности педагогов в бюджетных образовательных организациях с 0,3 до 0,9 процента;</w:t>
            </w:r>
          </w:p>
          <w:p w:rsidR="004F1617" w:rsidRPr="00664893" w:rsidRDefault="004F1617" w:rsidP="00475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удельного веса выпускников муниципальных общеобразовательных организаций района, преодолевших </w:t>
            </w:r>
            <w:r w:rsidRPr="006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 порог при сдаче государственной итоговой  аттестации в форме единого государственного экзамена, с 97,2  до  99,0 процентов.</w:t>
            </w:r>
          </w:p>
          <w:p w:rsidR="004F1617" w:rsidRPr="00664893" w:rsidRDefault="004F1617" w:rsidP="00475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достигших   от 81 до 100 баллов при сдаче государственной итоговой  аттестации в форме единого государственного экзамена, с 6,8  до  9,4 процента.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охвата детей в возрасте от 5 до 18 лет образовательными программами дополнительного образования в  муниципальных организациях дополнительного образования  с 40 до 76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удельного веса численности педагогических работников  образовательных организаций,  имеющих педагогическое образование, в общей численности педагогических работников  образовательных организаций </w:t>
            </w:r>
            <w:proofErr w:type="gramStart"/>
            <w:r w:rsidRPr="00664893">
              <w:rPr>
                <w:sz w:val="28"/>
                <w:szCs w:val="28"/>
              </w:rPr>
              <w:t>с</w:t>
            </w:r>
            <w:proofErr w:type="gramEnd"/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80 до 100 процентов.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численности педагогических работников  образовательных организаций,  прошедших переподготовку и повышение квалификации в общей численности педагогических работников образовательных организаций  с 70 до 100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-увеличение удельного веса детей первой и второй групп здоровья: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дошкольного возраста в общей численности детей дошкольного возраста с 81,3  до 88 процентов;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обучающихся в общей </w:t>
            </w:r>
            <w:proofErr w:type="gramStart"/>
            <w:r w:rsidRPr="00664893">
              <w:rPr>
                <w:sz w:val="28"/>
                <w:szCs w:val="28"/>
              </w:rPr>
              <w:t>численности</w:t>
            </w:r>
            <w:proofErr w:type="gramEnd"/>
            <w:r w:rsidRPr="00664893">
              <w:rPr>
                <w:sz w:val="28"/>
                <w:szCs w:val="28"/>
              </w:rPr>
              <w:t xml:space="preserve"> обучающихся в муниципальных общеобразовательных организациях с 79  до 87 процентов;</w:t>
            </w:r>
          </w:p>
          <w:p w:rsidR="004F1617" w:rsidRPr="00664893" w:rsidRDefault="004F1617" w:rsidP="00475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17" w:rsidRPr="00664893" w:rsidTr="00756161"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617" w:rsidRPr="00664893" w:rsidRDefault="004F1617" w:rsidP="00475BE0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2020-2022 гг.</w:t>
            </w:r>
          </w:p>
          <w:p w:rsidR="004F1617" w:rsidRPr="00664893" w:rsidRDefault="004F1617" w:rsidP="00475BE0">
            <w:pPr>
              <w:rPr>
                <w:sz w:val="20"/>
                <w:szCs w:val="20"/>
              </w:rPr>
            </w:pPr>
          </w:p>
        </w:tc>
      </w:tr>
      <w:tr w:rsidR="004F1617" w:rsidRPr="00664893" w:rsidTr="00756161">
        <w:trPr>
          <w:trHeight w:val="435"/>
        </w:trPr>
        <w:tc>
          <w:tcPr>
            <w:tcW w:w="1967" w:type="dxa"/>
            <w:vMerge w:val="restart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4F1617" w:rsidRPr="00664893" w:rsidTr="00756161">
        <w:trPr>
          <w:trHeight w:val="675"/>
        </w:trPr>
        <w:tc>
          <w:tcPr>
            <w:tcW w:w="1967" w:type="dxa"/>
            <w:vMerge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86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9" w:type="dxa"/>
          </w:tcPr>
          <w:p w:rsidR="004F1617" w:rsidRPr="00664893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79" w:type="dxa"/>
          </w:tcPr>
          <w:p w:rsidR="004F1617" w:rsidRPr="00664893" w:rsidRDefault="004F1617" w:rsidP="00475BE0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4F1617" w:rsidRPr="00664893" w:rsidTr="00756161">
        <w:trPr>
          <w:trHeight w:val="675"/>
        </w:trPr>
        <w:tc>
          <w:tcPr>
            <w:tcW w:w="1967" w:type="dxa"/>
          </w:tcPr>
          <w:p w:rsidR="004F1617" w:rsidRPr="00E86D26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6" w:type="dxa"/>
          </w:tcPr>
          <w:p w:rsidR="004F1617" w:rsidRPr="00E86D26" w:rsidRDefault="00AC7388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418635,4</w:t>
            </w:r>
          </w:p>
        </w:tc>
        <w:tc>
          <w:tcPr>
            <w:tcW w:w="1706" w:type="dxa"/>
          </w:tcPr>
          <w:p w:rsidR="004F1617" w:rsidRPr="00E86D26" w:rsidRDefault="004F1617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4F1617" w:rsidRPr="00E86D26" w:rsidRDefault="00AC7388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140431,6</w:t>
            </w:r>
          </w:p>
        </w:tc>
        <w:tc>
          <w:tcPr>
            <w:tcW w:w="1579" w:type="dxa"/>
          </w:tcPr>
          <w:p w:rsidR="004F1617" w:rsidRPr="00E86D26" w:rsidRDefault="00AC7388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139280,2</w:t>
            </w:r>
          </w:p>
        </w:tc>
        <w:tc>
          <w:tcPr>
            <w:tcW w:w="1579" w:type="dxa"/>
          </w:tcPr>
          <w:p w:rsidR="004F1617" w:rsidRPr="00E86D26" w:rsidRDefault="00AC7388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138964,9</w:t>
            </w:r>
          </w:p>
        </w:tc>
      </w:tr>
      <w:tr w:rsidR="004F1617" w:rsidRPr="00664893" w:rsidTr="00756161">
        <w:trPr>
          <w:trHeight w:val="675"/>
        </w:trPr>
        <w:tc>
          <w:tcPr>
            <w:tcW w:w="1967" w:type="dxa"/>
          </w:tcPr>
          <w:p w:rsidR="004F1617" w:rsidRPr="00E86D26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E86D26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4F1617" w:rsidRPr="00E86D26" w:rsidRDefault="00AC7388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97259,2</w:t>
            </w:r>
          </w:p>
        </w:tc>
        <w:tc>
          <w:tcPr>
            <w:tcW w:w="1706" w:type="dxa"/>
          </w:tcPr>
          <w:p w:rsidR="004F1617" w:rsidRPr="00E86D26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4F1617" w:rsidRPr="00E86D26" w:rsidRDefault="00AC7388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12145,7</w:t>
            </w:r>
          </w:p>
        </w:tc>
        <w:tc>
          <w:tcPr>
            <w:tcW w:w="1579" w:type="dxa"/>
          </w:tcPr>
          <w:p w:rsidR="004F1617" w:rsidRPr="00E86D26" w:rsidRDefault="00AC7388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22632,0</w:t>
            </w:r>
          </w:p>
        </w:tc>
        <w:tc>
          <w:tcPr>
            <w:tcW w:w="1579" w:type="dxa"/>
          </w:tcPr>
          <w:p w:rsidR="004F1617" w:rsidRPr="00E86D26" w:rsidRDefault="00AC7388" w:rsidP="00475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62481,5</w:t>
            </w:r>
          </w:p>
        </w:tc>
      </w:tr>
      <w:tr w:rsidR="004F1617" w:rsidRPr="00664893" w:rsidTr="00756161">
        <w:trPr>
          <w:trHeight w:val="675"/>
        </w:trPr>
        <w:tc>
          <w:tcPr>
            <w:tcW w:w="1967" w:type="dxa"/>
          </w:tcPr>
          <w:p w:rsidR="004F1617" w:rsidRPr="00E86D26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E86D26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4F1617" w:rsidRPr="00E86D26" w:rsidRDefault="00AC7388" w:rsidP="0047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1077498,81</w:t>
            </w:r>
          </w:p>
        </w:tc>
        <w:tc>
          <w:tcPr>
            <w:tcW w:w="1706" w:type="dxa"/>
          </w:tcPr>
          <w:p w:rsidR="004F1617" w:rsidRPr="00E86D26" w:rsidRDefault="004F1617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4F1617" w:rsidRPr="00E86D26" w:rsidRDefault="00AC7388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329731,5</w:t>
            </w:r>
          </w:p>
        </w:tc>
        <w:tc>
          <w:tcPr>
            <w:tcW w:w="1579" w:type="dxa"/>
          </w:tcPr>
          <w:p w:rsidR="004F1617" w:rsidRPr="00E86D26" w:rsidRDefault="00AC7388" w:rsidP="00475BE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365962,4</w:t>
            </w:r>
          </w:p>
        </w:tc>
        <w:tc>
          <w:tcPr>
            <w:tcW w:w="1579" w:type="dxa"/>
          </w:tcPr>
          <w:p w:rsidR="004F1617" w:rsidRPr="00E86D26" w:rsidRDefault="00AC7388" w:rsidP="0047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381804,89</w:t>
            </w:r>
          </w:p>
        </w:tc>
      </w:tr>
      <w:tr w:rsidR="004F1617" w:rsidRPr="00664893" w:rsidTr="00756161">
        <w:trPr>
          <w:trHeight w:val="675"/>
        </w:trPr>
        <w:tc>
          <w:tcPr>
            <w:tcW w:w="1967" w:type="dxa"/>
          </w:tcPr>
          <w:p w:rsidR="004F1617" w:rsidRPr="00E86D26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E86D26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4F1617" w:rsidRPr="00E86D26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4F1617" w:rsidRPr="00E86D26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4F1617" w:rsidRPr="00E86D26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F1617" w:rsidRPr="00E86D26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F1617" w:rsidRPr="00E86D26" w:rsidRDefault="004F1617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17" w:rsidRPr="00664893" w:rsidTr="00756161">
        <w:trPr>
          <w:trHeight w:val="675"/>
        </w:trPr>
        <w:tc>
          <w:tcPr>
            <w:tcW w:w="1967" w:type="dxa"/>
          </w:tcPr>
          <w:p w:rsidR="004F1617" w:rsidRPr="00664893" w:rsidRDefault="004F1617" w:rsidP="00475BE0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 xml:space="preserve">Целевые показатели муниципальной </w:t>
            </w:r>
            <w:r w:rsidRPr="00664893">
              <w:rPr>
                <w:rFonts w:ascii="Times New Roman" w:hAnsi="Times New Roman" w:cs="Times New Roman"/>
              </w:rPr>
              <w:lastRenderedPageBreak/>
              <w:t>программы (индикаторы)</w:t>
            </w:r>
          </w:p>
        </w:tc>
        <w:tc>
          <w:tcPr>
            <w:tcW w:w="8236" w:type="dxa"/>
            <w:gridSpan w:val="5"/>
          </w:tcPr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lastRenderedPageBreak/>
              <w:t>- удельный вес детей  дошкольного возраста,</w:t>
            </w:r>
            <w:r>
              <w:rPr>
                <w:sz w:val="28"/>
                <w:szCs w:val="28"/>
              </w:rPr>
              <w:t xml:space="preserve"> </w:t>
            </w:r>
            <w:r w:rsidRPr="00664893">
              <w:rPr>
                <w:sz w:val="28"/>
                <w:szCs w:val="28"/>
              </w:rPr>
              <w:t xml:space="preserve">имеющих возможность получать услуги дошкольного образования, к  общей </w:t>
            </w:r>
            <w:r w:rsidRPr="00664893">
              <w:rPr>
                <w:sz w:val="28"/>
                <w:szCs w:val="28"/>
              </w:rPr>
              <w:lastRenderedPageBreak/>
              <w:t>численности детей в возрасте от 3 до 7 лет;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которые обучаются в соответствии с требованиями федеральных государственных образовательных стандартов;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детей-инвалидов, получающих  общее образование в различных формах;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занятых в реализации общественно значимых проектов;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-уровень соответствия результатов мониторинга достижений учащихся, освоивших программы начального общего образования, показателям качества образовательной организации;</w:t>
            </w:r>
          </w:p>
          <w:p w:rsidR="004F1617" w:rsidRPr="00664893" w:rsidRDefault="004F1617" w:rsidP="00475BE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64893">
              <w:rPr>
                <w:sz w:val="28"/>
                <w:szCs w:val="28"/>
              </w:rPr>
              <w:t>- удельный все детей в возрасте от 5 до 18 лет, охваченных образовательными программами дополнительного образования в  муниципальных организациях дополнительного образования;</w:t>
            </w:r>
            <w:proofErr w:type="gramEnd"/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молодых специалистов в общей численности педагогов в бюджетных образовательных организациях;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преодолевших минимальный порог  при сдаче государственной итоговой  аттестации в форме единого государственного экзамена;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достигших   от 81 до 100 баллов при сдаче государственной итоговой  аттестации в форме единого государственного экзамена;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численности педагогических работников  образовательных организаций,  имеющих педагогическое образование, в общей численности педагогических работников  образовательных организаций;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численности педагогических работников  образовательных организаций,  прошедших переподготовку или повышение квалификации в общей численности педагогических работников образовательных организаций;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детей первой и второй групп здоровья: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а) дошкольного возраста в общей численности детей дошкольного возраста,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б) учащихся в общей численности учащихся  в муниципальных общеобразовательных организациях;</w:t>
            </w:r>
          </w:p>
          <w:p w:rsidR="004F1617" w:rsidRPr="00EC525E" w:rsidRDefault="004F1617" w:rsidP="00475B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C525E">
              <w:rPr>
                <w:color w:val="000000" w:themeColor="text1"/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</w:t>
            </w:r>
            <w:r w:rsidRPr="00EC525E">
              <w:rPr>
                <w:color w:val="000000" w:themeColor="text1"/>
                <w:sz w:val="28"/>
                <w:szCs w:val="28"/>
              </w:rPr>
              <w:lastRenderedPageBreak/>
              <w:t xml:space="preserve">дополнительное образование за счет бюджетных средств; </w:t>
            </w:r>
          </w:p>
          <w:p w:rsidR="004F1617" w:rsidRDefault="004F1617" w:rsidP="00475B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C525E">
              <w:rPr>
                <w:color w:val="000000" w:themeColor="text1"/>
                <w:sz w:val="28"/>
                <w:szCs w:val="28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  <w:p w:rsidR="00F854B9" w:rsidRPr="00EC525E" w:rsidRDefault="00F854B9" w:rsidP="00475B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 году ниже минимального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– 0 человек.</w:t>
            </w:r>
          </w:p>
          <w:p w:rsidR="004F1617" w:rsidRPr="00664893" w:rsidRDefault="004F1617" w:rsidP="00475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60B58" w:rsidRDefault="00C60B58" w:rsidP="00C60B58">
      <w:pPr>
        <w:pStyle w:val="ac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C60B58" w:rsidRPr="00C60B58" w:rsidRDefault="00C60B58" w:rsidP="00C60B58"/>
    <w:p w:rsidR="00C60B58" w:rsidRDefault="00C60B58" w:rsidP="00756161">
      <w:pPr>
        <w:ind w:firstLine="708"/>
        <w:jc w:val="both"/>
        <w:rPr>
          <w:sz w:val="28"/>
          <w:szCs w:val="28"/>
        </w:rPr>
      </w:pPr>
    </w:p>
    <w:p w:rsidR="00756161" w:rsidRDefault="00756161" w:rsidP="00F854B9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4F1617" w:rsidRDefault="00F854B9" w:rsidP="00F854B9">
      <w:pPr>
        <w:pStyle w:val="ac"/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6161" w:rsidRPr="00756161">
        <w:rPr>
          <w:rFonts w:ascii="Times New Roman" w:hAnsi="Times New Roman" w:cs="Times New Roman"/>
          <w:sz w:val="28"/>
          <w:szCs w:val="28"/>
        </w:rPr>
        <w:t>Внести изменения в раздел «</w:t>
      </w:r>
      <w:r w:rsidR="00756161" w:rsidRPr="00756161">
        <w:rPr>
          <w:rStyle w:val="aa"/>
          <w:rFonts w:ascii="Times New Roman" w:hAnsi="Times New Roman" w:cs="Times New Roman"/>
          <w:b w:val="0"/>
          <w:sz w:val="28"/>
          <w:szCs w:val="28"/>
        </w:rPr>
        <w:t>Сведения</w:t>
      </w:r>
      <w:r w:rsidR="0075616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161" w:rsidRPr="0075616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об объемах и источниках финансового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6161" w:rsidRPr="00756161">
        <w:rPr>
          <w:rStyle w:val="aa"/>
          <w:rFonts w:ascii="Times New Roman" w:hAnsi="Times New Roman" w:cs="Times New Roman"/>
          <w:b w:val="0"/>
          <w:sz w:val="28"/>
          <w:szCs w:val="28"/>
        </w:rPr>
        <w:t>обеспечения муниципальной программы</w:t>
      </w:r>
      <w:r w:rsidR="0075616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161" w:rsidRPr="0075616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756161" w:rsidRPr="00756161">
        <w:rPr>
          <w:rFonts w:ascii="Times New Roman" w:hAnsi="Times New Roman" w:cs="Times New Roman"/>
          <w:sz w:val="28"/>
          <w:szCs w:val="28"/>
        </w:rPr>
        <w:br/>
        <w:t>«Развития образования в Красноармейском муниципальном районе на 2020-2022 гг.»</w:t>
      </w:r>
    </w:p>
    <w:p w:rsidR="00756161" w:rsidRPr="00664893" w:rsidRDefault="00756161" w:rsidP="0075616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Сведения</w:t>
      </w:r>
    </w:p>
    <w:p w:rsidR="00756161" w:rsidRPr="00664893" w:rsidRDefault="00756161" w:rsidP="00F854B9">
      <w:pPr>
        <w:pStyle w:val="ac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об объемах и источниках финансового обеспечения муниципальной программы</w:t>
      </w:r>
      <w:r w:rsidR="00F854B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756161" w:rsidRPr="00664893" w:rsidRDefault="00756161" w:rsidP="00F854B9">
      <w:pPr>
        <w:pStyle w:val="ac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854B9">
        <w:rPr>
          <w:rFonts w:ascii="Times New Roman" w:hAnsi="Times New Roman" w:cs="Times New Roman"/>
          <w:sz w:val="28"/>
          <w:szCs w:val="28"/>
        </w:rPr>
        <w:t xml:space="preserve"> </w:t>
      </w:r>
      <w:r w:rsidRPr="00664893">
        <w:rPr>
          <w:rFonts w:ascii="Times New Roman" w:hAnsi="Times New Roman" w:cs="Times New Roman"/>
          <w:sz w:val="28"/>
          <w:szCs w:val="28"/>
        </w:rPr>
        <w:br/>
        <w:t>«Развития образования в Красноармейском муниципальном районе на 2020-2022 гг.»</w:t>
      </w:r>
    </w:p>
    <w:p w:rsidR="00756161" w:rsidRPr="00664893" w:rsidRDefault="00756161" w:rsidP="00756161">
      <w:pPr>
        <w:pStyle w:val="ac"/>
        <w:jc w:val="center"/>
        <w:rPr>
          <w:sz w:val="20"/>
          <w:szCs w:val="20"/>
        </w:rPr>
      </w:pPr>
      <w:r w:rsidRPr="00664893">
        <w:rPr>
          <w:rStyle w:val="aa"/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268"/>
        <w:gridCol w:w="1276"/>
        <w:gridCol w:w="1134"/>
        <w:gridCol w:w="992"/>
        <w:gridCol w:w="993"/>
      </w:tblGrid>
      <w:tr w:rsidR="00756161" w:rsidRPr="00664893" w:rsidTr="00A63CA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ведомственных целевых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756161" w:rsidRPr="00664893" w:rsidRDefault="00756161" w:rsidP="00475BE0">
            <w:pPr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(тыс. 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756161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</w:tr>
      <w:tr w:rsidR="00756161" w:rsidRPr="00664893" w:rsidTr="00A63C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1" w:rsidRPr="00664893" w:rsidRDefault="00756161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163E5" w:rsidRPr="00664893" w:rsidTr="00A63CA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Pr="00E86D26">
              <w:rPr>
                <w:rFonts w:ascii="Times New Roman" w:hAnsi="Times New Roman" w:cs="Times New Roman"/>
                <w:sz w:val="20"/>
                <w:szCs w:val="20"/>
              </w:rPr>
              <w:br/>
              <w:t>«Развития образования в Красноармейском муниципальном районе  на 2020-2022 гг.»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E86D26" w:rsidRDefault="00F163E5" w:rsidP="00475BE0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1593393,41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527874,62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583251,29</w:t>
            </w:r>
          </w:p>
        </w:tc>
      </w:tr>
      <w:tr w:rsidR="00F163E5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Default="0019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138964,9</w:t>
            </w:r>
          </w:p>
        </w:tc>
      </w:tr>
      <w:tr w:rsidR="00F163E5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62481,5</w:t>
            </w:r>
          </w:p>
        </w:tc>
      </w:tr>
      <w:tr w:rsidR="00F163E5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1077498,81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329731,5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365962,42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Default="00194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381804,89</w:t>
            </w:r>
          </w:p>
        </w:tc>
      </w:tr>
      <w:tr w:rsidR="00F163E5" w:rsidRPr="00664893" w:rsidTr="00A63CA4">
        <w:trPr>
          <w:trHeight w:val="505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E86D26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194B32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194B32" w:rsidP="00CC415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194B3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213A73" w:rsidRDefault="00194B3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131937,3</w:t>
            </w:r>
          </w:p>
        </w:tc>
      </w:tr>
      <w:tr w:rsidR="00F163E5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194B3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194B3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194B3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213A73" w:rsidRDefault="00194B3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54384,1</w:t>
            </w:r>
          </w:p>
        </w:tc>
      </w:tr>
      <w:tr w:rsidR="00F163E5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194B3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194B3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194B3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213A73" w:rsidRDefault="00194B32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77553,2</w:t>
            </w:r>
          </w:p>
        </w:tc>
      </w:tr>
      <w:tr w:rsidR="00F163E5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307436,4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97972,6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102120,7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107343,1</w:t>
            </w:r>
          </w:p>
        </w:tc>
      </w:tr>
      <w:tr w:rsidR="00F163E5" w:rsidRPr="00664893" w:rsidTr="00A63CA4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124508,7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42923,2</w:t>
            </w:r>
          </w:p>
        </w:tc>
      </w:tr>
      <w:tr w:rsidR="00F163E5" w:rsidRPr="00664893" w:rsidTr="00A63CA4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182927,7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57515,3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60992,5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64419,9</w:t>
            </w:r>
          </w:p>
        </w:tc>
      </w:tr>
      <w:tr w:rsidR="00F163E5" w:rsidRPr="00664893" w:rsidTr="00A63CA4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мастерства «Воспитатель года». Направление победителя на  региональный  конкурс «Воспитатель года»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F163E5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F163E5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574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35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 xml:space="preserve">1.3. Обеспечение </w:t>
            </w:r>
            <w:proofErr w:type="gram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</w:tr>
      <w:tr w:rsidR="00F163E5" w:rsidRPr="00664893" w:rsidTr="00A63CA4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</w:tr>
      <w:tr w:rsidR="00F163E5" w:rsidRPr="00664893" w:rsidTr="00A63CA4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34248,6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</w:tr>
      <w:tr w:rsidR="00F163E5" w:rsidRPr="00664893" w:rsidTr="00A63CA4">
        <w:trPr>
          <w:trHeight w:val="35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33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1.3/1.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 «Самая здоровая группа»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jc w:val="center"/>
            </w:pPr>
            <w:r w:rsidRPr="00664893">
              <w:t>3,0</w:t>
            </w:r>
          </w:p>
        </w:tc>
      </w:tr>
      <w:tr w:rsidR="00F163E5" w:rsidRPr="00664893" w:rsidTr="00A63CA4">
        <w:trPr>
          <w:trHeight w:val="2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jc w:val="center"/>
            </w:pPr>
            <w:r w:rsidRPr="00664893">
              <w:t>3,0</w:t>
            </w:r>
          </w:p>
        </w:tc>
      </w:tr>
      <w:tr w:rsidR="00F163E5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6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6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 детского творчества «Подари улыбку миру»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jc w:val="center"/>
            </w:pPr>
            <w:r w:rsidRPr="00664893">
              <w:t>3,0</w:t>
            </w:r>
          </w:p>
        </w:tc>
      </w:tr>
      <w:tr w:rsidR="00F163E5" w:rsidRPr="00664893" w:rsidTr="00A63CA4">
        <w:trPr>
          <w:trHeight w:val="39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jc w:val="center"/>
            </w:pPr>
            <w:r w:rsidRPr="00664893">
              <w:t>3,0</w:t>
            </w:r>
          </w:p>
        </w:tc>
      </w:tr>
      <w:tr w:rsidR="00F163E5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7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331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Муниципальная   спортивно-патриотическая игра «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Юнармейчик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jc w:val="center"/>
            </w:pPr>
            <w:r w:rsidRPr="00664893">
              <w:rPr>
                <w:sz w:val="20"/>
                <w:szCs w:val="20"/>
              </w:rPr>
              <w:t>8,0</w:t>
            </w:r>
          </w:p>
        </w:tc>
      </w:tr>
      <w:tr w:rsidR="00F163E5" w:rsidRPr="00664893" w:rsidTr="00A63CA4">
        <w:trPr>
          <w:trHeight w:val="279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jc w:val="center"/>
            </w:pPr>
            <w:r w:rsidRPr="00664893">
              <w:rPr>
                <w:sz w:val="20"/>
                <w:szCs w:val="20"/>
              </w:rPr>
              <w:t>8,0</w:t>
            </w:r>
          </w:p>
        </w:tc>
      </w:tr>
      <w:tr w:rsidR="00F163E5" w:rsidRPr="00664893" w:rsidTr="00A63CA4">
        <w:trPr>
          <w:trHeight w:val="333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333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30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E5" w:rsidRPr="00664893" w:rsidTr="00A63CA4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r w:rsidRPr="00664893"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r w:rsidRPr="00664893">
              <w:t>-</w:t>
            </w:r>
          </w:p>
        </w:tc>
      </w:tr>
      <w:tr w:rsidR="00F163E5" w:rsidRPr="00664893" w:rsidTr="00A63CA4">
        <w:trPr>
          <w:trHeight w:val="39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8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7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 </w:t>
            </w:r>
            <w:r w:rsidRPr="00664893">
              <w:rPr>
                <w:sz w:val="20"/>
                <w:szCs w:val="20"/>
              </w:rPr>
              <w:t xml:space="preserve">Приобретение  медикаментов, мягкого инвентаря.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F163E5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  <w:p w:rsidR="00F163E5" w:rsidRPr="00664893" w:rsidRDefault="00F163E5" w:rsidP="00475BE0"/>
        </w:tc>
      </w:tr>
      <w:tr w:rsidR="00F163E5" w:rsidRPr="00664893" w:rsidTr="00A63CA4">
        <w:trPr>
          <w:trHeight w:val="34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6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питания обучающих в муниципальных дошкольных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 организациях</w:t>
            </w:r>
            <w:proofErr w:type="gramEnd"/>
          </w:p>
          <w:p w:rsidR="00F163E5" w:rsidRPr="00664893" w:rsidRDefault="00F163E5" w:rsidP="00475BE0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10871,4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4036,4</w:t>
            </w:r>
          </w:p>
        </w:tc>
      </w:tr>
      <w:tr w:rsidR="00F163E5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2425,8</w:t>
            </w:r>
          </w:p>
        </w:tc>
      </w:tr>
      <w:tr w:rsidR="00F163E5" w:rsidRPr="00664893" w:rsidTr="00A63CA4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4831,8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13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дошкольных образовательных организаций</w:t>
            </w:r>
          </w:p>
          <w:p w:rsidR="00F163E5" w:rsidRPr="00664893" w:rsidRDefault="00F163E5" w:rsidP="00475BE0"/>
          <w:p w:rsidR="00F163E5" w:rsidRPr="00664893" w:rsidRDefault="00F163E5" w:rsidP="00475BE0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410,7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F163E5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F163E5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  </w:t>
            </w:r>
            <w:r w:rsidRPr="00664893">
              <w:rPr>
                <w:sz w:val="20"/>
                <w:szCs w:val="20"/>
              </w:rPr>
              <w:t xml:space="preserve">Обучение лиц, ответственных за эксплуатацию тепловых энергоустановок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</w:t>
            </w:r>
            <w:r w:rsidRPr="00664893">
              <w:rPr>
                <w:sz w:val="20"/>
                <w:szCs w:val="20"/>
              </w:rPr>
              <w:t>Техническое обслуживание систем АПС,  системы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 </w:t>
            </w:r>
            <w:r w:rsidRPr="00664893">
              <w:rPr>
                <w:sz w:val="20"/>
                <w:szCs w:val="20"/>
              </w:rPr>
              <w:t>Реорганизация учреждений системы дошкольного образования</w:t>
            </w:r>
          </w:p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1.15. 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  Установка систем</w:t>
            </w:r>
            <w:r w:rsidRPr="00664893">
              <w:rPr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1.17. 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1.18.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1.19.  </w:t>
            </w:r>
            <w:r w:rsidRPr="00664893">
              <w:rPr>
                <w:sz w:val="20"/>
                <w:szCs w:val="20"/>
              </w:rPr>
              <w:t>Приобретение оборудования для 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5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1.20.  </w:t>
            </w:r>
            <w:r w:rsidRPr="00664893">
              <w:rPr>
                <w:sz w:val="20"/>
                <w:szCs w:val="20"/>
              </w:rPr>
              <w:t>Содержание и обслуживание КТС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1.21. 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спецодежды.</w:t>
            </w:r>
            <w:r w:rsidRPr="00664893">
              <w:rPr>
                <w:sz w:val="20"/>
                <w:szCs w:val="20"/>
              </w:rPr>
              <w:t xml:space="preserve">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1.22.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  Приобретение ручных</w:t>
            </w:r>
            <w:r w:rsidRPr="00664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металлоискателей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1.24. 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1.25.   </w:t>
            </w:r>
            <w:r w:rsidRPr="00664893">
              <w:rPr>
                <w:sz w:val="20"/>
                <w:szCs w:val="20"/>
              </w:rPr>
              <w:t>Замена электрической проводки  в</w:t>
            </w:r>
            <w:r>
              <w:rPr>
                <w:sz w:val="20"/>
                <w:szCs w:val="20"/>
              </w:rPr>
              <w:t xml:space="preserve"> зданиях дошкольных  образовательных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1.26. </w:t>
            </w:r>
            <w:r w:rsidRPr="00664893">
              <w:rPr>
                <w:sz w:val="20"/>
                <w:szCs w:val="20"/>
              </w:rPr>
              <w:t xml:space="preserve">Выполнение санитарно-эпидемиологических требований: приобретение мебели для МБДОУ «Детский сад </w:t>
            </w:r>
            <w:proofErr w:type="gramStart"/>
            <w:r w:rsidRPr="00664893">
              <w:rPr>
                <w:sz w:val="20"/>
                <w:szCs w:val="20"/>
              </w:rPr>
              <w:t>с</w:t>
            </w:r>
            <w:proofErr w:type="gramEnd"/>
            <w:r w:rsidRPr="00664893">
              <w:rPr>
                <w:sz w:val="20"/>
                <w:szCs w:val="20"/>
              </w:rPr>
              <w:t>. Каменка»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66489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163E5" w:rsidRPr="00213A73" w:rsidRDefault="00F163E5" w:rsidP="00475BE0">
            <w:pPr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1.27. Установка системы охранной сигнализации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2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213A7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213A7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163E5" w:rsidRPr="00213A7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E5" w:rsidRPr="00664893" w:rsidTr="00A63CA4">
        <w:trPr>
          <w:trHeight w:val="56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5" w:rsidRPr="00213A73" w:rsidRDefault="00F163E5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E86D26" w:rsidRDefault="004D3CF3" w:rsidP="00475BE0">
            <w:pPr>
              <w:jc w:val="both"/>
              <w:rPr>
                <w:b/>
              </w:rPr>
            </w:pPr>
            <w:r w:rsidRPr="00E86D26">
              <w:rPr>
                <w:b/>
                <w:sz w:val="20"/>
                <w:szCs w:val="20"/>
              </w:rPr>
              <w:t>Подпрограмма  «Развитие системы общего образования»</w:t>
            </w:r>
          </w:p>
          <w:p w:rsidR="004D3CF3" w:rsidRPr="00E86D26" w:rsidRDefault="004D3CF3" w:rsidP="00475BE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1203627,914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354856,5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397491,42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213A73" w:rsidRDefault="004D3CF3" w:rsidP="003C151E">
            <w:r>
              <w:t>451313,994</w:t>
            </w:r>
          </w:p>
        </w:tc>
      </w:tr>
      <w:tr w:rsidR="004D3CF3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E86D26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213A73" w:rsidRDefault="004D3CF3" w:rsidP="003C1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84580,8</w:t>
            </w:r>
          </w:p>
        </w:tc>
      </w:tr>
      <w:tr w:rsidR="004D3CF3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E86D26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213A73" w:rsidRDefault="004D3CF3" w:rsidP="003C1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62481,5</w:t>
            </w:r>
          </w:p>
        </w:tc>
      </w:tr>
      <w:tr w:rsidR="004D3CF3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E86D26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855171,214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4F28AB" w:rsidRDefault="004D3CF3" w:rsidP="003C1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291836,62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213A73" w:rsidRDefault="004D3CF3" w:rsidP="003C1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304251,694</w:t>
            </w:r>
          </w:p>
        </w:tc>
      </w:tr>
      <w:tr w:rsidR="004D3CF3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8B33F0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8B33F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C60B58" w:rsidRDefault="004D3CF3" w:rsidP="00C60B58">
            <w:pPr>
              <w:pStyle w:val="a7"/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8B33F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8B33F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A63CA4">
        <w:trPr>
          <w:trHeight w:val="22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944208,4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298681,2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316279,3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329247,9</w:t>
            </w:r>
          </w:p>
          <w:p w:rsidR="004D3CF3" w:rsidRPr="00664893" w:rsidRDefault="004D3CF3" w:rsidP="00475BE0"/>
        </w:tc>
      </w:tr>
      <w:tr w:rsidR="004D3CF3" w:rsidRPr="00664893" w:rsidTr="00A63CA4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165486,4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55015,6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57318,2</w:t>
            </w:r>
          </w:p>
        </w:tc>
      </w:tr>
      <w:tr w:rsidR="004D3CF3" w:rsidRPr="00664893" w:rsidTr="00A63CA4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778722,0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245528,6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261263,7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271929,7</w:t>
            </w:r>
          </w:p>
        </w:tc>
      </w:tr>
      <w:tr w:rsidR="004D3CF3" w:rsidRPr="00664893" w:rsidTr="00A63CA4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щихся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6485,7</w:t>
            </w:r>
          </w:p>
        </w:tc>
      </w:tr>
      <w:tr w:rsidR="004D3CF3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</w:tr>
      <w:tr w:rsidR="004D3CF3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</w:tr>
      <w:tr w:rsidR="004D3CF3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3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Приобрет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ение медикам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ентов 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мягк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инвент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4D3CF3" w:rsidRPr="00664893" w:rsidTr="00A63CA4">
        <w:trPr>
          <w:trHeight w:val="27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4D3CF3" w:rsidRPr="00664893" w:rsidTr="00A63CA4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Приобретение  оборудования для пищеблоков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  <w:p w:rsidR="004D3CF3" w:rsidRPr="00664893" w:rsidRDefault="004D3CF3" w:rsidP="00475BE0"/>
        </w:tc>
      </w:tr>
      <w:tr w:rsidR="004D3CF3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</w:tr>
      <w:tr w:rsidR="004D3CF3" w:rsidRPr="00664893" w:rsidTr="00A63CA4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МТБ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региональном конкурсе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«Лучший ученический класс» обучающихся общеобразовательных организаций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D3CF3" w:rsidRPr="00664893" w:rsidTr="00A63CA4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D3CF3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праздник, посвященный </w:t>
            </w:r>
          </w:p>
          <w:p w:rsidR="004D3CF3" w:rsidRPr="00664893" w:rsidRDefault="004D3CF3" w:rsidP="00475BE0">
            <w:r w:rsidRPr="00664893">
              <w:rPr>
                <w:sz w:val="20"/>
                <w:szCs w:val="20"/>
              </w:rPr>
              <w:t>Дню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D3CF3" w:rsidRPr="00664893" w:rsidTr="00A63CA4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D3CF3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0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1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Pr="00664893">
              <w:rPr>
                <w:sz w:val="20"/>
                <w:szCs w:val="20"/>
              </w:rPr>
              <w:t xml:space="preserve">Муниципальный этап Всероссийского конкурса профессионального </w:t>
            </w:r>
            <w:r w:rsidRPr="00664893">
              <w:rPr>
                <w:sz w:val="20"/>
                <w:szCs w:val="20"/>
              </w:rPr>
              <w:lastRenderedPageBreak/>
              <w:t xml:space="preserve">мастерства "Учитель года". </w:t>
            </w:r>
          </w:p>
          <w:p w:rsidR="004D3CF3" w:rsidRPr="00664893" w:rsidRDefault="004D3CF3" w:rsidP="00475BE0">
            <w:r w:rsidRPr="00664893">
              <w:rPr>
                <w:sz w:val="20"/>
                <w:szCs w:val="20"/>
              </w:rPr>
              <w:t>Участие победителя муниципального  этапа в региональном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D3CF3" w:rsidRPr="00664893" w:rsidTr="00A63CA4">
        <w:trPr>
          <w:trHeight w:val="18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r>
              <w:rPr>
                <w:sz w:val="20"/>
                <w:szCs w:val="20"/>
              </w:rPr>
              <w:t xml:space="preserve">2.9. </w:t>
            </w:r>
            <w:r w:rsidRPr="00664893">
              <w:rPr>
                <w:sz w:val="20"/>
                <w:szCs w:val="20"/>
              </w:rPr>
              <w:t>Участие во Всероссийской олимпиаде школьников по общеобразовательным предметам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D3CF3" w:rsidRPr="00664893" w:rsidTr="00A63CA4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D3CF3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1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r>
              <w:rPr>
                <w:sz w:val="20"/>
                <w:szCs w:val="20"/>
              </w:rPr>
              <w:t xml:space="preserve">2.10. </w:t>
            </w:r>
            <w:r w:rsidRPr="00664893">
              <w:rPr>
                <w:sz w:val="20"/>
                <w:szCs w:val="20"/>
              </w:rPr>
              <w:t xml:space="preserve">Муниципальная </w:t>
            </w:r>
            <w:proofErr w:type="spellStart"/>
            <w:proofErr w:type="gram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исследовательская</w:t>
            </w:r>
            <w:proofErr w:type="gramEnd"/>
            <w:r w:rsidRPr="00664893">
              <w:rPr>
                <w:sz w:val="20"/>
                <w:szCs w:val="20"/>
              </w:rPr>
              <w:t xml:space="preserve"> конференции среди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>6-11 классов «К основам наук»</w:t>
            </w:r>
          </w:p>
          <w:p w:rsidR="004D3CF3" w:rsidRPr="00664893" w:rsidRDefault="004D3CF3" w:rsidP="00475BE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D3CF3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D3CF3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r>
              <w:rPr>
                <w:sz w:val="20"/>
                <w:szCs w:val="20"/>
              </w:rPr>
              <w:t xml:space="preserve">2.11. </w:t>
            </w:r>
            <w:r w:rsidRPr="00664893">
              <w:rPr>
                <w:sz w:val="20"/>
                <w:szCs w:val="20"/>
              </w:rPr>
              <w:t>Муниципальный конкурс социально – значимых проектов</w:t>
            </w:r>
          </w:p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4D3CF3" w:rsidRPr="00664893" w:rsidTr="00A63CA4">
        <w:trPr>
          <w:trHeight w:val="34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664893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 xml:space="preserve">общеобразовательных организаций в региональных и Всероссийских </w:t>
            </w:r>
            <w:proofErr w:type="spellStart"/>
            <w:proofErr w:type="gram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исследовательских</w:t>
            </w:r>
            <w:proofErr w:type="gramEnd"/>
            <w:r w:rsidRPr="00664893">
              <w:rPr>
                <w:sz w:val="20"/>
                <w:szCs w:val="20"/>
              </w:rPr>
              <w:t xml:space="preserve"> конференциях</w:t>
            </w:r>
          </w:p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D3CF3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D3CF3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r>
              <w:rPr>
                <w:sz w:val="20"/>
                <w:szCs w:val="20"/>
              </w:rPr>
              <w:t>2.13.  Бал талантов – новогоднее</w:t>
            </w:r>
            <w:r w:rsidRPr="00664893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664893">
              <w:rPr>
                <w:sz w:val="20"/>
                <w:szCs w:val="20"/>
              </w:rPr>
              <w:t xml:space="preserve"> для одарённых детей</w:t>
            </w:r>
          </w:p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D3CF3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D3CF3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2.14. </w:t>
            </w:r>
            <w:r w:rsidRPr="00664893">
              <w:rPr>
                <w:sz w:val="20"/>
                <w:szCs w:val="20"/>
              </w:rPr>
              <w:t>Муниципальный  смотр – конкурс патриотической песни</w:t>
            </w:r>
          </w:p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D3CF3" w:rsidRPr="00664893" w:rsidTr="00A63CA4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40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D3CF3" w:rsidRPr="00664893" w:rsidTr="00A63CA4">
        <w:trPr>
          <w:trHeight w:val="33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2.15. </w:t>
            </w:r>
            <w:r w:rsidRPr="00664893">
              <w:rPr>
                <w:bCs/>
                <w:sz w:val="20"/>
                <w:szCs w:val="20"/>
              </w:rPr>
              <w:t>Межрегиональный конкурс обучающихся общеобразовательных организаций «Лучший ученик»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D3CF3" w:rsidRPr="00664893" w:rsidTr="00A63CA4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r>
              <w:rPr>
                <w:sz w:val="20"/>
                <w:szCs w:val="20"/>
              </w:rPr>
              <w:t xml:space="preserve">2.16. </w:t>
            </w:r>
            <w:r w:rsidRPr="00664893">
              <w:rPr>
                <w:sz w:val="20"/>
                <w:szCs w:val="20"/>
              </w:rPr>
              <w:t xml:space="preserve">Муниципальный Бал </w:t>
            </w:r>
            <w:r w:rsidRPr="00664893">
              <w:rPr>
                <w:sz w:val="20"/>
                <w:szCs w:val="20"/>
              </w:rPr>
              <w:lastRenderedPageBreak/>
              <w:t>выпускников</w:t>
            </w:r>
          </w:p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4D3CF3" w:rsidRPr="00664893" w:rsidTr="00A63CA4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4D3CF3" w:rsidRPr="00664893" w:rsidTr="00A63CA4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2.17.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4D3CF3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4D3CF3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65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4D3CF3" w:rsidRPr="00664893" w:rsidTr="00A63CA4">
        <w:trPr>
          <w:trHeight w:val="31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D3CF3" w:rsidRPr="00554F82" w:rsidRDefault="004D3CF3" w:rsidP="00475BE0">
            <w:pPr>
              <w:rPr>
                <w:sz w:val="20"/>
                <w:szCs w:val="20"/>
              </w:rPr>
            </w:pPr>
            <w:r w:rsidRPr="00554F82">
              <w:rPr>
                <w:sz w:val="20"/>
                <w:szCs w:val="20"/>
              </w:rPr>
              <w:t>2.18. Организация   отдыха, оздоровления и занятости детей и подростков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E86D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11121,4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4D3CF3" w:rsidRPr="00664893" w:rsidTr="00A63CA4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554F82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A63CA4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554F82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A63CA4">
        <w:trPr>
          <w:trHeight w:val="5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E86D26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2.19.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 общеобразовательных организаций</w:t>
            </w:r>
          </w:p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4D3CF3" w:rsidRPr="00664893" w:rsidTr="00A63CA4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4D3CF3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2.20. </w:t>
            </w:r>
            <w:r w:rsidRPr="00664893"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4D3CF3" w:rsidRPr="00664893" w:rsidTr="00A63CA4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7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 xml:space="preserve">2.21. Приобретение  оборудования в пункты проведения экзаменов, в т.ч. </w:t>
            </w:r>
            <w:proofErr w:type="spellStart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облучателя-рециркулятора</w:t>
            </w:r>
            <w:proofErr w:type="spellEnd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, термометра инфракрасного бесконтактного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60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C60B58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2.22. </w:t>
            </w:r>
            <w:r w:rsidRPr="00664893"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3CF3" w:rsidRPr="00664893" w:rsidRDefault="004D3CF3" w:rsidP="00475B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2.23. </w:t>
            </w:r>
            <w:r w:rsidRPr="00664893">
              <w:rPr>
                <w:sz w:val="20"/>
                <w:szCs w:val="20"/>
              </w:rPr>
              <w:t xml:space="preserve">Реорганизация общеобразовательных учреждений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  <w:p w:rsidR="004D3CF3" w:rsidRDefault="004D3CF3" w:rsidP="00554F82"/>
          <w:p w:rsidR="004D3CF3" w:rsidRDefault="004D3CF3" w:rsidP="00554F82"/>
          <w:p w:rsidR="004D3CF3" w:rsidRPr="00554F82" w:rsidRDefault="004D3CF3" w:rsidP="00554F8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2.24.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2.26.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2.27. </w:t>
            </w:r>
            <w:r w:rsidRPr="00664893">
              <w:rPr>
                <w:sz w:val="20"/>
                <w:szCs w:val="20"/>
              </w:rPr>
              <w:t>Техническое о</w:t>
            </w:r>
            <w:r>
              <w:rPr>
                <w:sz w:val="20"/>
                <w:szCs w:val="20"/>
              </w:rPr>
              <w:t>бслуживание систем АПС,  систем</w:t>
            </w:r>
            <w:r w:rsidRPr="00664893">
              <w:rPr>
                <w:sz w:val="20"/>
                <w:szCs w:val="20"/>
              </w:rPr>
              <w:t xml:space="preserve">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2.28. 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</w:t>
            </w:r>
            <w:r w:rsidRPr="00664893">
              <w:rPr>
                <w:sz w:val="20"/>
                <w:szCs w:val="20"/>
              </w:rPr>
              <w:t>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2.29. </w:t>
            </w:r>
            <w:r w:rsidRPr="00664893">
              <w:rPr>
                <w:sz w:val="20"/>
                <w:szCs w:val="20"/>
              </w:rPr>
              <w:t>Осуществление мероприятий по  антитеррористической защищенности. Замена ограждения.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2.30. </w:t>
            </w:r>
            <w:r w:rsidRPr="00664893">
              <w:rPr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2.31.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3CF3" w:rsidRPr="00554F82" w:rsidRDefault="004D3CF3" w:rsidP="00554F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2.32. </w:t>
            </w:r>
            <w:r w:rsidRPr="00664893">
              <w:rPr>
                <w:sz w:val="20"/>
                <w:szCs w:val="20"/>
              </w:rPr>
              <w:t>Замена электрической проводки  в</w:t>
            </w:r>
            <w:r>
              <w:rPr>
                <w:sz w:val="20"/>
                <w:szCs w:val="20"/>
              </w:rPr>
              <w:t xml:space="preserve"> зданиях</w:t>
            </w:r>
            <w:r w:rsidRPr="00664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</w:t>
            </w:r>
            <w:r w:rsidRPr="00664893">
              <w:rPr>
                <w:sz w:val="20"/>
                <w:szCs w:val="20"/>
              </w:rPr>
              <w:t>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 Приобретение ручных</w:t>
            </w:r>
            <w:r w:rsidRPr="00664893">
              <w:rPr>
                <w:sz w:val="20"/>
                <w:szCs w:val="20"/>
              </w:rPr>
              <w:t xml:space="preserve"> металлоискател</w:t>
            </w:r>
            <w:r>
              <w:rPr>
                <w:sz w:val="20"/>
                <w:szCs w:val="20"/>
              </w:rPr>
              <w:t>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2.35. </w:t>
            </w:r>
            <w:r w:rsidRPr="00664893">
              <w:rPr>
                <w:sz w:val="20"/>
                <w:szCs w:val="20"/>
              </w:rPr>
              <w:t>Содержание автотранспорта, находящегося на балансе 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2.36.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2.37. </w:t>
            </w:r>
            <w:r w:rsidRPr="00664893">
              <w:rPr>
                <w:sz w:val="20"/>
                <w:szCs w:val="20"/>
              </w:rPr>
              <w:t>Мероприятия по лицензированию медицинских кабинетов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2.38. </w:t>
            </w:r>
            <w:r w:rsidRPr="00664893">
              <w:rPr>
                <w:sz w:val="20"/>
                <w:szCs w:val="20"/>
              </w:rPr>
              <w:t>Выполнение санитарно-эпидемиологических требований – приобретение 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Default="004D3CF3" w:rsidP="00475BE0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  <w:p w:rsidR="004D3CF3" w:rsidRDefault="004D3CF3" w:rsidP="00475BE0">
            <w:pPr>
              <w:rPr>
                <w:sz w:val="20"/>
                <w:szCs w:val="20"/>
              </w:rPr>
            </w:pPr>
          </w:p>
          <w:p w:rsidR="004D3CF3" w:rsidRPr="00EC588E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rPr>
                <w:sz w:val="20"/>
                <w:szCs w:val="20"/>
                <w:highlight w:val="yellow"/>
              </w:rPr>
            </w:pPr>
            <w:r w:rsidRPr="00554F82">
              <w:rPr>
                <w:sz w:val="20"/>
                <w:szCs w:val="20"/>
                <w:highlight w:val="yellow"/>
              </w:rPr>
              <w:lastRenderedPageBreak/>
              <w:t>2.40. 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ребенка», входящего в состав национального проекта «Образование», в рамках государственной программы РФ «Развитие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1372,496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1372,496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1187,496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1187,496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554F82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549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66489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2.42. Реализация федерального проекта «Цифровая образовательная среда национального проекта «Образование»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EC588E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EC588E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3CF3" w:rsidRPr="00EC588E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F3" w:rsidRPr="00EC588E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7E2EA0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2.45. Приобретение прав на использование автоматизированной информационной системы «Подросток» Сопровождение АИС «Подросток».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213A73" w:rsidRDefault="004D3CF3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9B3D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213A7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86D26">
            <w:pPr>
              <w:rPr>
                <w:bCs/>
                <w:sz w:val="20"/>
                <w:szCs w:val="20"/>
              </w:rPr>
            </w:pPr>
            <w:r w:rsidRPr="00B756DA">
              <w:rPr>
                <w:bCs/>
                <w:sz w:val="20"/>
                <w:szCs w:val="20"/>
              </w:rPr>
              <w:t>2.46. Ежемесячное денежное вознаграждение за классное руководство педагогическим работникам государственных и  муниципальных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D3CF3" w:rsidRPr="00B756DA" w:rsidRDefault="004D3CF3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  <w:p w:rsidR="004D3CF3" w:rsidRPr="004D3CF3" w:rsidRDefault="004D3CF3" w:rsidP="004D3C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22632,0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22632,0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B756DA">
              <w:rPr>
                <w:bCs/>
                <w:sz w:val="20"/>
                <w:szCs w:val="20"/>
                <w:highlight w:val="yellow"/>
              </w:rPr>
              <w:t xml:space="preserve">2.47.Организация бесплатного горячего питания </w:t>
            </w:r>
            <w:r w:rsidRPr="00B756DA">
              <w:rPr>
                <w:bCs/>
                <w:sz w:val="20"/>
                <w:szCs w:val="20"/>
                <w:highlight w:val="yellow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Управление образования</w:t>
            </w:r>
          </w:p>
          <w:p w:rsidR="004D3CF3" w:rsidRPr="00B756DA" w:rsidRDefault="004D3CF3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13744,1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14634,3</w:t>
            </w: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A63CA4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13744,1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14634,3</w:t>
            </w:r>
          </w:p>
        </w:tc>
      </w:tr>
      <w:tr w:rsidR="004D3CF3" w:rsidRPr="00664893" w:rsidTr="00B756DA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  <w:r w:rsidRPr="00B756DA">
              <w:rPr>
                <w:sz w:val="20"/>
                <w:szCs w:val="20"/>
                <w:highlight w:val="yellow"/>
              </w:rPr>
              <w:t>2.48</w:t>
            </w:r>
            <w:r>
              <w:rPr>
                <w:sz w:val="20"/>
                <w:szCs w:val="20"/>
                <w:highlight w:val="yellow"/>
              </w:rPr>
              <w:t>.</w:t>
            </w:r>
            <w:r w:rsidRPr="00B756DA">
              <w:rPr>
                <w:sz w:val="20"/>
                <w:szCs w:val="20"/>
                <w:highlight w:val="yellow"/>
              </w:rPr>
              <w:t xml:space="preserve">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B756DA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4D3CF3" w:rsidRPr="00B756DA" w:rsidRDefault="004D3CF3" w:rsidP="00B756DA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B756DA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2.49. 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На создание и обеспечение функционирования центров образования </w:t>
            </w:r>
            <w:proofErr w:type="spellStart"/>
            <w:r>
              <w:rPr>
                <w:sz w:val="20"/>
                <w:szCs w:val="20"/>
                <w:highlight w:val="yellow"/>
              </w:rPr>
              <w:t>естественно-научной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и технологической направленностей в общеобразовательных 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9412,414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3137,47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6274,944</w:t>
            </w: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9412,414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3137,47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6274,944</w:t>
            </w:r>
          </w:p>
        </w:tc>
      </w:tr>
      <w:tr w:rsidR="004D3CF3" w:rsidRPr="00664893" w:rsidTr="00901A27">
        <w:trPr>
          <w:trHeight w:val="1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2.50.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9809,104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3759,654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6049,450</w:t>
            </w: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9809,104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3759,654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6049,450</w:t>
            </w:r>
          </w:p>
        </w:tc>
      </w:tr>
      <w:tr w:rsidR="004D3CF3" w:rsidRPr="00664893" w:rsidTr="00ED4410">
        <w:trPr>
          <w:trHeight w:val="1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CF3" w:rsidRPr="00B756DA" w:rsidRDefault="004D3CF3" w:rsidP="00475BE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56161" w:rsidRDefault="00756161" w:rsidP="00756161"/>
    <w:p w:rsidR="00C60B58" w:rsidRDefault="00C60B58" w:rsidP="00756161"/>
    <w:p w:rsidR="00475BE0" w:rsidRDefault="00475BE0" w:rsidP="00756161"/>
    <w:p w:rsidR="006928BE" w:rsidRDefault="00E86D26" w:rsidP="0069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928BE">
        <w:rPr>
          <w:sz w:val="28"/>
          <w:szCs w:val="28"/>
        </w:rPr>
        <w:t xml:space="preserve">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 </w:t>
      </w:r>
      <w:r w:rsidR="006928BE" w:rsidRPr="0063696D">
        <w:rPr>
          <w:sz w:val="28"/>
          <w:szCs w:val="28"/>
        </w:rPr>
        <w:t xml:space="preserve">Внести изменения в раздел </w:t>
      </w:r>
      <w:r w:rsidR="006928BE" w:rsidRPr="006928BE">
        <w:rPr>
          <w:sz w:val="28"/>
          <w:szCs w:val="28"/>
        </w:rPr>
        <w:t>Паспорт</w:t>
      </w:r>
      <w:r w:rsidR="006928BE" w:rsidRPr="006928BE">
        <w:rPr>
          <w:sz w:val="28"/>
          <w:szCs w:val="28"/>
        </w:rPr>
        <w:br/>
        <w:t>подпрограммы "Развитие системы общего образования" муниципальной программы «Развитие образования в Красноармейском муниципальном районе на 2020 - 2022 годы»</w:t>
      </w:r>
    </w:p>
    <w:p w:rsidR="006928BE" w:rsidRPr="00664893" w:rsidRDefault="006928BE" w:rsidP="006928BE">
      <w:pPr>
        <w:ind w:firstLine="708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b/>
          <w:sz w:val="28"/>
          <w:szCs w:val="28"/>
        </w:rPr>
        <w:br/>
        <w:t>подпрограммы "Развитие системы общего образования" муниципальной программы «Развитие образования в Красноармейском муниципальном районе на 2020 - 2022 годы»</w:t>
      </w:r>
    </w:p>
    <w:tbl>
      <w:tblPr>
        <w:tblpPr w:leftFromText="180" w:rightFromText="180" w:vertAnchor="text" w:horzAnchor="page" w:tblpX="1138" w:tblpY="119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2"/>
        <w:gridCol w:w="1686"/>
        <w:gridCol w:w="1706"/>
        <w:gridCol w:w="1686"/>
        <w:gridCol w:w="1579"/>
        <w:gridCol w:w="1579"/>
      </w:tblGrid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jc w:val="both"/>
            </w:pPr>
            <w:r w:rsidRPr="00664893">
              <w:t>Наименование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jc w:val="both"/>
            </w:pPr>
            <w:r w:rsidRPr="00664893">
              <w:rPr>
                <w:sz w:val="28"/>
                <w:szCs w:val="28"/>
              </w:rPr>
              <w:t>«Развитие системы общего образования»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jc w:val="both"/>
            </w:pPr>
            <w:r w:rsidRPr="00664893">
              <w:t>Ответственный исполнитель муниципальной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jc w:val="both"/>
            </w:pPr>
            <w:r w:rsidRPr="00664893">
              <w:t>Соисполнители муниципальной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системе  общего образования  детей равных возможностей для получения качественного образования и </w:t>
            </w:r>
            <w:r w:rsidRPr="006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позитивной социализации детей</w:t>
            </w: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Задачи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6489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664893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на получение общего образования и реализация комплекса мер, направленных на повышение доступности качественного общего образования, соответствующего современным потребностям граждан района.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  <w:lang w:eastAsia="en-US"/>
              </w:rPr>
              <w:t xml:space="preserve">2. </w:t>
            </w:r>
            <w:r w:rsidRPr="00664893">
              <w:rPr>
                <w:sz w:val="28"/>
                <w:szCs w:val="28"/>
              </w:rPr>
              <w:t>Кадровое обеспечение системы общего образования: подготовка, повышение квалификации и переподготовка педагогических работников общего  образования.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3. Укрепление и модернизация материально-технической базы общеобразовательных организаций района.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4. Сохранение и укрепление здоровья учащихся.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5. Оптимизация сети общеобразовательных организаций с учетом социально-экономической и демографической ситуации.</w:t>
            </w:r>
          </w:p>
          <w:p w:rsidR="006928BE" w:rsidRPr="00664893" w:rsidRDefault="006928BE" w:rsidP="006928BE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6. Развитие системы поддержки талантливых детей.</w:t>
            </w:r>
          </w:p>
          <w:p w:rsidR="006928BE" w:rsidRPr="00664893" w:rsidRDefault="006928BE" w:rsidP="006928BE">
            <w:pPr>
              <w:pStyle w:val="a7"/>
              <w:rPr>
                <w:sz w:val="28"/>
                <w:szCs w:val="28"/>
              </w:rPr>
            </w:pP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 с 16 до 100 процентов;</w:t>
            </w:r>
          </w:p>
          <w:p w:rsidR="006928BE" w:rsidRPr="00664893" w:rsidRDefault="006928BE" w:rsidP="006928BE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 веса учащихся общеобразовательных организаций, которые обучаются в соответствии с требованиями федеральных государственных образовательных стандартов с 65 до 100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детей-инвалидов, получающих общее образование в различных формах с 83 до 100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занятых в реализации общественно значимых проектов с 45 до 70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 с 59 до 67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уровня соответствия результатов мониторинга достижений</w:t>
            </w:r>
            <w:proofErr w:type="gramEnd"/>
            <w:r w:rsidRPr="00664893">
              <w:rPr>
                <w:sz w:val="28"/>
                <w:szCs w:val="28"/>
              </w:rPr>
              <w:t xml:space="preserve"> учащихся, освоивших программы начального общего образования, показателям качества общеобразовательной организации с 60 до 67 процентов;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молодых специалистов в общей численности педагогов в бюджетных общеобразовательных организациях с 0,3 до 0,9 процента;</w:t>
            </w:r>
          </w:p>
          <w:p w:rsidR="006928BE" w:rsidRPr="00664893" w:rsidRDefault="006928BE" w:rsidP="00692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преодолевших минимальный порог при сдаче государственной итоговой аттестации  в форме единого государственного экзамена, с 97,2  до  99,0 процента;</w:t>
            </w:r>
          </w:p>
          <w:p w:rsidR="006928BE" w:rsidRPr="00664893" w:rsidRDefault="006928BE" w:rsidP="00692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достигших от 81 до 100 баллов при сдаче государственной итоговой аттестации в форме единого государственного экзамена, с 6,8 до 9,4 процента;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lastRenderedPageBreak/>
              <w:t xml:space="preserve">- увеличение удельного веса численности педагогических работников  общеобразовательных организаций,  имеющих педагогическое образование, в общей численности педагогических работников  образовательных организаций с 76,7 до 80 процентов;  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удельного</w:t>
            </w:r>
            <w:proofErr w:type="gramEnd"/>
            <w:r w:rsidRPr="00664893">
              <w:rPr>
                <w:sz w:val="28"/>
                <w:szCs w:val="28"/>
              </w:rPr>
              <w:t xml:space="preserve"> вес численности педагогических работников  общеобразовательных организаций,  прошедших переподготовку и повышение квалификации в общей численности педагогических работников  образовательных организаций с 70 до 100 процентов;   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детей первой и второй групп здоровья учащихся в общей численности учащихся в муниципальных общеобразовательных организациях с 79 до 87 процентов.</w:t>
            </w:r>
          </w:p>
          <w:p w:rsidR="006928BE" w:rsidRPr="00664893" w:rsidRDefault="006928BE" w:rsidP="00692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BE" w:rsidRPr="00664893" w:rsidTr="006928BE"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и этапы реализации муниципальной подпрограммы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BE" w:rsidRPr="00664893" w:rsidRDefault="006928BE" w:rsidP="006928BE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2020-2022 гг.</w:t>
            </w:r>
          </w:p>
          <w:p w:rsidR="006928BE" w:rsidRPr="00664893" w:rsidRDefault="006928BE" w:rsidP="006928BE">
            <w:pPr>
              <w:rPr>
                <w:sz w:val="20"/>
                <w:szCs w:val="20"/>
              </w:rPr>
            </w:pPr>
          </w:p>
        </w:tc>
      </w:tr>
      <w:tr w:rsidR="006928BE" w:rsidRPr="00664893" w:rsidTr="006928BE">
        <w:trPr>
          <w:trHeight w:val="435"/>
        </w:trPr>
        <w:tc>
          <w:tcPr>
            <w:tcW w:w="2072" w:type="dxa"/>
            <w:vMerge w:val="restart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  <w:sz w:val="22"/>
                <w:szCs w:val="22"/>
              </w:rPr>
              <w:t>Объемы финансового обеспечения муниципальной подпрограммы, в том числе по годам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  <w:vMerge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86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9" w:type="dxa"/>
          </w:tcPr>
          <w:p w:rsidR="006928BE" w:rsidRPr="00664893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79" w:type="dxa"/>
          </w:tcPr>
          <w:p w:rsidR="006928BE" w:rsidRPr="00664893" w:rsidRDefault="006928BE" w:rsidP="006928BE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E86D26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86" w:type="dxa"/>
            <w:shd w:val="clear" w:color="auto" w:fill="auto"/>
          </w:tcPr>
          <w:p w:rsidR="006928BE" w:rsidRPr="008F78A3" w:rsidRDefault="008F78A3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251197,5</w:t>
            </w:r>
          </w:p>
        </w:tc>
        <w:tc>
          <w:tcPr>
            <w:tcW w:w="1706" w:type="dxa"/>
            <w:shd w:val="clear" w:color="auto" w:fill="auto"/>
          </w:tcPr>
          <w:p w:rsidR="006928BE" w:rsidRPr="008F78A3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8F78A3" w:rsidRDefault="008F78A3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83627,9</w:t>
            </w:r>
          </w:p>
        </w:tc>
        <w:tc>
          <w:tcPr>
            <w:tcW w:w="1579" w:type="dxa"/>
            <w:shd w:val="clear" w:color="auto" w:fill="auto"/>
          </w:tcPr>
          <w:p w:rsidR="006928BE" w:rsidRPr="008F78A3" w:rsidRDefault="008F78A3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83022,8</w:t>
            </w:r>
          </w:p>
        </w:tc>
        <w:tc>
          <w:tcPr>
            <w:tcW w:w="1579" w:type="dxa"/>
            <w:shd w:val="clear" w:color="auto" w:fill="auto"/>
          </w:tcPr>
          <w:p w:rsidR="006928BE" w:rsidRPr="008F78A3" w:rsidRDefault="008F78A3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84580,8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E86D26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федеральный бюджет (</w:t>
            </w:r>
            <w:proofErr w:type="spellStart"/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6928BE" w:rsidRPr="008F78A3" w:rsidRDefault="008F78A3" w:rsidP="00FD2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97259,2</w:t>
            </w:r>
          </w:p>
        </w:tc>
        <w:tc>
          <w:tcPr>
            <w:tcW w:w="1706" w:type="dxa"/>
            <w:shd w:val="clear" w:color="auto" w:fill="auto"/>
          </w:tcPr>
          <w:p w:rsidR="006928BE" w:rsidRPr="008F78A3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8F78A3" w:rsidRDefault="008F78A3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12145,7</w:t>
            </w:r>
          </w:p>
        </w:tc>
        <w:tc>
          <w:tcPr>
            <w:tcW w:w="1579" w:type="dxa"/>
            <w:shd w:val="clear" w:color="auto" w:fill="auto"/>
          </w:tcPr>
          <w:p w:rsidR="006928BE" w:rsidRPr="008F78A3" w:rsidRDefault="008F78A3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22632,0</w:t>
            </w:r>
          </w:p>
        </w:tc>
        <w:tc>
          <w:tcPr>
            <w:tcW w:w="1579" w:type="dxa"/>
            <w:shd w:val="clear" w:color="auto" w:fill="auto"/>
          </w:tcPr>
          <w:p w:rsidR="006928BE" w:rsidRPr="008F78A3" w:rsidRDefault="008F78A3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62481,5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E86D26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областной бюджет (</w:t>
            </w:r>
            <w:proofErr w:type="spellStart"/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6928BE" w:rsidRPr="008F78A3" w:rsidRDefault="008F78A3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855171,21</w:t>
            </w:r>
          </w:p>
        </w:tc>
        <w:tc>
          <w:tcPr>
            <w:tcW w:w="1706" w:type="dxa"/>
            <w:shd w:val="clear" w:color="auto" w:fill="auto"/>
          </w:tcPr>
          <w:p w:rsidR="006928BE" w:rsidRPr="008F78A3" w:rsidRDefault="006928BE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8F78A3" w:rsidRDefault="008F78A3" w:rsidP="0069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259082,9</w:t>
            </w:r>
          </w:p>
        </w:tc>
        <w:tc>
          <w:tcPr>
            <w:tcW w:w="1579" w:type="dxa"/>
            <w:shd w:val="clear" w:color="auto" w:fill="auto"/>
          </w:tcPr>
          <w:p w:rsidR="006928BE" w:rsidRPr="008F78A3" w:rsidRDefault="008F78A3" w:rsidP="006928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291836,62</w:t>
            </w:r>
          </w:p>
        </w:tc>
        <w:tc>
          <w:tcPr>
            <w:tcW w:w="1579" w:type="dxa"/>
            <w:shd w:val="clear" w:color="auto" w:fill="auto"/>
          </w:tcPr>
          <w:p w:rsidR="006928BE" w:rsidRPr="008F78A3" w:rsidRDefault="008F78A3" w:rsidP="006928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78A3">
              <w:rPr>
                <w:sz w:val="28"/>
                <w:szCs w:val="28"/>
              </w:rPr>
              <w:t>304251,69</w:t>
            </w: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E86D26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</w:t>
            </w:r>
            <w:proofErr w:type="spellStart"/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E86D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6928BE" w:rsidRPr="00E86D26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6928BE" w:rsidRPr="00E86D26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928BE" w:rsidRPr="00E86D26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6928BE" w:rsidRPr="00E86D26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6928BE" w:rsidRPr="00E86D26" w:rsidRDefault="006928BE" w:rsidP="006928B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BE" w:rsidRPr="00664893" w:rsidTr="006928BE">
        <w:trPr>
          <w:trHeight w:val="675"/>
        </w:trPr>
        <w:tc>
          <w:tcPr>
            <w:tcW w:w="2072" w:type="dxa"/>
          </w:tcPr>
          <w:p w:rsidR="006928BE" w:rsidRPr="00664893" w:rsidRDefault="006928BE" w:rsidP="006928BE">
            <w:pPr>
              <w:pStyle w:val="a7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Целевые показатели муниципальной подпрограммы (индикаторы)</w:t>
            </w:r>
          </w:p>
        </w:tc>
        <w:tc>
          <w:tcPr>
            <w:tcW w:w="8236" w:type="dxa"/>
            <w:gridSpan w:val="5"/>
          </w:tcPr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которые обучаются в соответствии с требованиями федеральных государственных образовательных стандартов;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детей-инвалидов,  получающих общее образование в различных формах;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занятых в реализации общественно значимых проектов;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-уровень соответствия результатов мониторинга достижений </w:t>
            </w:r>
            <w:r w:rsidRPr="00664893">
              <w:rPr>
                <w:sz w:val="28"/>
                <w:szCs w:val="28"/>
              </w:rPr>
              <w:lastRenderedPageBreak/>
              <w:t>учащихся, освоивших программы начального общего образования, показателям качества общеобразовательной организации;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молодых специалистов в общей численности педагогов в бюджетных общеобразовательных организациях;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преодолевших минимальный порог при сдаче государственной итоговой аттестации в форме единого государственного экзамена;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выпускников муниципальных общеобразовательных организаций района, достигших от 81 до 100 баллов при сдаче государственной итоговой аттестации в форме единого государственного экзамена;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численности педагогических работников  общеобразовательных организаций,  имеющих педагогическое образование, в общей численности педагогических работников  общеобразовательных организаций;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численности педагогических работников  общеобразовательных организаций,  прошедших переподготовку или повышение квалификации в общей численности педагогических работников  общеобразовательных организаций;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 первой и второй групп здоровья учащихся в общей численности учащихся в муниципальных общеобразовательных организациях.</w:t>
            </w:r>
          </w:p>
          <w:p w:rsidR="006928BE" w:rsidRPr="00664893" w:rsidRDefault="006928BE" w:rsidP="00692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928BE" w:rsidRPr="006928BE" w:rsidRDefault="006928BE" w:rsidP="006928BE">
      <w:pPr>
        <w:ind w:firstLine="708"/>
        <w:jc w:val="center"/>
        <w:rPr>
          <w:sz w:val="28"/>
          <w:szCs w:val="28"/>
        </w:rPr>
      </w:pPr>
    </w:p>
    <w:p w:rsidR="004F28AB" w:rsidRDefault="004F28AB" w:rsidP="00F835F1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F835F1" w:rsidRPr="00F835F1" w:rsidRDefault="00F835F1" w:rsidP="00F835F1">
      <w:pPr>
        <w:pStyle w:val="s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 </w:t>
      </w:r>
      <w:r w:rsidRPr="0063696D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</w:t>
      </w:r>
      <w:r w:rsidR="004F28AB">
        <w:rPr>
          <w:sz w:val="28"/>
          <w:szCs w:val="28"/>
        </w:rPr>
        <w:t>«</w:t>
      </w:r>
      <w:r w:rsidRPr="00F835F1">
        <w:rPr>
          <w:bCs/>
          <w:sz w:val="28"/>
          <w:szCs w:val="28"/>
        </w:rPr>
        <w:t>Сведения об объемах и источниках финансового обеспечения подпрограммы «Развитие системы общего образования» муниципальной программы «Развитие образования в Красноармейском муниципальном районе на 2020-2022годы»</w:t>
      </w:r>
    </w:p>
    <w:p w:rsidR="00F835F1" w:rsidRPr="00664893" w:rsidRDefault="00F835F1" w:rsidP="00F835F1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35F1" w:rsidRPr="00F835F1" w:rsidRDefault="00F835F1" w:rsidP="00F835F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5F1">
        <w:rPr>
          <w:b/>
          <w:bCs/>
          <w:sz w:val="28"/>
          <w:szCs w:val="28"/>
        </w:rPr>
        <w:t>Сведения об объемах и источниках финансового обеспечения подпрограммы «Развитие системы общего образования» муниципальной программы «Развитие образования в Красноармейском муниципальном районе на 2020-2022годы»</w:t>
      </w:r>
    </w:p>
    <w:p w:rsidR="00F835F1" w:rsidRPr="00664893" w:rsidRDefault="00F835F1" w:rsidP="00F835F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268"/>
        <w:gridCol w:w="1276"/>
        <w:gridCol w:w="992"/>
        <w:gridCol w:w="992"/>
        <w:gridCol w:w="993"/>
      </w:tblGrid>
      <w:tr w:rsidR="00F835F1" w:rsidRPr="00664893" w:rsidTr="00F835F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Объемы финансирования, 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F835F1" w:rsidRPr="00664893" w:rsidTr="00F835F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третий год</w:t>
            </w:r>
          </w:p>
        </w:tc>
      </w:tr>
      <w:tr w:rsidR="00F835F1" w:rsidRPr="00664893" w:rsidTr="00F835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</w:t>
            </w:r>
          </w:p>
        </w:tc>
      </w:tr>
      <w:tr w:rsidR="009111DA" w:rsidRPr="00664893" w:rsidTr="00F835F1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1DA" w:rsidRPr="004F28AB" w:rsidRDefault="009111DA" w:rsidP="00F835F1">
            <w:pPr>
              <w:jc w:val="both"/>
              <w:rPr>
                <w:b/>
              </w:rPr>
            </w:pPr>
            <w:r w:rsidRPr="004F28AB">
              <w:rPr>
                <w:b/>
                <w:sz w:val="20"/>
                <w:szCs w:val="20"/>
              </w:rPr>
              <w:t>Подпрограмма  «Развитие системы общего образования»</w:t>
            </w:r>
          </w:p>
          <w:p w:rsidR="009111DA" w:rsidRPr="004F28AB" w:rsidRDefault="009111DA" w:rsidP="00F835F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DA" w:rsidRPr="004F28AB" w:rsidRDefault="009111DA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9111DA" w:rsidRPr="004F28AB" w:rsidRDefault="009111DA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 w:rsidRPr="004F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A" w:rsidRPr="004F28AB" w:rsidRDefault="009111DA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2C5CE4" w:rsidP="00EB790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1203627,914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2C5CE4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354856,5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2C5CE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397491,42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1DA" w:rsidRPr="00213A73" w:rsidRDefault="002C5CE4" w:rsidP="00F835F1">
            <w:r>
              <w:t>451313,994</w:t>
            </w:r>
          </w:p>
        </w:tc>
      </w:tr>
      <w:tr w:rsidR="009111DA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111DA" w:rsidRPr="004F28AB" w:rsidRDefault="009111DA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1DA" w:rsidRPr="004F28AB" w:rsidRDefault="009111DA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A" w:rsidRPr="004F28AB" w:rsidRDefault="009111DA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2C5CE4" w:rsidP="00C6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2C5CE4" w:rsidP="00C60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DA" w:rsidRPr="004F28AB" w:rsidRDefault="002C5CE4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1DA" w:rsidRPr="00213A73" w:rsidRDefault="002C5CE4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84580,8</w:t>
            </w: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4F28AB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федеральный бюджет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2C5CE4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2C5CE4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2C5CE4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213A73" w:rsidRDefault="002C5CE4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62481,5</w:t>
            </w: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4F28AB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областной бюджет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2C5CE4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855171,214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2C5CE4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2C5CE4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291836,62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213A73" w:rsidRDefault="002C5CE4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304251,694</w:t>
            </w:r>
          </w:p>
        </w:tc>
      </w:tr>
      <w:tr w:rsidR="00F835F1" w:rsidRPr="00664893" w:rsidTr="00F835F1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4F28AB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F835F1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944208,4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298681,2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316279,3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329247,9</w:t>
            </w: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165486,4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53152,6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55015,6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57318,2</w:t>
            </w: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778722,0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245528,6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261263,7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271929,7</w:t>
            </w: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ихся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6485,7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</w:tr>
      <w:tr w:rsidR="00F835F1" w:rsidRPr="00664893" w:rsidTr="00F835F1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7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664893">
              <w:rPr>
                <w:sz w:val="20"/>
                <w:szCs w:val="20"/>
              </w:rPr>
              <w:t>Приобретение мягкого инвентаря, медикаментов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F835F1" w:rsidRPr="00664893" w:rsidTr="00F835F1">
        <w:trPr>
          <w:trHeight w:val="28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F835F1" w:rsidRPr="00664893" w:rsidTr="00F835F1">
        <w:trPr>
          <w:trHeight w:val="27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пищеблоков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  <w:p w:rsidR="00F835F1" w:rsidRPr="00664893" w:rsidRDefault="00F835F1" w:rsidP="00F835F1"/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</w:tr>
      <w:tr w:rsidR="00F835F1" w:rsidRPr="00664893" w:rsidTr="00F835F1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r w:rsidRPr="00664893">
              <w:rPr>
                <w:sz w:val="20"/>
                <w:szCs w:val="20"/>
              </w:rPr>
              <w:t>Приобретение МТБ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региональном конкурсе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«Лучший ученический класс» обучающихся общеобразовательных организаций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праздник, посвященный </w:t>
            </w:r>
          </w:p>
          <w:p w:rsidR="00F835F1" w:rsidRPr="00664893" w:rsidRDefault="00F835F1" w:rsidP="00F835F1">
            <w:r w:rsidRPr="00664893">
              <w:rPr>
                <w:sz w:val="20"/>
                <w:szCs w:val="20"/>
              </w:rPr>
              <w:t>Дню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835F1" w:rsidRPr="00664893" w:rsidTr="00F835F1">
        <w:trPr>
          <w:trHeight w:val="16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Pr="00664893">
              <w:rPr>
                <w:sz w:val="20"/>
                <w:szCs w:val="20"/>
              </w:rPr>
              <w:t xml:space="preserve">Муниципальный этап Всероссийского конкурса </w:t>
            </w:r>
            <w:r w:rsidRPr="00664893">
              <w:rPr>
                <w:sz w:val="20"/>
                <w:szCs w:val="20"/>
              </w:rPr>
              <w:lastRenderedPageBreak/>
              <w:t xml:space="preserve">профессионального мастерства "Учитель года". </w:t>
            </w:r>
          </w:p>
          <w:p w:rsidR="00F835F1" w:rsidRPr="00664893" w:rsidRDefault="00F835F1" w:rsidP="00F835F1">
            <w:r w:rsidRPr="00664893">
              <w:rPr>
                <w:sz w:val="20"/>
                <w:szCs w:val="20"/>
              </w:rPr>
              <w:t>Участие победителя муниципального  этапа в региональном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40,0</w:t>
            </w:r>
          </w:p>
        </w:tc>
      </w:tr>
      <w:tr w:rsidR="00F835F1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0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1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2.9. </w:t>
            </w:r>
            <w:r w:rsidRPr="00664893">
              <w:rPr>
                <w:sz w:val="20"/>
                <w:szCs w:val="20"/>
              </w:rPr>
              <w:t>Участие во Всероссийской олимпиаде школьников по общеобразовательным предметам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18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2.10. </w:t>
            </w:r>
            <w:r w:rsidRPr="00664893">
              <w:rPr>
                <w:sz w:val="20"/>
                <w:szCs w:val="20"/>
              </w:rPr>
              <w:t xml:space="preserve">Муниципальная </w:t>
            </w:r>
            <w:proofErr w:type="spellStart"/>
            <w:proofErr w:type="gram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исследовательская</w:t>
            </w:r>
            <w:proofErr w:type="gramEnd"/>
            <w:r w:rsidRPr="00664893">
              <w:rPr>
                <w:sz w:val="20"/>
                <w:szCs w:val="20"/>
              </w:rPr>
              <w:t xml:space="preserve"> конференции среди </w:t>
            </w:r>
            <w:r>
              <w:rPr>
                <w:sz w:val="20"/>
                <w:szCs w:val="20"/>
              </w:rPr>
              <w:t>обучающихся</w:t>
            </w:r>
            <w:r w:rsidRPr="00664893">
              <w:rPr>
                <w:sz w:val="20"/>
                <w:szCs w:val="20"/>
              </w:rPr>
              <w:t>6-11 классов «К основам наук»</w:t>
            </w:r>
          </w:p>
          <w:p w:rsidR="00F835F1" w:rsidRPr="00664893" w:rsidRDefault="00F835F1" w:rsidP="00F835F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1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2.11. </w:t>
            </w:r>
            <w:r w:rsidRPr="00664893">
              <w:rPr>
                <w:sz w:val="20"/>
                <w:szCs w:val="20"/>
              </w:rPr>
              <w:t>Муниципальный конкурс социально – значимых проектов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664893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 xml:space="preserve">общеобразовательных организаций в региональных и Всероссийских </w:t>
            </w:r>
            <w:proofErr w:type="spellStart"/>
            <w:proofErr w:type="gram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исследовательских</w:t>
            </w:r>
            <w:proofErr w:type="gramEnd"/>
            <w:r w:rsidRPr="00664893">
              <w:rPr>
                <w:sz w:val="20"/>
                <w:szCs w:val="20"/>
              </w:rPr>
              <w:t xml:space="preserve"> конференциях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34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>2.13.  Бала талантов – новогоднее</w:t>
            </w:r>
            <w:r w:rsidRPr="00664893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664893">
              <w:rPr>
                <w:sz w:val="20"/>
                <w:szCs w:val="20"/>
              </w:rPr>
              <w:t xml:space="preserve"> для одарённых детей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835F1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2.14. </w:t>
            </w:r>
            <w:r w:rsidRPr="00664893">
              <w:rPr>
                <w:sz w:val="20"/>
                <w:szCs w:val="20"/>
              </w:rPr>
              <w:t>Муниципальный  смотр – конкурс патриотической песни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4,0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2.15. </w:t>
            </w:r>
            <w:r w:rsidRPr="00664893">
              <w:rPr>
                <w:bCs/>
                <w:sz w:val="20"/>
                <w:szCs w:val="20"/>
              </w:rPr>
              <w:t>Межрегиональный конкурс обучающихся общеобразовательных организаций «Лучший ученик»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74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r>
              <w:rPr>
                <w:sz w:val="20"/>
                <w:szCs w:val="20"/>
              </w:rPr>
              <w:t xml:space="preserve">2.16. </w:t>
            </w:r>
            <w:r w:rsidRPr="00664893">
              <w:rPr>
                <w:sz w:val="20"/>
                <w:szCs w:val="20"/>
              </w:rPr>
              <w:t xml:space="preserve">Муниципальный Бал </w:t>
            </w:r>
            <w:r w:rsidRPr="00664893">
              <w:rPr>
                <w:sz w:val="20"/>
                <w:szCs w:val="20"/>
              </w:rPr>
              <w:lastRenderedPageBreak/>
              <w:t>выпускников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2.17.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F835F1" w:rsidRPr="00664893" w:rsidTr="00F835F1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F835F1" w:rsidRPr="00664893" w:rsidTr="00F835F1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8AB" w:rsidRPr="00ED4410" w:rsidRDefault="004F28AB" w:rsidP="00EF4CB3">
            <w:pPr>
              <w:rPr>
                <w:sz w:val="20"/>
                <w:szCs w:val="20"/>
              </w:rPr>
            </w:pPr>
            <w:r w:rsidRPr="00ED4410">
              <w:rPr>
                <w:sz w:val="20"/>
                <w:szCs w:val="20"/>
              </w:rPr>
              <w:t>2.18. Организация   отдыха, оздоровления и занятости детей и подростков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AB" w:rsidRPr="00ED4410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8AB" w:rsidRPr="00ED4410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F28AB" w:rsidRPr="00ED4410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ED4410" w:rsidRDefault="00ED4410" w:rsidP="00EF4C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10607,3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ED4410" w:rsidRDefault="00ED4410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3299,9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E86D26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8AB" w:rsidRPr="00E86D26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4F28AB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664893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664893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41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ED4410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ED4410" w:rsidP="00F835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6D26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4F28AB" w:rsidRPr="00664893" w:rsidTr="00F835F1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664893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664893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410">
              <w:rPr>
                <w:sz w:val="20"/>
                <w:szCs w:val="20"/>
              </w:rPr>
              <w:t>федеральный бюджет (</w:t>
            </w:r>
            <w:proofErr w:type="spellStart"/>
            <w:r w:rsidRPr="00ED4410">
              <w:rPr>
                <w:sz w:val="20"/>
                <w:szCs w:val="20"/>
              </w:rPr>
              <w:t>прогнозно</w:t>
            </w:r>
            <w:proofErr w:type="spellEnd"/>
            <w:r w:rsidRPr="00ED441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664893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664893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410">
              <w:rPr>
                <w:sz w:val="20"/>
                <w:szCs w:val="20"/>
              </w:rPr>
              <w:t>областной бюджет (</w:t>
            </w:r>
            <w:proofErr w:type="spellStart"/>
            <w:r w:rsidRPr="00ED4410">
              <w:rPr>
                <w:sz w:val="20"/>
                <w:szCs w:val="20"/>
              </w:rPr>
              <w:t>прогнозно</w:t>
            </w:r>
            <w:proofErr w:type="spellEnd"/>
            <w:r w:rsidRPr="00ED441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F835F1">
        <w:trPr>
          <w:trHeight w:val="1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664893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410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ED4410">
              <w:rPr>
                <w:sz w:val="20"/>
                <w:szCs w:val="20"/>
              </w:rPr>
              <w:t>прогнозно</w:t>
            </w:r>
            <w:proofErr w:type="spellEnd"/>
            <w:r w:rsidRPr="00ED441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8AB" w:rsidRPr="00664893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16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2.19.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 общеобразовательных организаций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F835F1" w:rsidRPr="00664893" w:rsidTr="00F835F1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5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2.20. </w:t>
            </w:r>
            <w:r w:rsidRPr="00664893"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F835F1" w:rsidRPr="00664893" w:rsidTr="00F835F1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7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7EF" w:rsidRPr="00664893" w:rsidTr="00F835F1">
        <w:trPr>
          <w:trHeight w:val="266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 xml:space="preserve">2.21. Приобретение  оборудования в пункты проведения экзаменов, в т.ч. </w:t>
            </w:r>
            <w:proofErr w:type="spellStart"/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облучателя-рециркулятора</w:t>
            </w:r>
            <w:proofErr w:type="spellEnd"/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, термометра инфракрасного бесконтактного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C60B58">
            <w:pPr>
              <w:pStyle w:val="a7"/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EF" w:rsidRPr="00664893" w:rsidRDefault="00A367EF" w:rsidP="00C60B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367EF" w:rsidRPr="00664893" w:rsidTr="00F835F1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367EF" w:rsidRPr="004F28AB" w:rsidRDefault="00A367EF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F28A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EF" w:rsidRPr="00664893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367EF" w:rsidRPr="00664893" w:rsidTr="00F835F1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367EF" w:rsidRPr="004F28AB" w:rsidRDefault="00A367EF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федеральный бюджет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EF" w:rsidRPr="00664893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7EF" w:rsidRPr="00664893" w:rsidTr="00F835F1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367EF" w:rsidRPr="004F28AB" w:rsidRDefault="00A367EF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областной бюджет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EF" w:rsidRPr="00664893" w:rsidRDefault="00A367EF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7EF" w:rsidRPr="00664893" w:rsidTr="00F835F1">
        <w:trPr>
          <w:trHeight w:val="264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28AB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4F28AB">
              <w:rPr>
                <w:sz w:val="20"/>
                <w:szCs w:val="20"/>
              </w:rPr>
              <w:t>прогнозно</w:t>
            </w:r>
            <w:proofErr w:type="spellEnd"/>
            <w:r w:rsidRPr="004F28A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F" w:rsidRPr="004F28AB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EF" w:rsidRPr="00664893" w:rsidRDefault="00A367EF" w:rsidP="00F8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2.22. </w:t>
            </w:r>
            <w:r w:rsidRPr="00664893"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2. 23. </w:t>
            </w:r>
            <w:r w:rsidRPr="00664893">
              <w:rPr>
                <w:sz w:val="20"/>
                <w:szCs w:val="20"/>
              </w:rPr>
              <w:t xml:space="preserve">Реорганизация общеобразовательных учреждений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2.24.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2.25.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2.26.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2.27. </w:t>
            </w:r>
            <w:r w:rsidRPr="00664893">
              <w:rPr>
                <w:sz w:val="20"/>
                <w:szCs w:val="20"/>
              </w:rPr>
              <w:t>Техническое о</w:t>
            </w:r>
            <w:r>
              <w:rPr>
                <w:sz w:val="20"/>
                <w:szCs w:val="20"/>
              </w:rPr>
              <w:t>бслуживание систем АПС,  систем</w:t>
            </w:r>
            <w:r w:rsidRPr="00664893">
              <w:rPr>
                <w:sz w:val="20"/>
                <w:szCs w:val="20"/>
              </w:rPr>
              <w:t xml:space="preserve">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2.28.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</w:t>
            </w:r>
            <w:r w:rsidRPr="00664893">
              <w:rPr>
                <w:sz w:val="20"/>
                <w:szCs w:val="20"/>
              </w:rPr>
              <w:t>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2.29. </w:t>
            </w:r>
            <w:r w:rsidRPr="00664893">
              <w:rPr>
                <w:sz w:val="20"/>
                <w:szCs w:val="20"/>
              </w:rPr>
              <w:t>Осуществление мероприятий по  антитеррористической защищенности. Замена ограждения.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2.30. </w:t>
            </w:r>
            <w:r w:rsidRPr="00664893">
              <w:rPr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2.31.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2.32. </w:t>
            </w:r>
            <w:r w:rsidRPr="00664893">
              <w:rPr>
                <w:sz w:val="20"/>
                <w:szCs w:val="20"/>
              </w:rPr>
              <w:t xml:space="preserve">Замена электрической проводки  в </w:t>
            </w:r>
            <w:r>
              <w:rPr>
                <w:sz w:val="20"/>
                <w:szCs w:val="20"/>
              </w:rPr>
              <w:t xml:space="preserve">зданиях </w:t>
            </w:r>
            <w:r>
              <w:rPr>
                <w:sz w:val="20"/>
                <w:szCs w:val="20"/>
              </w:rPr>
              <w:lastRenderedPageBreak/>
              <w:t>обще</w:t>
            </w:r>
            <w:r w:rsidRPr="00664893">
              <w:rPr>
                <w:sz w:val="20"/>
                <w:szCs w:val="20"/>
              </w:rPr>
              <w:t>образовательных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 Приобретение ручных</w:t>
            </w:r>
            <w:r w:rsidRPr="00664893">
              <w:rPr>
                <w:sz w:val="20"/>
                <w:szCs w:val="20"/>
              </w:rPr>
              <w:t xml:space="preserve"> металлоискател</w:t>
            </w:r>
            <w:r>
              <w:rPr>
                <w:sz w:val="20"/>
                <w:szCs w:val="20"/>
              </w:rPr>
              <w:t>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2.35. </w:t>
            </w:r>
            <w:r w:rsidRPr="00664893">
              <w:rPr>
                <w:sz w:val="20"/>
                <w:szCs w:val="20"/>
              </w:rPr>
              <w:t>Содержание автотранспорта, находящегося на балансе 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2.36.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2.37. </w:t>
            </w:r>
            <w:r w:rsidRPr="00664893">
              <w:rPr>
                <w:sz w:val="20"/>
                <w:szCs w:val="20"/>
              </w:rPr>
              <w:t>Мероприятия по лицензированию медицинских кабинетов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2.38. </w:t>
            </w:r>
            <w:r w:rsidRPr="00664893">
              <w:rPr>
                <w:sz w:val="20"/>
                <w:szCs w:val="20"/>
              </w:rPr>
              <w:t>Выполнение санитарно-эпидемиологических требований – приобретение 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6B" w:rsidRPr="00664893" w:rsidTr="00F835F1">
        <w:trPr>
          <w:trHeight w:val="2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A686B" w:rsidRPr="00554F82" w:rsidRDefault="002A686B" w:rsidP="00ED4410">
            <w:pPr>
              <w:rPr>
                <w:sz w:val="20"/>
                <w:szCs w:val="20"/>
                <w:highlight w:val="yellow"/>
              </w:rPr>
            </w:pPr>
            <w:r w:rsidRPr="00554F82">
              <w:rPr>
                <w:sz w:val="20"/>
                <w:szCs w:val="20"/>
                <w:highlight w:val="yellow"/>
              </w:rPr>
              <w:t xml:space="preserve">2.40. Создание в общеобразовательных организациях, расположенных в сельской местности и малых </w:t>
            </w:r>
            <w:r w:rsidRPr="00554F82">
              <w:rPr>
                <w:sz w:val="20"/>
                <w:szCs w:val="20"/>
                <w:highlight w:val="yellow"/>
              </w:rPr>
              <w:lastRenderedPageBreak/>
              <w:t>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ребенка», входящего в состав национального проекта «Образование», в рамках государственной программы РФ «Развитие образования»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86B" w:rsidRPr="00554F82" w:rsidRDefault="002A686B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Управление образования</w:t>
            </w:r>
          </w:p>
          <w:p w:rsidR="002A686B" w:rsidRPr="00554F82" w:rsidRDefault="002A686B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администрации Красноармейского </w:t>
            </w: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554F82" w:rsidRDefault="002A686B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554F82" w:rsidRDefault="00F92AAE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1372</w:t>
            </w:r>
            <w:r w:rsidR="002A68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554F82" w:rsidRDefault="002A686B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554F82" w:rsidRDefault="00F92AAE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="002A68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2A68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,496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86B" w:rsidRPr="00554F82" w:rsidRDefault="002A686B" w:rsidP="00ED4410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A686B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686B" w:rsidRPr="00EC588E" w:rsidRDefault="002A686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CD33D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CD33D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CD33D0" w:rsidRPr="00CD33D0" w:rsidRDefault="00CD33D0" w:rsidP="00CD33D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6B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686B" w:rsidRPr="00EC588E" w:rsidRDefault="002A686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федеральный бюджет </w:t>
            </w: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(</w:t>
            </w:r>
            <w:proofErr w:type="spellStart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6B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686B" w:rsidRPr="00EC588E" w:rsidRDefault="002A686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1187,496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1187,496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6B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554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86B" w:rsidRPr="00EC588E" w:rsidRDefault="002A686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664893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2.42. Реализация федерального проекта «Цифровая образовательная среда национального проекта «Образование»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CD33D0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2C5CE4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39181,1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CD33D0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CD33D0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</w:t>
            </w:r>
            <w:r w:rsidR="002C5CE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EC588E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7E2EA0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rPr>
                <w:sz w:val="20"/>
                <w:szCs w:val="20"/>
              </w:rPr>
            </w:pPr>
            <w:r w:rsidRPr="00A367EF">
              <w:rPr>
                <w:sz w:val="20"/>
                <w:szCs w:val="20"/>
              </w:rPr>
              <w:t>2.45. Приобретение прав на использование автоматизированной  информационной системы  «Подросток». Сопровождение АИС «Подросток».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A367EF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A367EF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F835F1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35F1" w:rsidRPr="00A367EF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5F1" w:rsidRPr="00664893" w:rsidTr="004F28AB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F1" w:rsidRPr="00A367EF" w:rsidRDefault="00F835F1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8AB" w:rsidRPr="00ED4410" w:rsidRDefault="004F28AB" w:rsidP="00EF4CB3">
            <w:pPr>
              <w:rPr>
                <w:bCs/>
                <w:sz w:val="20"/>
                <w:szCs w:val="20"/>
              </w:rPr>
            </w:pPr>
            <w:r w:rsidRPr="00ED4410">
              <w:rPr>
                <w:bCs/>
                <w:sz w:val="20"/>
                <w:szCs w:val="20"/>
              </w:rPr>
              <w:t>2.46. Ежемесячное денежное вознаграждение за классное руководство педагогическим работникам государственных и  муниципальных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AB" w:rsidRPr="00ED4410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4F28AB" w:rsidRPr="00ED4410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22632,0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ED4410" w:rsidRDefault="004F28AB" w:rsidP="00EF4C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ED4410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ED4410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28AB" w:rsidRPr="00ED4410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22632,0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4F28AB" w:rsidRPr="00664893" w:rsidTr="00EF4CB3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D44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AB" w:rsidRPr="00ED4410" w:rsidRDefault="004F28AB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EF4CB3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B756DA">
              <w:rPr>
                <w:bCs/>
                <w:sz w:val="20"/>
                <w:szCs w:val="20"/>
                <w:highlight w:val="yellow"/>
              </w:rPr>
              <w:t xml:space="preserve">2.47.Организация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B756DA">
              <w:rPr>
                <w:bCs/>
                <w:sz w:val="20"/>
                <w:szCs w:val="20"/>
                <w:highlight w:val="yellow"/>
              </w:rPr>
              <w:lastRenderedPageBreak/>
              <w:t>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Управление образования</w:t>
            </w:r>
          </w:p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13744,1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14634,3</w:t>
            </w:r>
          </w:p>
        </w:tc>
      </w:tr>
      <w:tr w:rsidR="00604737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EF4CB3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29869,4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13744,1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14634,3</w:t>
            </w:r>
          </w:p>
        </w:tc>
      </w:tr>
      <w:tr w:rsidR="00604737" w:rsidRPr="00664893" w:rsidTr="00ED4410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внебюджетные </w:t>
            </w: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источники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ED4410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rPr>
                <w:sz w:val="20"/>
                <w:szCs w:val="20"/>
                <w:highlight w:val="yellow"/>
              </w:rPr>
            </w:pPr>
            <w:r w:rsidRPr="00B756DA">
              <w:rPr>
                <w:sz w:val="20"/>
                <w:szCs w:val="20"/>
                <w:highlight w:val="yellow"/>
              </w:rPr>
              <w:lastRenderedPageBreak/>
              <w:t>2.48</w:t>
            </w:r>
            <w:r>
              <w:rPr>
                <w:sz w:val="20"/>
                <w:szCs w:val="20"/>
                <w:highlight w:val="yellow"/>
              </w:rPr>
              <w:t>.</w:t>
            </w:r>
            <w:r w:rsidRPr="00B756DA">
              <w:rPr>
                <w:sz w:val="20"/>
                <w:szCs w:val="20"/>
                <w:highlight w:val="yellow"/>
              </w:rPr>
              <w:t xml:space="preserve">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04737" w:rsidRPr="00664893" w:rsidTr="00ED4410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ED4410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ED4410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ED4410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0D171B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2.49. 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На создание и обеспечение функционирования центров образования </w:t>
            </w:r>
            <w:proofErr w:type="spellStart"/>
            <w:r>
              <w:rPr>
                <w:sz w:val="20"/>
                <w:szCs w:val="20"/>
                <w:highlight w:val="yellow"/>
              </w:rPr>
              <w:t>естественно-научной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и технологической направленностей в общеобразовательных 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9412,414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3137,47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6274,944</w:t>
            </w:r>
          </w:p>
        </w:tc>
      </w:tr>
      <w:tr w:rsidR="00604737" w:rsidRPr="00664893" w:rsidTr="000D171B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0D171B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0D171B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9412,414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3137,47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6274,944</w:t>
            </w:r>
          </w:p>
        </w:tc>
      </w:tr>
      <w:tr w:rsidR="00604737" w:rsidRPr="00664893" w:rsidTr="00604737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604737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2.50.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9809,104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3759,654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B756DA" w:rsidRDefault="00604737" w:rsidP="000D171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6049,450</w:t>
            </w:r>
          </w:p>
        </w:tc>
      </w:tr>
      <w:tr w:rsidR="00604737" w:rsidRPr="00664893" w:rsidTr="00604737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604737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37" w:rsidRPr="00664893" w:rsidTr="00604737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9809,104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3759,654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6049,450</w:t>
            </w:r>
          </w:p>
        </w:tc>
      </w:tr>
      <w:tr w:rsidR="00604737" w:rsidRPr="00664893" w:rsidTr="000D171B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B75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737" w:rsidRPr="00ED4410" w:rsidRDefault="00604737" w:rsidP="00F835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5F1" w:rsidRPr="00664893" w:rsidRDefault="00F835F1" w:rsidP="00F835F1">
      <w:pPr>
        <w:ind w:firstLine="720"/>
        <w:jc w:val="both"/>
        <w:rPr>
          <w:sz w:val="20"/>
          <w:szCs w:val="20"/>
        </w:rPr>
      </w:pPr>
    </w:p>
    <w:p w:rsidR="00F835F1" w:rsidRDefault="00F835F1" w:rsidP="00756161">
      <w:pPr>
        <w:rPr>
          <w:sz w:val="28"/>
          <w:szCs w:val="28"/>
        </w:rPr>
      </w:pPr>
    </w:p>
    <w:sectPr w:rsidR="00F835F1" w:rsidSect="0075616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5039" w:hanging="360"/>
      </w:pPr>
      <w:rPr>
        <w:rFonts w:ascii="Symbol" w:hAnsi="Symbol" w:cs="Symbol"/>
      </w:rPr>
    </w:lvl>
  </w:abstractNum>
  <w:abstractNum w:abstractNumId="1">
    <w:nsid w:val="00000031"/>
    <w:multiLevelType w:val="singleLevel"/>
    <w:tmpl w:val="00000031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5039" w:hanging="360"/>
      </w:pPr>
      <w:rPr>
        <w:rFonts w:ascii="Symbol" w:hAnsi="Symbol" w:cs="Symbol"/>
      </w:rPr>
    </w:lvl>
  </w:abstractNum>
  <w:abstractNum w:abstractNumId="2">
    <w:nsid w:val="1E100436"/>
    <w:multiLevelType w:val="hybridMultilevel"/>
    <w:tmpl w:val="9A121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A5570E"/>
    <w:multiLevelType w:val="hybridMultilevel"/>
    <w:tmpl w:val="9BB8706A"/>
    <w:lvl w:ilvl="0" w:tplc="E56286E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D81DB1"/>
    <w:multiLevelType w:val="hybridMultilevel"/>
    <w:tmpl w:val="2C0C2D80"/>
    <w:lvl w:ilvl="0" w:tplc="E5FC98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A762E"/>
    <w:multiLevelType w:val="hybridMultilevel"/>
    <w:tmpl w:val="BB1EDDAC"/>
    <w:lvl w:ilvl="0" w:tplc="D1FAE91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453EED1E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4F4C79C8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5848A2"/>
    <w:multiLevelType w:val="hybridMultilevel"/>
    <w:tmpl w:val="4262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73E"/>
    <w:multiLevelType w:val="hybridMultilevel"/>
    <w:tmpl w:val="433CE388"/>
    <w:lvl w:ilvl="0" w:tplc="0000001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309D6"/>
    <w:multiLevelType w:val="hybridMultilevel"/>
    <w:tmpl w:val="93606FE6"/>
    <w:lvl w:ilvl="0" w:tplc="65002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87AAD"/>
    <w:multiLevelType w:val="hybridMultilevel"/>
    <w:tmpl w:val="319A5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892BE8"/>
    <w:multiLevelType w:val="hybridMultilevel"/>
    <w:tmpl w:val="562AFA8A"/>
    <w:lvl w:ilvl="0" w:tplc="D0C0E5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B07FB"/>
    <w:multiLevelType w:val="hybridMultilevel"/>
    <w:tmpl w:val="9FDE8E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50E34"/>
    <w:multiLevelType w:val="hybridMultilevel"/>
    <w:tmpl w:val="2D9E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81F99"/>
    <w:multiLevelType w:val="multilevel"/>
    <w:tmpl w:val="6FEA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92"/>
    <w:rsid w:val="000A4445"/>
    <w:rsid w:val="000D171B"/>
    <w:rsid w:val="001714BD"/>
    <w:rsid w:val="00174C43"/>
    <w:rsid w:val="00194B32"/>
    <w:rsid w:val="001C27F4"/>
    <w:rsid w:val="001D2979"/>
    <w:rsid w:val="00213A73"/>
    <w:rsid w:val="00215630"/>
    <w:rsid w:val="00223080"/>
    <w:rsid w:val="002479F2"/>
    <w:rsid w:val="00263AAD"/>
    <w:rsid w:val="002907DD"/>
    <w:rsid w:val="00294551"/>
    <w:rsid w:val="002960A0"/>
    <w:rsid w:val="002A19FF"/>
    <w:rsid w:val="002A1C94"/>
    <w:rsid w:val="002A686B"/>
    <w:rsid w:val="002C5CE4"/>
    <w:rsid w:val="002E6EE3"/>
    <w:rsid w:val="00314908"/>
    <w:rsid w:val="00332AF3"/>
    <w:rsid w:val="00382D46"/>
    <w:rsid w:val="00387F3B"/>
    <w:rsid w:val="003A53B7"/>
    <w:rsid w:val="003A719F"/>
    <w:rsid w:val="003B3D91"/>
    <w:rsid w:val="003D0F8E"/>
    <w:rsid w:val="003D1416"/>
    <w:rsid w:val="00475BE0"/>
    <w:rsid w:val="00475D53"/>
    <w:rsid w:val="00482892"/>
    <w:rsid w:val="004C3823"/>
    <w:rsid w:val="004D3CF3"/>
    <w:rsid w:val="004D6918"/>
    <w:rsid w:val="004E73C1"/>
    <w:rsid w:val="004F0445"/>
    <w:rsid w:val="004F1617"/>
    <w:rsid w:val="004F1B96"/>
    <w:rsid w:val="004F28AB"/>
    <w:rsid w:val="00527558"/>
    <w:rsid w:val="00554F82"/>
    <w:rsid w:val="005A20E0"/>
    <w:rsid w:val="005C6AFE"/>
    <w:rsid w:val="00604737"/>
    <w:rsid w:val="0063696D"/>
    <w:rsid w:val="006518FB"/>
    <w:rsid w:val="006928BE"/>
    <w:rsid w:val="006B7EB1"/>
    <w:rsid w:val="006C164A"/>
    <w:rsid w:val="006E6A8D"/>
    <w:rsid w:val="00717B36"/>
    <w:rsid w:val="00741B14"/>
    <w:rsid w:val="007525E6"/>
    <w:rsid w:val="00756161"/>
    <w:rsid w:val="007572E0"/>
    <w:rsid w:val="00777CC0"/>
    <w:rsid w:val="00790828"/>
    <w:rsid w:val="007B31ED"/>
    <w:rsid w:val="007C4193"/>
    <w:rsid w:val="00817AA1"/>
    <w:rsid w:val="00835E9E"/>
    <w:rsid w:val="00846746"/>
    <w:rsid w:val="008B33F0"/>
    <w:rsid w:val="008D5EC9"/>
    <w:rsid w:val="008F78A3"/>
    <w:rsid w:val="00901A27"/>
    <w:rsid w:val="00905323"/>
    <w:rsid w:val="009111DA"/>
    <w:rsid w:val="00935E42"/>
    <w:rsid w:val="00946BF2"/>
    <w:rsid w:val="009B3DDF"/>
    <w:rsid w:val="009F5771"/>
    <w:rsid w:val="00A075BA"/>
    <w:rsid w:val="00A367EF"/>
    <w:rsid w:val="00A4012C"/>
    <w:rsid w:val="00A63CA4"/>
    <w:rsid w:val="00A85C5C"/>
    <w:rsid w:val="00A95F83"/>
    <w:rsid w:val="00AB5D8D"/>
    <w:rsid w:val="00AC7388"/>
    <w:rsid w:val="00AE61BB"/>
    <w:rsid w:val="00AF7FEB"/>
    <w:rsid w:val="00B04095"/>
    <w:rsid w:val="00B21A25"/>
    <w:rsid w:val="00B447B0"/>
    <w:rsid w:val="00B577EF"/>
    <w:rsid w:val="00B63932"/>
    <w:rsid w:val="00B74924"/>
    <w:rsid w:val="00B756DA"/>
    <w:rsid w:val="00BB794E"/>
    <w:rsid w:val="00BC5B1D"/>
    <w:rsid w:val="00BF7C74"/>
    <w:rsid w:val="00C0372F"/>
    <w:rsid w:val="00C1416B"/>
    <w:rsid w:val="00C337B3"/>
    <w:rsid w:val="00C56638"/>
    <w:rsid w:val="00C60B58"/>
    <w:rsid w:val="00C80E63"/>
    <w:rsid w:val="00CC415E"/>
    <w:rsid w:val="00CD33D0"/>
    <w:rsid w:val="00CF41AD"/>
    <w:rsid w:val="00D07D36"/>
    <w:rsid w:val="00D77031"/>
    <w:rsid w:val="00D9608C"/>
    <w:rsid w:val="00DC5420"/>
    <w:rsid w:val="00DE4641"/>
    <w:rsid w:val="00DF3552"/>
    <w:rsid w:val="00E10494"/>
    <w:rsid w:val="00E4262F"/>
    <w:rsid w:val="00E46CA0"/>
    <w:rsid w:val="00E7310C"/>
    <w:rsid w:val="00E86D26"/>
    <w:rsid w:val="00E95E94"/>
    <w:rsid w:val="00EB790B"/>
    <w:rsid w:val="00EC3298"/>
    <w:rsid w:val="00ED4410"/>
    <w:rsid w:val="00EF4CB3"/>
    <w:rsid w:val="00F163E5"/>
    <w:rsid w:val="00F217BE"/>
    <w:rsid w:val="00F235D5"/>
    <w:rsid w:val="00F374A6"/>
    <w:rsid w:val="00F445C7"/>
    <w:rsid w:val="00F6088B"/>
    <w:rsid w:val="00F72066"/>
    <w:rsid w:val="00F775E0"/>
    <w:rsid w:val="00F813BC"/>
    <w:rsid w:val="00F835F1"/>
    <w:rsid w:val="00F84D8E"/>
    <w:rsid w:val="00F854B9"/>
    <w:rsid w:val="00F92AAE"/>
    <w:rsid w:val="00FA288C"/>
    <w:rsid w:val="00FD0F5A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3">
    <w:name w:val="s_3"/>
    <w:basedOn w:val="a"/>
    <w:uiPriority w:val="99"/>
    <w:rsid w:val="0048289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8289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82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uiPriority w:val="99"/>
    <w:rsid w:val="004F1617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4F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4F16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4F1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61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ighlighthighlightactive">
    <w:name w:val="highlight highlight_active"/>
    <w:basedOn w:val="a0"/>
    <w:rsid w:val="00756161"/>
  </w:style>
  <w:style w:type="character" w:styleId="a8">
    <w:name w:val="Hyperlink"/>
    <w:basedOn w:val="a0"/>
    <w:rsid w:val="00756161"/>
    <w:rPr>
      <w:color w:val="0000FF"/>
      <w:u w:val="single"/>
    </w:rPr>
  </w:style>
  <w:style w:type="paragraph" w:customStyle="1" w:styleId="ConsPlusNonformat">
    <w:name w:val="ConsPlusNonformat"/>
    <w:uiPriority w:val="99"/>
    <w:rsid w:val="0075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756161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756161"/>
    <w:rPr>
      <w:b/>
      <w:bCs/>
      <w:color w:val="26282F"/>
      <w:sz w:val="26"/>
      <w:szCs w:val="26"/>
    </w:rPr>
  </w:style>
  <w:style w:type="paragraph" w:customStyle="1" w:styleId="s1">
    <w:name w:val="s_1"/>
    <w:basedOn w:val="a"/>
    <w:rsid w:val="00756161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75616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56161"/>
  </w:style>
  <w:style w:type="character" w:customStyle="1" w:styleId="21">
    <w:name w:val="Основной текст 2 Знак"/>
    <w:link w:val="22"/>
    <w:uiPriority w:val="99"/>
    <w:locked/>
    <w:rsid w:val="00756161"/>
    <w:rPr>
      <w:rFonts w:ascii="Calibri" w:eastAsia="Calibri" w:hAnsi="Calibri"/>
      <w:lang w:eastAsia="ru-RU"/>
    </w:rPr>
  </w:style>
  <w:style w:type="paragraph" w:styleId="22">
    <w:name w:val="Body Text 2"/>
    <w:basedOn w:val="a"/>
    <w:link w:val="21"/>
    <w:uiPriority w:val="99"/>
    <w:rsid w:val="00756161"/>
    <w:pPr>
      <w:spacing w:after="120" w:line="480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56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a"/>
    <w:uiPriority w:val="99"/>
    <w:rsid w:val="00756161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7561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No Spacing"/>
    <w:uiPriority w:val="1"/>
    <w:qFormat/>
    <w:rsid w:val="00756161"/>
    <w:pPr>
      <w:spacing w:after="0" w:line="240" w:lineRule="auto"/>
    </w:pPr>
  </w:style>
  <w:style w:type="paragraph" w:customStyle="1" w:styleId="ae">
    <w:name w:val="Обычный (паспорт)"/>
    <w:basedOn w:val="a"/>
    <w:rsid w:val="00756161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7561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5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561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756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83A8C-BAD4-472E-BFEF-D12A1AE5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9957</Words>
  <Characters>56757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</cp:lastModifiedBy>
  <cp:revision>6</cp:revision>
  <cp:lastPrinted>2021-03-19T06:55:00Z</cp:lastPrinted>
  <dcterms:created xsi:type="dcterms:W3CDTF">2021-03-16T06:50:00Z</dcterms:created>
  <dcterms:modified xsi:type="dcterms:W3CDTF">2021-03-19T06:56:00Z</dcterms:modified>
</cp:coreProperties>
</file>