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10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9"/>
        <w:gridCol w:w="236"/>
      </w:tblGrid>
      <w:tr w:rsidR="00344026" w:rsidTr="00AA55FB">
        <w:tc>
          <w:tcPr>
            <w:tcW w:w="9889" w:type="dxa"/>
          </w:tcPr>
          <w:p w:rsidR="00B47A00" w:rsidRDefault="00CF63A4" w:rsidP="00CF63A4">
            <w:pPr>
              <w:tabs>
                <w:tab w:val="left" w:pos="9639"/>
              </w:tabs>
              <w:ind w:right="331"/>
              <w:jc w:val="right"/>
              <w:rPr>
                <w:rFonts w:ascii="Times New Roman" w:hAnsi="Times New Roman" w:cs="Times New Roman"/>
                <w:sz w:val="28"/>
                <w:szCs w:val="28"/>
              </w:rPr>
            </w:pPr>
            <w:r>
              <w:rPr>
                <w:rFonts w:ascii="Times New Roman" w:hAnsi="Times New Roman" w:cs="Times New Roman"/>
                <w:sz w:val="28"/>
                <w:szCs w:val="28"/>
              </w:rPr>
              <w:t xml:space="preserve">                                                                            </w:t>
            </w:r>
          </w:p>
          <w:p w:rsidR="00B47A00" w:rsidRDefault="00B47A00" w:rsidP="00B47A00">
            <w:pPr>
              <w:rPr>
                <w:sz w:val="28"/>
              </w:rPr>
            </w:pPr>
            <w:r>
              <w:rPr>
                <w:noProof/>
                <w:lang w:eastAsia="ru-RU"/>
              </w:rPr>
              <w:drawing>
                <wp:anchor distT="0" distB="0" distL="114300" distR="114300" simplePos="0" relativeHeight="251659264" behindDoc="0" locked="0" layoutInCell="1" allowOverlap="1">
                  <wp:simplePos x="0" y="0"/>
                  <wp:positionH relativeFrom="column">
                    <wp:posOffset>2717800</wp:posOffset>
                  </wp:positionH>
                  <wp:positionV relativeFrom="paragraph">
                    <wp:posOffset>0</wp:posOffset>
                  </wp:positionV>
                  <wp:extent cx="749300" cy="1066800"/>
                  <wp:effectExtent l="0" t="0" r="0" b="0"/>
                  <wp:wrapSquare wrapText="right"/>
                  <wp:docPr id="2"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ас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300" cy="1066800"/>
                          </a:xfrm>
                          <a:prstGeom prst="rect">
                            <a:avLst/>
                          </a:prstGeom>
                          <a:noFill/>
                        </pic:spPr>
                      </pic:pic>
                    </a:graphicData>
                  </a:graphic>
                </wp:anchor>
              </w:drawing>
            </w:r>
            <w:r>
              <w:rPr>
                <w:sz w:val="28"/>
              </w:rPr>
              <w:br w:type="textWrapping" w:clear="all"/>
            </w:r>
          </w:p>
          <w:p w:rsidR="00B47A00" w:rsidRPr="00B47A00" w:rsidRDefault="00B47A00" w:rsidP="00B47A00">
            <w:pPr>
              <w:jc w:val="center"/>
              <w:rPr>
                <w:rFonts w:ascii="Times New Roman" w:hAnsi="Times New Roman" w:cs="Times New Roman"/>
                <w:sz w:val="28"/>
              </w:rPr>
            </w:pPr>
          </w:p>
          <w:p w:rsidR="00B47A00" w:rsidRPr="0054715B" w:rsidRDefault="00B47A00" w:rsidP="00B47A00">
            <w:pPr>
              <w:jc w:val="center"/>
              <w:rPr>
                <w:rFonts w:ascii="Times New Roman" w:hAnsi="Times New Roman" w:cs="Times New Roman"/>
                <w:b/>
                <w:bCs/>
                <w:sz w:val="28"/>
                <w:szCs w:val="28"/>
              </w:rPr>
            </w:pPr>
            <w:r w:rsidRPr="0054715B">
              <w:rPr>
                <w:rFonts w:ascii="Times New Roman" w:hAnsi="Times New Roman" w:cs="Times New Roman"/>
                <w:b/>
                <w:bCs/>
                <w:sz w:val="28"/>
                <w:szCs w:val="28"/>
              </w:rPr>
              <w:t>АДМИНИСТРАЦИЯ</w:t>
            </w:r>
          </w:p>
          <w:p w:rsidR="00B47A00" w:rsidRPr="0054715B" w:rsidRDefault="00B47A00" w:rsidP="00B47A00">
            <w:pPr>
              <w:jc w:val="center"/>
              <w:rPr>
                <w:rFonts w:ascii="Times New Roman" w:hAnsi="Times New Roman" w:cs="Times New Roman"/>
                <w:b/>
                <w:sz w:val="28"/>
                <w:szCs w:val="28"/>
              </w:rPr>
            </w:pPr>
            <w:r w:rsidRPr="0054715B">
              <w:rPr>
                <w:rFonts w:ascii="Times New Roman" w:hAnsi="Times New Roman" w:cs="Times New Roman"/>
                <w:b/>
                <w:sz w:val="28"/>
                <w:szCs w:val="28"/>
              </w:rPr>
              <w:t xml:space="preserve">КРАСНОАРМЕЙСКОГО МУНИЦИПАЛЬНОГО РАЙОНА  </w:t>
            </w:r>
          </w:p>
          <w:p w:rsidR="00B47A00" w:rsidRPr="0054715B" w:rsidRDefault="00B47A00" w:rsidP="00B47A00">
            <w:pPr>
              <w:jc w:val="center"/>
              <w:rPr>
                <w:rFonts w:ascii="Times New Roman" w:hAnsi="Times New Roman" w:cs="Times New Roman"/>
                <w:b/>
                <w:sz w:val="28"/>
                <w:szCs w:val="28"/>
              </w:rPr>
            </w:pPr>
            <w:r w:rsidRPr="0054715B">
              <w:rPr>
                <w:rFonts w:ascii="Times New Roman" w:hAnsi="Times New Roman" w:cs="Times New Roman"/>
                <w:b/>
                <w:sz w:val="28"/>
                <w:szCs w:val="28"/>
              </w:rPr>
              <w:t>САРАТОВСКОЙ ОБЛАСТИ</w:t>
            </w:r>
          </w:p>
          <w:p w:rsidR="00B47A00" w:rsidRPr="00B47A00" w:rsidRDefault="00B47A00" w:rsidP="00B47A00">
            <w:pPr>
              <w:jc w:val="center"/>
              <w:rPr>
                <w:rFonts w:ascii="Times New Roman" w:hAnsi="Times New Roman" w:cs="Times New Roman"/>
                <w:b/>
                <w:bCs/>
                <w:sz w:val="28"/>
              </w:rPr>
            </w:pPr>
          </w:p>
          <w:p w:rsidR="00B47A00" w:rsidRDefault="00B47A00" w:rsidP="00B47A00">
            <w:pPr>
              <w:pStyle w:val="2"/>
              <w:jc w:val="center"/>
              <w:outlineLvl w:val="1"/>
              <w:rPr>
                <w:sz w:val="28"/>
              </w:rPr>
            </w:pPr>
            <w:r>
              <w:rPr>
                <w:sz w:val="28"/>
              </w:rPr>
              <w:t>РАСПОРЯЖЕНИЕ</w:t>
            </w:r>
          </w:p>
          <w:tbl>
            <w:tblPr>
              <w:tblW w:w="5743" w:type="dxa"/>
              <w:tblInd w:w="108" w:type="dxa"/>
              <w:tblLayout w:type="fixed"/>
              <w:tblLook w:val="00A0" w:firstRow="1" w:lastRow="0" w:firstColumn="1" w:lastColumn="0" w:noHBand="0" w:noVBand="0"/>
            </w:tblPr>
            <w:tblGrid>
              <w:gridCol w:w="897"/>
              <w:gridCol w:w="2539"/>
              <w:gridCol w:w="539"/>
              <w:gridCol w:w="1768"/>
            </w:tblGrid>
            <w:tr w:rsidR="00B47A00" w:rsidRPr="00B47A00" w:rsidTr="004B7E2F">
              <w:trPr>
                <w:cantSplit/>
                <w:trHeight w:val="570"/>
              </w:trPr>
              <w:tc>
                <w:tcPr>
                  <w:tcW w:w="897" w:type="dxa"/>
                  <w:vMerge w:val="restart"/>
                  <w:vAlign w:val="bottom"/>
                </w:tcPr>
                <w:p w:rsidR="00B47A00" w:rsidRPr="00B47A00" w:rsidRDefault="00B47A00" w:rsidP="00502F62">
                  <w:pPr>
                    <w:jc w:val="center"/>
                    <w:rPr>
                      <w:rFonts w:ascii="Times New Roman" w:hAnsi="Times New Roman" w:cs="Times New Roman"/>
                      <w:sz w:val="28"/>
                      <w:szCs w:val="28"/>
                    </w:rPr>
                  </w:pPr>
                  <w:r w:rsidRPr="00B47A00">
                    <w:rPr>
                      <w:rFonts w:ascii="Times New Roman" w:hAnsi="Times New Roman" w:cs="Times New Roman"/>
                      <w:sz w:val="28"/>
                      <w:szCs w:val="28"/>
                    </w:rPr>
                    <w:t>от</w:t>
                  </w:r>
                </w:p>
              </w:tc>
              <w:tc>
                <w:tcPr>
                  <w:tcW w:w="2539" w:type="dxa"/>
                  <w:vMerge w:val="restart"/>
                  <w:tcBorders>
                    <w:top w:val="nil"/>
                    <w:left w:val="nil"/>
                    <w:bottom w:val="dotted" w:sz="4" w:space="0" w:color="auto"/>
                    <w:right w:val="nil"/>
                  </w:tcBorders>
                  <w:vAlign w:val="bottom"/>
                </w:tcPr>
                <w:p w:rsidR="00B47A00" w:rsidRPr="00B47A00" w:rsidRDefault="004B7E2F" w:rsidP="00502F62">
                  <w:pPr>
                    <w:ind w:right="-108"/>
                    <w:rPr>
                      <w:rFonts w:ascii="Times New Roman" w:hAnsi="Times New Roman" w:cs="Times New Roman"/>
                      <w:sz w:val="28"/>
                      <w:szCs w:val="28"/>
                    </w:rPr>
                  </w:pPr>
                  <w:r>
                    <w:rPr>
                      <w:rFonts w:ascii="Times New Roman" w:hAnsi="Times New Roman" w:cs="Times New Roman"/>
                      <w:sz w:val="28"/>
                      <w:szCs w:val="28"/>
                    </w:rPr>
                    <w:t>26 января 2022г.</w:t>
                  </w:r>
                </w:p>
              </w:tc>
              <w:tc>
                <w:tcPr>
                  <w:tcW w:w="539" w:type="dxa"/>
                  <w:vMerge w:val="restart"/>
                  <w:vAlign w:val="bottom"/>
                </w:tcPr>
                <w:p w:rsidR="00B47A00" w:rsidRPr="00B47A00" w:rsidRDefault="00B47A00" w:rsidP="00502F62">
                  <w:pPr>
                    <w:rPr>
                      <w:rFonts w:ascii="Times New Roman" w:hAnsi="Times New Roman" w:cs="Times New Roman"/>
                      <w:sz w:val="28"/>
                      <w:szCs w:val="28"/>
                    </w:rPr>
                  </w:pPr>
                  <w:r w:rsidRPr="00B47A00">
                    <w:rPr>
                      <w:rFonts w:ascii="Times New Roman" w:hAnsi="Times New Roman" w:cs="Times New Roman"/>
                      <w:sz w:val="28"/>
                      <w:szCs w:val="28"/>
                    </w:rPr>
                    <w:t>№</w:t>
                  </w:r>
                </w:p>
              </w:tc>
              <w:tc>
                <w:tcPr>
                  <w:tcW w:w="1768" w:type="dxa"/>
                  <w:vMerge w:val="restart"/>
                  <w:tcBorders>
                    <w:top w:val="nil"/>
                    <w:left w:val="nil"/>
                    <w:bottom w:val="dotted" w:sz="4" w:space="0" w:color="auto"/>
                    <w:right w:val="nil"/>
                  </w:tcBorders>
                  <w:vAlign w:val="bottom"/>
                </w:tcPr>
                <w:p w:rsidR="00B47A00" w:rsidRPr="00B47A00" w:rsidRDefault="004B7E2F" w:rsidP="00502F62">
                  <w:pPr>
                    <w:rPr>
                      <w:rFonts w:ascii="Times New Roman" w:hAnsi="Times New Roman" w:cs="Times New Roman"/>
                      <w:sz w:val="28"/>
                      <w:szCs w:val="28"/>
                    </w:rPr>
                  </w:pPr>
                  <w:r>
                    <w:rPr>
                      <w:rFonts w:ascii="Times New Roman" w:hAnsi="Times New Roman" w:cs="Times New Roman"/>
                      <w:sz w:val="28"/>
                      <w:szCs w:val="28"/>
                    </w:rPr>
                    <w:t xml:space="preserve">       40-р</w:t>
                  </w:r>
                </w:p>
              </w:tc>
            </w:tr>
            <w:tr w:rsidR="00B47A00" w:rsidRPr="00B47A00" w:rsidTr="004B7E2F">
              <w:trPr>
                <w:cantSplit/>
                <w:trHeight w:val="570"/>
              </w:trPr>
              <w:tc>
                <w:tcPr>
                  <w:tcW w:w="897" w:type="dxa"/>
                  <w:vMerge/>
                  <w:vAlign w:val="center"/>
                </w:tcPr>
                <w:p w:rsidR="00B47A00" w:rsidRPr="00B47A00" w:rsidRDefault="00B47A00" w:rsidP="00502F62">
                  <w:pPr>
                    <w:rPr>
                      <w:rFonts w:ascii="Times New Roman" w:hAnsi="Times New Roman" w:cs="Times New Roman"/>
                      <w:sz w:val="28"/>
                      <w:szCs w:val="28"/>
                    </w:rPr>
                  </w:pPr>
                </w:p>
              </w:tc>
              <w:tc>
                <w:tcPr>
                  <w:tcW w:w="2539" w:type="dxa"/>
                  <w:vMerge/>
                  <w:tcBorders>
                    <w:top w:val="nil"/>
                    <w:left w:val="nil"/>
                    <w:bottom w:val="dotted" w:sz="4" w:space="0" w:color="auto"/>
                    <w:right w:val="nil"/>
                  </w:tcBorders>
                  <w:vAlign w:val="center"/>
                </w:tcPr>
                <w:p w:rsidR="00B47A00" w:rsidRPr="00B47A00" w:rsidRDefault="00B47A00" w:rsidP="00502F62">
                  <w:pPr>
                    <w:rPr>
                      <w:rFonts w:ascii="Times New Roman" w:hAnsi="Times New Roman" w:cs="Times New Roman"/>
                      <w:sz w:val="28"/>
                      <w:szCs w:val="28"/>
                    </w:rPr>
                  </w:pPr>
                </w:p>
              </w:tc>
              <w:tc>
                <w:tcPr>
                  <w:tcW w:w="539" w:type="dxa"/>
                  <w:vMerge/>
                  <w:vAlign w:val="center"/>
                </w:tcPr>
                <w:p w:rsidR="00B47A00" w:rsidRPr="00B47A00" w:rsidRDefault="00B47A00" w:rsidP="00502F62">
                  <w:pPr>
                    <w:rPr>
                      <w:rFonts w:ascii="Times New Roman" w:hAnsi="Times New Roman" w:cs="Times New Roman"/>
                      <w:sz w:val="28"/>
                      <w:szCs w:val="28"/>
                    </w:rPr>
                  </w:pPr>
                </w:p>
              </w:tc>
              <w:tc>
                <w:tcPr>
                  <w:tcW w:w="1768" w:type="dxa"/>
                  <w:vMerge/>
                  <w:tcBorders>
                    <w:top w:val="nil"/>
                    <w:left w:val="nil"/>
                    <w:bottom w:val="dotted" w:sz="4" w:space="0" w:color="auto"/>
                    <w:right w:val="nil"/>
                  </w:tcBorders>
                  <w:vAlign w:val="center"/>
                </w:tcPr>
                <w:p w:rsidR="00B47A00" w:rsidRPr="00B47A00" w:rsidRDefault="00B47A00" w:rsidP="00502F62">
                  <w:pPr>
                    <w:rPr>
                      <w:rFonts w:ascii="Times New Roman" w:hAnsi="Times New Roman" w:cs="Times New Roman"/>
                      <w:sz w:val="28"/>
                      <w:szCs w:val="28"/>
                    </w:rPr>
                  </w:pPr>
                </w:p>
              </w:tc>
            </w:tr>
          </w:tbl>
          <w:p w:rsidR="00B47A00" w:rsidRPr="00B47A00" w:rsidRDefault="00B47A00" w:rsidP="00B47A00">
            <w:pPr>
              <w:jc w:val="both"/>
              <w:rPr>
                <w:rFonts w:ascii="Times New Roman" w:hAnsi="Times New Roman" w:cs="Times New Roman"/>
                <w:bCs/>
                <w:sz w:val="24"/>
                <w:szCs w:val="24"/>
              </w:rPr>
            </w:pPr>
            <w:r>
              <w:rPr>
                <w:rFonts w:ascii="Times New Roman" w:hAnsi="Times New Roman" w:cs="Times New Roman"/>
                <w:bCs/>
                <w:sz w:val="28"/>
                <w:szCs w:val="28"/>
              </w:rPr>
              <w:t xml:space="preserve">                                           </w:t>
            </w:r>
            <w:r w:rsidR="004B7E2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B47A00">
              <w:rPr>
                <w:rFonts w:ascii="Times New Roman" w:hAnsi="Times New Roman" w:cs="Times New Roman"/>
                <w:bCs/>
                <w:sz w:val="24"/>
                <w:szCs w:val="24"/>
              </w:rPr>
              <w:t>г. Красноармейск</w:t>
            </w:r>
          </w:p>
          <w:p w:rsidR="00B47A00" w:rsidRPr="00B47A00" w:rsidRDefault="00B47A00" w:rsidP="00B47A00">
            <w:pPr>
              <w:jc w:val="both"/>
              <w:rPr>
                <w:rFonts w:ascii="Times New Roman" w:hAnsi="Times New Roman" w:cs="Times New Roman"/>
                <w:bCs/>
                <w:sz w:val="28"/>
                <w:szCs w:val="28"/>
              </w:rPr>
            </w:pPr>
          </w:p>
          <w:p w:rsidR="00B47A00" w:rsidRPr="00B47A00" w:rsidRDefault="00B47A00" w:rsidP="00B47A00">
            <w:pPr>
              <w:jc w:val="both"/>
              <w:rPr>
                <w:rFonts w:ascii="Times New Roman" w:hAnsi="Times New Roman" w:cs="Times New Roman"/>
                <w:bCs/>
                <w:sz w:val="28"/>
                <w:szCs w:val="28"/>
              </w:rPr>
            </w:pPr>
          </w:p>
          <w:tbl>
            <w:tblPr>
              <w:tblW w:w="9859" w:type="dxa"/>
              <w:tblLayout w:type="fixed"/>
              <w:tblLook w:val="00A0" w:firstRow="1" w:lastRow="0" w:firstColumn="1" w:lastColumn="0" w:noHBand="0" w:noVBand="0"/>
            </w:tblPr>
            <w:tblGrid>
              <w:gridCol w:w="9859"/>
            </w:tblGrid>
            <w:tr w:rsidR="00B47A00" w:rsidRPr="00B47A00" w:rsidTr="00335D1F">
              <w:trPr>
                <w:trHeight w:val="828"/>
              </w:trPr>
              <w:tc>
                <w:tcPr>
                  <w:tcW w:w="9859" w:type="dxa"/>
                </w:tcPr>
                <w:p w:rsidR="00B47A00" w:rsidRDefault="00B47A00" w:rsidP="0066001E">
                  <w:pPr>
                    <w:spacing w:after="0"/>
                    <w:ind w:right="-6"/>
                    <w:jc w:val="both"/>
                    <w:rPr>
                      <w:rFonts w:ascii="Times New Roman" w:eastAsia="Times New Roman" w:hAnsi="Times New Roman" w:cs="Times New Roman"/>
                      <w:sz w:val="28"/>
                      <w:szCs w:val="28"/>
                    </w:rPr>
                  </w:pPr>
                  <w:r w:rsidRPr="00B47A00">
                    <w:rPr>
                      <w:rFonts w:ascii="Times New Roman" w:hAnsi="Times New Roman" w:cs="Times New Roman"/>
                      <w:sz w:val="28"/>
                      <w:szCs w:val="28"/>
                    </w:rPr>
                    <w:t xml:space="preserve">О  </w:t>
                  </w:r>
                  <w:r w:rsidRPr="00B47A00">
                    <w:rPr>
                      <w:rFonts w:ascii="Times New Roman" w:eastAsia="Times New Roman" w:hAnsi="Times New Roman" w:cs="Times New Roman"/>
                      <w:sz w:val="28"/>
                      <w:szCs w:val="28"/>
                    </w:rPr>
                    <w:t xml:space="preserve">проведении открытых личных соревнований </w:t>
                  </w:r>
                </w:p>
                <w:p w:rsidR="004B7E2F" w:rsidRDefault="00B47A00" w:rsidP="0066001E">
                  <w:pPr>
                    <w:spacing w:after="0"/>
                    <w:ind w:right="-6"/>
                    <w:jc w:val="both"/>
                    <w:rPr>
                      <w:rFonts w:ascii="Times New Roman" w:eastAsia="Times New Roman" w:hAnsi="Times New Roman" w:cs="Times New Roman"/>
                      <w:sz w:val="28"/>
                      <w:szCs w:val="28"/>
                    </w:rPr>
                  </w:pPr>
                  <w:r w:rsidRPr="00B47A00">
                    <w:rPr>
                      <w:rFonts w:ascii="Times New Roman" w:eastAsia="Times New Roman" w:hAnsi="Times New Roman" w:cs="Times New Roman"/>
                      <w:sz w:val="28"/>
                      <w:szCs w:val="28"/>
                    </w:rPr>
                    <w:t xml:space="preserve">по </w:t>
                  </w:r>
                  <w:r w:rsidR="004B7E2F">
                    <w:rPr>
                      <w:rFonts w:ascii="Times New Roman" w:eastAsia="Times New Roman" w:hAnsi="Times New Roman" w:cs="Times New Roman"/>
                      <w:sz w:val="28"/>
                      <w:szCs w:val="28"/>
                    </w:rPr>
                    <w:t xml:space="preserve">  </w:t>
                  </w:r>
                  <w:r w:rsidRPr="00B47A00">
                    <w:rPr>
                      <w:rFonts w:ascii="Times New Roman" w:eastAsia="Times New Roman" w:hAnsi="Times New Roman" w:cs="Times New Roman"/>
                      <w:sz w:val="28"/>
                      <w:szCs w:val="28"/>
                    </w:rPr>
                    <w:t xml:space="preserve">ловле </w:t>
                  </w:r>
                  <w:r w:rsidR="004B7E2F">
                    <w:rPr>
                      <w:rFonts w:ascii="Times New Roman" w:eastAsia="Times New Roman" w:hAnsi="Times New Roman" w:cs="Times New Roman"/>
                      <w:sz w:val="28"/>
                      <w:szCs w:val="28"/>
                    </w:rPr>
                    <w:t xml:space="preserve">   </w:t>
                  </w:r>
                  <w:r w:rsidRPr="00B47A00">
                    <w:rPr>
                      <w:rFonts w:ascii="Times New Roman" w:eastAsia="Times New Roman" w:hAnsi="Times New Roman" w:cs="Times New Roman"/>
                      <w:sz w:val="28"/>
                      <w:szCs w:val="28"/>
                    </w:rPr>
                    <w:t xml:space="preserve">рыбы </w:t>
                  </w:r>
                  <w:r w:rsidR="004B7E2F">
                    <w:rPr>
                      <w:rFonts w:ascii="Times New Roman" w:eastAsia="Times New Roman" w:hAnsi="Times New Roman" w:cs="Times New Roman"/>
                      <w:sz w:val="28"/>
                      <w:szCs w:val="28"/>
                    </w:rPr>
                    <w:t xml:space="preserve">  </w:t>
                  </w:r>
                  <w:r w:rsidRPr="00B47A00">
                    <w:rPr>
                      <w:rFonts w:ascii="Times New Roman" w:eastAsia="Times New Roman" w:hAnsi="Times New Roman" w:cs="Times New Roman"/>
                      <w:sz w:val="28"/>
                      <w:szCs w:val="28"/>
                    </w:rPr>
                    <w:t>мормышкой</w:t>
                  </w:r>
                  <w:r w:rsidR="004B7E2F">
                    <w:rPr>
                      <w:rFonts w:ascii="Times New Roman" w:eastAsia="Times New Roman" w:hAnsi="Times New Roman" w:cs="Times New Roman"/>
                      <w:sz w:val="28"/>
                      <w:szCs w:val="28"/>
                    </w:rPr>
                    <w:t xml:space="preserve">  </w:t>
                  </w:r>
                  <w:r w:rsidRPr="00B47A00">
                    <w:rPr>
                      <w:rFonts w:ascii="Times New Roman" w:eastAsia="Times New Roman" w:hAnsi="Times New Roman" w:cs="Times New Roman"/>
                      <w:sz w:val="28"/>
                      <w:szCs w:val="28"/>
                    </w:rPr>
                    <w:t xml:space="preserve"> со </w:t>
                  </w:r>
                  <w:r w:rsidR="004B7E2F">
                    <w:rPr>
                      <w:rFonts w:ascii="Times New Roman" w:eastAsia="Times New Roman" w:hAnsi="Times New Roman" w:cs="Times New Roman"/>
                      <w:sz w:val="28"/>
                      <w:szCs w:val="28"/>
                    </w:rPr>
                    <w:t xml:space="preserve">  </w:t>
                  </w:r>
                  <w:r w:rsidRPr="00B47A00">
                    <w:rPr>
                      <w:rFonts w:ascii="Times New Roman" w:eastAsia="Times New Roman" w:hAnsi="Times New Roman" w:cs="Times New Roman"/>
                      <w:sz w:val="28"/>
                      <w:szCs w:val="28"/>
                    </w:rPr>
                    <w:t xml:space="preserve">льда </w:t>
                  </w:r>
                  <w:r w:rsidR="004B7E2F">
                    <w:rPr>
                      <w:rFonts w:ascii="Times New Roman" w:eastAsia="Times New Roman" w:hAnsi="Times New Roman" w:cs="Times New Roman"/>
                      <w:sz w:val="28"/>
                      <w:szCs w:val="28"/>
                    </w:rPr>
                    <w:t xml:space="preserve">    </w:t>
                  </w:r>
                  <w:proofErr w:type="gramStart"/>
                  <w:r w:rsidRPr="00B47A00">
                    <w:rPr>
                      <w:rFonts w:ascii="Times New Roman" w:eastAsia="Times New Roman" w:hAnsi="Times New Roman" w:cs="Times New Roman"/>
                      <w:sz w:val="28"/>
                      <w:szCs w:val="28"/>
                    </w:rPr>
                    <w:t>на</w:t>
                  </w:r>
                  <w:proofErr w:type="gramEnd"/>
                  <w:r w:rsidRPr="00B47A00">
                    <w:rPr>
                      <w:rFonts w:ascii="Times New Roman" w:eastAsia="Times New Roman" w:hAnsi="Times New Roman" w:cs="Times New Roman"/>
                      <w:sz w:val="28"/>
                      <w:szCs w:val="28"/>
                    </w:rPr>
                    <w:t xml:space="preserve"> </w:t>
                  </w:r>
                </w:p>
                <w:p w:rsidR="00B47A00" w:rsidRPr="00B47A00" w:rsidRDefault="0017686E" w:rsidP="0066001E">
                  <w:pPr>
                    <w:spacing w:after="0"/>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туристической </w:t>
                  </w:r>
                  <w:r w:rsidR="00B47A00" w:rsidRPr="00B47A00">
                    <w:rPr>
                      <w:rFonts w:ascii="Times New Roman" w:eastAsia="Times New Roman" w:hAnsi="Times New Roman" w:cs="Times New Roman"/>
                      <w:sz w:val="28"/>
                      <w:szCs w:val="28"/>
                    </w:rPr>
                    <w:t xml:space="preserve">базе </w:t>
                  </w:r>
                  <w:r>
                    <w:rPr>
                      <w:rFonts w:ascii="Times New Roman" w:eastAsia="Times New Roman" w:hAnsi="Times New Roman" w:cs="Times New Roman"/>
                      <w:sz w:val="28"/>
                      <w:szCs w:val="28"/>
                    </w:rPr>
                    <w:t xml:space="preserve">«Маяк-2» </w:t>
                  </w:r>
                  <w:r w:rsidR="00984A94">
                    <w:rPr>
                      <w:rFonts w:ascii="Times New Roman" w:eastAsia="Times New Roman" w:hAnsi="Times New Roman" w:cs="Times New Roman"/>
                      <w:sz w:val="28"/>
                      <w:szCs w:val="28"/>
                    </w:rPr>
                    <w:t>с.</w:t>
                  </w:r>
                  <w:r w:rsidR="00B47A00" w:rsidRPr="00B47A00">
                    <w:rPr>
                      <w:rFonts w:ascii="Times New Roman" w:eastAsia="Times New Roman" w:hAnsi="Times New Roman" w:cs="Times New Roman"/>
                      <w:sz w:val="28"/>
                      <w:szCs w:val="28"/>
                    </w:rPr>
                    <w:t xml:space="preserve"> Мордово</w:t>
                  </w:r>
                </w:p>
                <w:p w:rsidR="00B47A00" w:rsidRDefault="00B47A00" w:rsidP="0066001E">
                  <w:pPr>
                    <w:spacing w:after="0"/>
                    <w:jc w:val="both"/>
                    <w:rPr>
                      <w:rFonts w:ascii="Times New Roman" w:hAnsi="Times New Roman" w:cs="Times New Roman"/>
                      <w:sz w:val="28"/>
                      <w:szCs w:val="28"/>
                    </w:rPr>
                  </w:pPr>
                </w:p>
                <w:p w:rsidR="00B47A00" w:rsidRPr="00B47A00" w:rsidRDefault="0066001E" w:rsidP="00984A94">
                  <w:pPr>
                    <w:spacing w:after="0"/>
                    <w:ind w:firstLine="601"/>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w:t>
                  </w:r>
                  <w:r w:rsidR="009A267D">
                    <w:rPr>
                      <w:rFonts w:ascii="Times New Roman" w:hAnsi="Times New Roman" w:cs="Times New Roman"/>
                      <w:sz w:val="28"/>
                      <w:szCs w:val="28"/>
                    </w:rPr>
                    <w:t xml:space="preserve"> с</w:t>
                  </w:r>
                  <w:r>
                    <w:rPr>
                      <w:rFonts w:ascii="Times New Roman" w:hAnsi="Times New Roman" w:cs="Times New Roman"/>
                      <w:sz w:val="28"/>
                      <w:szCs w:val="28"/>
                    </w:rPr>
                    <w:t xml:space="preserve"> </w:t>
                  </w:r>
                  <w:r w:rsidR="00984A94">
                    <w:rPr>
                      <w:rFonts w:ascii="Times New Roman" w:hAnsi="Times New Roman" w:cs="Times New Roman"/>
                      <w:sz w:val="28"/>
                      <w:szCs w:val="28"/>
                    </w:rPr>
                    <w:t>Федеральным законом</w:t>
                  </w:r>
                  <w:r>
                    <w:rPr>
                      <w:rFonts w:ascii="Times New Roman" w:hAnsi="Times New Roman" w:cs="Times New Roman"/>
                      <w:sz w:val="28"/>
                      <w:szCs w:val="28"/>
                    </w:rPr>
                    <w:t xml:space="preserve"> РФ от 06 октября 2003 года № 131-ФЗ «Об общих принципах организации местного самоуправления в РФ», постановлением Правительства Саратовской области от 15 января 2013 года № 15-П «Об утверждении Правил охраны жизни людей на водных объектах в Саратовской области», с</w:t>
                  </w:r>
                  <w:r w:rsidR="00B47A00">
                    <w:rPr>
                      <w:rFonts w:ascii="Times New Roman" w:hAnsi="Times New Roman" w:cs="Times New Roman"/>
                      <w:sz w:val="28"/>
                      <w:szCs w:val="28"/>
                    </w:rPr>
                    <w:t xml:space="preserve"> целью популяризации ловли рыбы з</w:t>
                  </w:r>
                  <w:r w:rsidR="00335D1F">
                    <w:rPr>
                      <w:rFonts w:ascii="Times New Roman" w:hAnsi="Times New Roman" w:cs="Times New Roman"/>
                      <w:sz w:val="28"/>
                      <w:szCs w:val="28"/>
                    </w:rPr>
                    <w:t xml:space="preserve">имней мормышкой, развития рыболовного спорта, повышения мастерства участников, пропаганды современных принципов спортивного рыболовства, </w:t>
                  </w:r>
                  <w:proofErr w:type="gramEnd"/>
                </w:p>
              </w:tc>
            </w:tr>
          </w:tbl>
          <w:p w:rsidR="00B47A00" w:rsidRPr="0017686E" w:rsidRDefault="00B47A00" w:rsidP="0066001E">
            <w:pPr>
              <w:ind w:right="-6"/>
              <w:jc w:val="both"/>
              <w:rPr>
                <w:rFonts w:ascii="Times New Roman" w:eastAsia="Times New Roman" w:hAnsi="Times New Roman" w:cs="Times New Roman"/>
                <w:sz w:val="28"/>
                <w:szCs w:val="28"/>
              </w:rPr>
            </w:pPr>
            <w:r w:rsidRPr="00B47A00">
              <w:rPr>
                <w:rFonts w:ascii="Times New Roman" w:hAnsi="Times New Roman" w:cs="Times New Roman"/>
                <w:sz w:val="28"/>
                <w:szCs w:val="28"/>
              </w:rPr>
              <w:t xml:space="preserve">           1. </w:t>
            </w:r>
            <w:r w:rsidRPr="00B47A00">
              <w:rPr>
                <w:rFonts w:ascii="Times New Roman" w:hAnsi="Times New Roman" w:cs="Times New Roman"/>
                <w:sz w:val="28"/>
              </w:rPr>
              <w:t xml:space="preserve">Провести </w:t>
            </w:r>
            <w:r w:rsidR="005302B2">
              <w:rPr>
                <w:rFonts w:ascii="Times New Roman" w:hAnsi="Times New Roman" w:cs="Times New Roman"/>
                <w:sz w:val="28"/>
              </w:rPr>
              <w:t>05 февраля 2022</w:t>
            </w:r>
            <w:r w:rsidR="00335D1F">
              <w:rPr>
                <w:rFonts w:ascii="Times New Roman" w:hAnsi="Times New Roman" w:cs="Times New Roman"/>
                <w:sz w:val="28"/>
              </w:rPr>
              <w:t xml:space="preserve"> года </w:t>
            </w:r>
            <w:r w:rsidR="001F653C">
              <w:rPr>
                <w:rFonts w:ascii="Times New Roman" w:hAnsi="Times New Roman" w:cs="Times New Roman"/>
                <w:sz w:val="28"/>
              </w:rPr>
              <w:t xml:space="preserve">с 8.00 до 13.30 </w:t>
            </w:r>
            <w:r w:rsidR="00335D1F">
              <w:rPr>
                <w:rFonts w:ascii="Times New Roman" w:hAnsi="Times New Roman" w:cs="Times New Roman"/>
                <w:sz w:val="28"/>
              </w:rPr>
              <w:t>открытые личные соревнования по ловле рыбы мормышкой со льда</w:t>
            </w:r>
            <w:r w:rsidRPr="00B47A00">
              <w:rPr>
                <w:rFonts w:ascii="Times New Roman" w:hAnsi="Times New Roman" w:cs="Times New Roman"/>
                <w:sz w:val="28"/>
              </w:rPr>
              <w:t xml:space="preserve"> на</w:t>
            </w:r>
            <w:r w:rsidR="00335D1F">
              <w:rPr>
                <w:rFonts w:ascii="Times New Roman" w:hAnsi="Times New Roman" w:cs="Times New Roman"/>
                <w:sz w:val="28"/>
              </w:rPr>
              <w:t xml:space="preserve"> </w:t>
            </w:r>
            <w:r w:rsidR="0017686E">
              <w:rPr>
                <w:rFonts w:ascii="Times New Roman" w:eastAsia="Times New Roman" w:hAnsi="Times New Roman" w:cs="Times New Roman"/>
                <w:sz w:val="28"/>
                <w:szCs w:val="28"/>
              </w:rPr>
              <w:t xml:space="preserve">туристической </w:t>
            </w:r>
            <w:r w:rsidR="0017686E" w:rsidRPr="00B47A00">
              <w:rPr>
                <w:rFonts w:ascii="Times New Roman" w:eastAsia="Times New Roman" w:hAnsi="Times New Roman" w:cs="Times New Roman"/>
                <w:sz w:val="28"/>
                <w:szCs w:val="28"/>
              </w:rPr>
              <w:t xml:space="preserve">базе </w:t>
            </w:r>
            <w:r w:rsidR="0017686E">
              <w:rPr>
                <w:rFonts w:ascii="Times New Roman" w:eastAsia="Times New Roman" w:hAnsi="Times New Roman" w:cs="Times New Roman"/>
                <w:sz w:val="28"/>
                <w:szCs w:val="28"/>
              </w:rPr>
              <w:t>«Маяк-2»</w:t>
            </w:r>
            <w:r w:rsidR="0054715B">
              <w:rPr>
                <w:rFonts w:ascii="Times New Roman" w:hAnsi="Times New Roman" w:cs="Times New Roman"/>
                <w:sz w:val="28"/>
              </w:rPr>
              <w:t xml:space="preserve">в </w:t>
            </w:r>
            <w:r w:rsidR="0054715B">
              <w:rPr>
                <w:rFonts w:ascii="Times New Roman" w:hAnsi="Times New Roman" w:cs="Times New Roman"/>
                <w:sz w:val="28"/>
                <w:szCs w:val="28"/>
              </w:rPr>
              <w:t>селе Мордово</w:t>
            </w:r>
            <w:r w:rsidR="00335D1F">
              <w:rPr>
                <w:rFonts w:ascii="Times New Roman" w:hAnsi="Times New Roman" w:cs="Times New Roman"/>
                <w:sz w:val="28"/>
                <w:szCs w:val="28"/>
              </w:rPr>
              <w:t>.</w:t>
            </w:r>
          </w:p>
          <w:p w:rsidR="00335D1F" w:rsidRDefault="00B47A00" w:rsidP="0066001E">
            <w:pPr>
              <w:ind w:right="-6"/>
              <w:jc w:val="both"/>
              <w:rPr>
                <w:rFonts w:ascii="Times New Roman" w:eastAsia="Times New Roman" w:hAnsi="Times New Roman" w:cs="Times New Roman"/>
                <w:sz w:val="28"/>
                <w:szCs w:val="28"/>
              </w:rPr>
            </w:pPr>
            <w:r w:rsidRPr="00B47A00">
              <w:rPr>
                <w:rFonts w:ascii="Times New Roman" w:hAnsi="Times New Roman" w:cs="Times New Roman"/>
                <w:sz w:val="28"/>
                <w:szCs w:val="28"/>
              </w:rPr>
              <w:t xml:space="preserve">           2. Утвердить Положение  о</w:t>
            </w:r>
            <w:r w:rsidRPr="00B47A00">
              <w:rPr>
                <w:rFonts w:ascii="Times New Roman" w:hAnsi="Times New Roman" w:cs="Times New Roman"/>
                <w:sz w:val="28"/>
              </w:rPr>
              <w:t xml:space="preserve">  </w:t>
            </w:r>
            <w:r w:rsidR="00335D1F" w:rsidRPr="00B47A00">
              <w:rPr>
                <w:rFonts w:ascii="Times New Roman" w:eastAsia="Times New Roman" w:hAnsi="Times New Roman" w:cs="Times New Roman"/>
                <w:sz w:val="28"/>
                <w:szCs w:val="28"/>
              </w:rPr>
              <w:t xml:space="preserve">проведении открытых личных соревнований </w:t>
            </w:r>
          </w:p>
          <w:p w:rsidR="00B47A00" w:rsidRDefault="00335D1F" w:rsidP="0066001E">
            <w:pPr>
              <w:ind w:right="-6"/>
              <w:jc w:val="both"/>
              <w:rPr>
                <w:rFonts w:ascii="Times New Roman" w:hAnsi="Times New Roman" w:cs="Times New Roman"/>
                <w:sz w:val="28"/>
                <w:szCs w:val="28"/>
              </w:rPr>
            </w:pPr>
            <w:r w:rsidRPr="00B47A00">
              <w:rPr>
                <w:rFonts w:ascii="Times New Roman" w:eastAsia="Times New Roman" w:hAnsi="Times New Roman" w:cs="Times New Roman"/>
                <w:sz w:val="28"/>
                <w:szCs w:val="28"/>
              </w:rPr>
              <w:t xml:space="preserve">по ловле рыбы мормышкой со льда на </w:t>
            </w:r>
            <w:r w:rsidR="0017686E">
              <w:rPr>
                <w:rFonts w:ascii="Times New Roman" w:eastAsia="Times New Roman" w:hAnsi="Times New Roman" w:cs="Times New Roman"/>
                <w:sz w:val="28"/>
                <w:szCs w:val="28"/>
              </w:rPr>
              <w:t xml:space="preserve">туристической </w:t>
            </w:r>
            <w:r w:rsidRPr="00B47A00">
              <w:rPr>
                <w:rFonts w:ascii="Times New Roman" w:eastAsia="Times New Roman" w:hAnsi="Times New Roman" w:cs="Times New Roman"/>
                <w:sz w:val="28"/>
                <w:szCs w:val="28"/>
              </w:rPr>
              <w:t xml:space="preserve">базе </w:t>
            </w:r>
            <w:r w:rsidR="0017686E">
              <w:rPr>
                <w:rFonts w:ascii="Times New Roman" w:eastAsia="Times New Roman" w:hAnsi="Times New Roman" w:cs="Times New Roman"/>
                <w:sz w:val="28"/>
                <w:szCs w:val="28"/>
              </w:rPr>
              <w:t xml:space="preserve">«Маяк-2» </w:t>
            </w:r>
            <w:r w:rsidRPr="00B47A00">
              <w:rPr>
                <w:rFonts w:ascii="Times New Roman" w:eastAsia="Times New Roman" w:hAnsi="Times New Roman" w:cs="Times New Roman"/>
                <w:sz w:val="28"/>
                <w:szCs w:val="28"/>
              </w:rPr>
              <w:t>села Мордово</w:t>
            </w:r>
            <w:r w:rsidR="00B47A00" w:rsidRPr="00B47A00">
              <w:rPr>
                <w:rFonts w:ascii="Times New Roman" w:hAnsi="Times New Roman" w:cs="Times New Roman"/>
                <w:sz w:val="28"/>
              </w:rPr>
              <w:t xml:space="preserve">, </w:t>
            </w:r>
            <w:r>
              <w:rPr>
                <w:rFonts w:ascii="Times New Roman" w:hAnsi="Times New Roman" w:cs="Times New Roman"/>
                <w:sz w:val="28"/>
                <w:szCs w:val="28"/>
              </w:rPr>
              <w:t xml:space="preserve">согласно </w:t>
            </w:r>
            <w:r w:rsidR="00B47A00" w:rsidRPr="00B47A00">
              <w:rPr>
                <w:rFonts w:ascii="Times New Roman" w:hAnsi="Times New Roman" w:cs="Times New Roman"/>
                <w:sz w:val="28"/>
                <w:szCs w:val="28"/>
              </w:rPr>
              <w:t>приложению</w:t>
            </w:r>
            <w:r w:rsidR="0054715B">
              <w:rPr>
                <w:rFonts w:ascii="Times New Roman" w:hAnsi="Times New Roman" w:cs="Times New Roman"/>
                <w:sz w:val="28"/>
                <w:szCs w:val="28"/>
              </w:rPr>
              <w:t xml:space="preserve"> № 1</w:t>
            </w:r>
            <w:r w:rsidR="00B47A00" w:rsidRPr="00B47A00">
              <w:rPr>
                <w:rFonts w:ascii="Times New Roman" w:hAnsi="Times New Roman" w:cs="Times New Roman"/>
                <w:sz w:val="28"/>
                <w:szCs w:val="28"/>
              </w:rPr>
              <w:t>.</w:t>
            </w:r>
          </w:p>
          <w:p w:rsidR="00335D1F" w:rsidRPr="00335D1F" w:rsidRDefault="00C45AEA" w:rsidP="0066001E">
            <w:pPr>
              <w:pStyle w:val="a5"/>
              <w:ind w:left="0" w:right="-6"/>
              <w:jc w:val="both"/>
              <w:rPr>
                <w:rFonts w:eastAsia="Times New Roman"/>
                <w:sz w:val="28"/>
                <w:szCs w:val="28"/>
              </w:rPr>
            </w:pPr>
            <w:r>
              <w:rPr>
                <w:rFonts w:eastAsia="Times New Roman"/>
                <w:sz w:val="28"/>
                <w:szCs w:val="28"/>
              </w:rPr>
              <w:t xml:space="preserve">          </w:t>
            </w:r>
            <w:r w:rsidR="00335D1F">
              <w:rPr>
                <w:rFonts w:eastAsia="Times New Roman"/>
                <w:sz w:val="28"/>
                <w:szCs w:val="28"/>
              </w:rPr>
              <w:t xml:space="preserve">3. Утвердить состав </w:t>
            </w:r>
            <w:r>
              <w:rPr>
                <w:rFonts w:eastAsia="Times New Roman"/>
                <w:sz w:val="28"/>
                <w:szCs w:val="28"/>
              </w:rPr>
              <w:t xml:space="preserve">главной судейской </w:t>
            </w:r>
            <w:r w:rsidR="00335D1F">
              <w:rPr>
                <w:rFonts w:eastAsia="Times New Roman"/>
                <w:sz w:val="28"/>
                <w:szCs w:val="28"/>
              </w:rPr>
              <w:t>кол</w:t>
            </w:r>
            <w:r>
              <w:rPr>
                <w:rFonts w:eastAsia="Times New Roman"/>
                <w:sz w:val="28"/>
                <w:szCs w:val="28"/>
              </w:rPr>
              <w:t xml:space="preserve">легии по проведению открытых личных соревнований по ловле рыбы мормышкой со льда на </w:t>
            </w:r>
            <w:r w:rsidR="0017686E">
              <w:rPr>
                <w:rFonts w:eastAsia="Times New Roman"/>
                <w:sz w:val="28"/>
                <w:szCs w:val="28"/>
              </w:rPr>
              <w:t xml:space="preserve">туристической </w:t>
            </w:r>
            <w:r>
              <w:rPr>
                <w:rFonts w:eastAsia="Times New Roman"/>
                <w:sz w:val="28"/>
                <w:szCs w:val="28"/>
              </w:rPr>
              <w:t xml:space="preserve">базе </w:t>
            </w:r>
            <w:r w:rsidR="0017686E">
              <w:rPr>
                <w:rFonts w:eastAsia="Times New Roman"/>
                <w:sz w:val="28"/>
                <w:szCs w:val="28"/>
              </w:rPr>
              <w:t xml:space="preserve">«Маяк-2» </w:t>
            </w:r>
            <w:r>
              <w:rPr>
                <w:rFonts w:eastAsia="Times New Roman"/>
                <w:sz w:val="28"/>
                <w:szCs w:val="28"/>
              </w:rPr>
              <w:t>села Мордово, согласно приложению № 2.</w:t>
            </w:r>
          </w:p>
          <w:p w:rsidR="00B47A00" w:rsidRPr="004B6019" w:rsidRDefault="00B47A00" w:rsidP="0066001E">
            <w:pPr>
              <w:jc w:val="both"/>
              <w:rPr>
                <w:rFonts w:ascii="Times New Roman" w:hAnsi="Times New Roman" w:cs="Times New Roman"/>
                <w:sz w:val="28"/>
              </w:rPr>
            </w:pPr>
            <w:r w:rsidRPr="00B47A00">
              <w:rPr>
                <w:rFonts w:ascii="Times New Roman" w:hAnsi="Times New Roman" w:cs="Times New Roman"/>
                <w:sz w:val="28"/>
                <w:szCs w:val="28"/>
              </w:rPr>
              <w:t xml:space="preserve">         </w:t>
            </w:r>
            <w:r w:rsidR="00C45AEA">
              <w:rPr>
                <w:rFonts w:ascii="Times New Roman" w:hAnsi="Times New Roman" w:cs="Times New Roman"/>
                <w:sz w:val="28"/>
                <w:szCs w:val="28"/>
              </w:rPr>
              <w:t xml:space="preserve"> 4</w:t>
            </w:r>
            <w:r w:rsidRPr="00B47A00">
              <w:rPr>
                <w:rFonts w:ascii="Times New Roman" w:hAnsi="Times New Roman" w:cs="Times New Roman"/>
                <w:sz w:val="28"/>
                <w:szCs w:val="28"/>
              </w:rPr>
              <w:t>.</w:t>
            </w:r>
            <w:r w:rsidRPr="00B47A00">
              <w:rPr>
                <w:rFonts w:ascii="Times New Roman" w:hAnsi="Times New Roman" w:cs="Times New Roman"/>
                <w:sz w:val="28"/>
              </w:rPr>
              <w:t xml:space="preserve"> </w:t>
            </w:r>
            <w:r w:rsidR="00C45AEA">
              <w:rPr>
                <w:rFonts w:ascii="Times New Roman" w:hAnsi="Times New Roman" w:cs="Times New Roman"/>
                <w:sz w:val="28"/>
              </w:rPr>
              <w:t xml:space="preserve">Рекомендовать главному врачу ГУЗ </w:t>
            </w:r>
            <w:proofErr w:type="gramStart"/>
            <w:r w:rsidR="00C45AEA">
              <w:rPr>
                <w:rFonts w:ascii="Times New Roman" w:hAnsi="Times New Roman" w:cs="Times New Roman"/>
                <w:sz w:val="28"/>
              </w:rPr>
              <w:t>СО</w:t>
            </w:r>
            <w:proofErr w:type="gramEnd"/>
            <w:r w:rsidR="00C45AEA">
              <w:rPr>
                <w:rFonts w:ascii="Times New Roman" w:hAnsi="Times New Roman" w:cs="Times New Roman"/>
                <w:sz w:val="28"/>
              </w:rPr>
              <w:t xml:space="preserve"> «Красноармейская РБ» обеспечить медицинское обслуживание </w:t>
            </w:r>
            <w:r w:rsidR="0066001E">
              <w:rPr>
                <w:rFonts w:ascii="Times New Roman" w:hAnsi="Times New Roman" w:cs="Times New Roman"/>
                <w:sz w:val="28"/>
              </w:rPr>
              <w:t>в месте</w:t>
            </w:r>
            <w:r w:rsidR="00C45AEA">
              <w:rPr>
                <w:rFonts w:ascii="Times New Roman" w:hAnsi="Times New Roman" w:cs="Times New Roman"/>
                <w:sz w:val="28"/>
              </w:rPr>
              <w:t xml:space="preserve"> проведения данного </w:t>
            </w:r>
            <w:r w:rsidR="00C45AEA">
              <w:rPr>
                <w:rFonts w:ascii="Times New Roman" w:hAnsi="Times New Roman" w:cs="Times New Roman"/>
                <w:sz w:val="28"/>
              </w:rPr>
              <w:lastRenderedPageBreak/>
              <w:t>мероприятия (Баланов Д.В.).</w:t>
            </w:r>
          </w:p>
          <w:p w:rsidR="001256F9" w:rsidRDefault="001256F9" w:rsidP="0066001E">
            <w:pPr>
              <w:ind w:firstLine="709"/>
              <w:jc w:val="both"/>
              <w:rPr>
                <w:rFonts w:ascii="Times New Roman" w:hAnsi="Times New Roman" w:cs="Times New Roman"/>
                <w:sz w:val="28"/>
              </w:rPr>
            </w:pPr>
            <w:r w:rsidRPr="001256F9">
              <w:rPr>
                <w:rFonts w:ascii="Times New Roman" w:hAnsi="Times New Roman" w:cs="Times New Roman"/>
                <w:sz w:val="28"/>
              </w:rPr>
              <w:t>5</w:t>
            </w:r>
            <w:r>
              <w:rPr>
                <w:rFonts w:ascii="Times New Roman" w:hAnsi="Times New Roman" w:cs="Times New Roman"/>
                <w:sz w:val="28"/>
              </w:rPr>
              <w:t xml:space="preserve">. Рекомендовать </w:t>
            </w:r>
            <w:r w:rsidR="001F653C">
              <w:rPr>
                <w:rFonts w:ascii="Times New Roman" w:hAnsi="Times New Roman" w:cs="Times New Roman"/>
                <w:sz w:val="28"/>
              </w:rPr>
              <w:t>отделу МВД РФ по Красноармейскому району Саратовской области обеспечить соблюдение общественного порядка в месте проведения мероприятия (Суздаль А.С.).</w:t>
            </w:r>
          </w:p>
          <w:p w:rsidR="001F653C" w:rsidRDefault="001F653C" w:rsidP="0066001E">
            <w:pPr>
              <w:ind w:firstLine="567"/>
              <w:jc w:val="both"/>
              <w:rPr>
                <w:rFonts w:ascii="Times New Roman" w:hAnsi="Times New Roman" w:cs="Times New Roman"/>
                <w:sz w:val="28"/>
              </w:rPr>
            </w:pPr>
            <w:r>
              <w:rPr>
                <w:rFonts w:ascii="Times New Roman" w:hAnsi="Times New Roman" w:cs="Times New Roman"/>
                <w:sz w:val="28"/>
              </w:rPr>
              <w:t>6. Рекомендовать начальнику ФГКУ «6 отряд федеральной противопожарной службы по Саратовской области», ПСЧ-43 по охране г. Красноармейска организовать дежурство спасателей</w:t>
            </w:r>
            <w:r w:rsidR="005A0C81">
              <w:rPr>
                <w:rFonts w:ascii="Times New Roman" w:hAnsi="Times New Roman" w:cs="Times New Roman"/>
                <w:sz w:val="28"/>
              </w:rPr>
              <w:t xml:space="preserve"> в месте проведения мероприятия (Мамонтов В.Н.).</w:t>
            </w:r>
          </w:p>
          <w:p w:rsidR="005A0C81" w:rsidRPr="001256F9" w:rsidRDefault="005A0C81" w:rsidP="0066001E">
            <w:pPr>
              <w:ind w:firstLine="567"/>
              <w:jc w:val="both"/>
              <w:rPr>
                <w:rFonts w:ascii="Times New Roman" w:hAnsi="Times New Roman" w:cs="Times New Roman"/>
                <w:sz w:val="28"/>
              </w:rPr>
            </w:pPr>
            <w:r>
              <w:rPr>
                <w:rFonts w:ascii="Times New Roman" w:hAnsi="Times New Roman" w:cs="Times New Roman"/>
                <w:sz w:val="28"/>
              </w:rPr>
              <w:t xml:space="preserve">7.  Рекомендовать начальнику группы патрульной службы г. Красноармейска ФГКУ «Центр ГИ по МС министерства РФ по делам ГО, ЧС и ликвидации последствий стихийных бедствий по Саратовской области» </w:t>
            </w:r>
            <w:r w:rsidR="001D7C10">
              <w:rPr>
                <w:rFonts w:ascii="Times New Roman" w:hAnsi="Times New Roman" w:cs="Times New Roman"/>
                <w:sz w:val="28"/>
              </w:rPr>
              <w:t xml:space="preserve">обеспечить соблюдение «Методических рекомендаций по обеспечению безопасности людей на водных объектах в зимний период» </w:t>
            </w:r>
            <w:r w:rsidR="0066001E">
              <w:rPr>
                <w:rFonts w:ascii="Times New Roman" w:hAnsi="Times New Roman" w:cs="Times New Roman"/>
                <w:sz w:val="28"/>
              </w:rPr>
              <w:t>в</w:t>
            </w:r>
            <w:r w:rsidR="001D7C10">
              <w:rPr>
                <w:rFonts w:ascii="Times New Roman" w:hAnsi="Times New Roman" w:cs="Times New Roman"/>
                <w:sz w:val="28"/>
              </w:rPr>
              <w:t xml:space="preserve"> месте проведения мероприятия.</w:t>
            </w:r>
          </w:p>
          <w:p w:rsidR="00C45AEA" w:rsidRDefault="001D7C10" w:rsidP="0066001E">
            <w:pPr>
              <w:ind w:firstLine="567"/>
              <w:jc w:val="both"/>
              <w:rPr>
                <w:rFonts w:ascii="Times New Roman" w:hAnsi="Times New Roman" w:cs="Times New Roman"/>
                <w:sz w:val="28"/>
              </w:rPr>
            </w:pPr>
            <w:r>
              <w:rPr>
                <w:rFonts w:ascii="Times New Roman" w:hAnsi="Times New Roman" w:cs="Times New Roman"/>
                <w:sz w:val="28"/>
              </w:rPr>
              <w:t xml:space="preserve"> 8</w:t>
            </w:r>
            <w:r w:rsidR="00C45AEA">
              <w:rPr>
                <w:rFonts w:ascii="Times New Roman" w:hAnsi="Times New Roman" w:cs="Times New Roman"/>
                <w:sz w:val="28"/>
              </w:rPr>
              <w:t>. Финансовому управлению администрации Красноармейского муниципального района произвести финансирование расходов, связанных с реализацией настоящего распоряжения, за счет муниципальной программы «</w:t>
            </w:r>
            <w:r w:rsidR="0054715B">
              <w:rPr>
                <w:rFonts w:ascii="Times New Roman" w:hAnsi="Times New Roman" w:cs="Times New Roman"/>
                <w:sz w:val="28"/>
              </w:rPr>
              <w:t xml:space="preserve">Развитие физической культуры, спорта, туризма и молодежной политики в Красноармейском муниципальном районе на 2021-2030 годы» (мероприятие 1.1 «Организация и проведение спортивно-массовых мероприятий различного уровня (для всех возрастных </w:t>
            </w:r>
            <w:r w:rsidR="00984A94">
              <w:rPr>
                <w:rFonts w:ascii="Times New Roman" w:hAnsi="Times New Roman" w:cs="Times New Roman"/>
                <w:sz w:val="28"/>
              </w:rPr>
              <w:t>групп)», согласно приложению № 3</w:t>
            </w:r>
            <w:r w:rsidR="0054715B">
              <w:rPr>
                <w:rFonts w:ascii="Times New Roman" w:hAnsi="Times New Roman" w:cs="Times New Roman"/>
                <w:sz w:val="28"/>
              </w:rPr>
              <w:t>).</w:t>
            </w:r>
          </w:p>
          <w:p w:rsidR="0054715B" w:rsidRDefault="001D7C10" w:rsidP="0066001E">
            <w:pPr>
              <w:ind w:firstLine="567"/>
              <w:jc w:val="both"/>
              <w:rPr>
                <w:rFonts w:ascii="Times New Roman" w:hAnsi="Times New Roman" w:cs="Times New Roman"/>
                <w:sz w:val="28"/>
              </w:rPr>
            </w:pPr>
            <w:r>
              <w:rPr>
                <w:rFonts w:ascii="Times New Roman" w:hAnsi="Times New Roman" w:cs="Times New Roman"/>
                <w:sz w:val="28"/>
              </w:rPr>
              <w:t>9</w:t>
            </w:r>
            <w:r w:rsidR="008414C3">
              <w:rPr>
                <w:rFonts w:ascii="Times New Roman" w:hAnsi="Times New Roman" w:cs="Times New Roman"/>
                <w:sz w:val="28"/>
              </w:rPr>
              <w:t>.</w:t>
            </w:r>
            <w:r w:rsidR="008414C3" w:rsidRPr="008414C3">
              <w:rPr>
                <w:rFonts w:ascii="Times New Roman" w:hAnsi="Times New Roman" w:cs="Times New Roman"/>
                <w:sz w:val="28"/>
              </w:rPr>
              <w:t xml:space="preserve">Организационно-контрольному отделу </w:t>
            </w:r>
            <w:proofErr w:type="gramStart"/>
            <w:r w:rsidR="008414C3" w:rsidRPr="008414C3">
              <w:rPr>
                <w:rFonts w:ascii="Times New Roman" w:hAnsi="Times New Roman" w:cs="Times New Roman"/>
                <w:sz w:val="28"/>
              </w:rPr>
              <w:t>разместить</w:t>
            </w:r>
            <w:proofErr w:type="gramEnd"/>
            <w:r w:rsidR="008414C3" w:rsidRPr="008414C3">
              <w:rPr>
                <w:rFonts w:ascii="Times New Roman" w:hAnsi="Times New Roman" w:cs="Times New Roman"/>
                <w:sz w:val="28"/>
              </w:rPr>
              <w:t xml:space="preserve"> настоящее распоряжение на официальном сайте администрации Красноармейского муниципального района в информационно-телекоммуникационной сети «Интернет»</w:t>
            </w:r>
            <w:r w:rsidR="0054715B">
              <w:rPr>
                <w:rFonts w:ascii="Times New Roman" w:hAnsi="Times New Roman" w:cs="Times New Roman"/>
                <w:sz w:val="28"/>
              </w:rPr>
              <w:t xml:space="preserve"> (</w:t>
            </w:r>
            <w:proofErr w:type="spellStart"/>
            <w:r w:rsidR="0054715B">
              <w:rPr>
                <w:rFonts w:ascii="Times New Roman" w:hAnsi="Times New Roman" w:cs="Times New Roman"/>
                <w:sz w:val="28"/>
                <w:lang w:val="en-US"/>
              </w:rPr>
              <w:t>krasnoarmeysk</w:t>
            </w:r>
            <w:proofErr w:type="spellEnd"/>
            <w:r w:rsidR="0054715B" w:rsidRPr="0054715B">
              <w:rPr>
                <w:rFonts w:ascii="Times New Roman" w:hAnsi="Times New Roman" w:cs="Times New Roman"/>
                <w:sz w:val="28"/>
              </w:rPr>
              <w:t>64.</w:t>
            </w:r>
            <w:proofErr w:type="spellStart"/>
            <w:r w:rsidR="0054715B">
              <w:rPr>
                <w:rFonts w:ascii="Times New Roman" w:hAnsi="Times New Roman" w:cs="Times New Roman"/>
                <w:sz w:val="28"/>
                <w:lang w:val="en-US"/>
              </w:rPr>
              <w:t>ru</w:t>
            </w:r>
            <w:proofErr w:type="spellEnd"/>
            <w:r w:rsidR="0054715B">
              <w:rPr>
                <w:rFonts w:ascii="Times New Roman" w:hAnsi="Times New Roman" w:cs="Times New Roman"/>
                <w:sz w:val="28"/>
              </w:rPr>
              <w:t>).</w:t>
            </w:r>
          </w:p>
          <w:p w:rsidR="00B47A00" w:rsidRPr="0054715B" w:rsidRDefault="001D7C10" w:rsidP="0066001E">
            <w:pPr>
              <w:ind w:firstLine="567"/>
              <w:jc w:val="both"/>
              <w:rPr>
                <w:rFonts w:ascii="Times New Roman" w:hAnsi="Times New Roman" w:cs="Times New Roman"/>
                <w:sz w:val="28"/>
              </w:rPr>
            </w:pPr>
            <w:r>
              <w:rPr>
                <w:rFonts w:ascii="Times New Roman" w:hAnsi="Times New Roman" w:cs="Times New Roman"/>
                <w:sz w:val="28"/>
              </w:rPr>
              <w:t>10</w:t>
            </w:r>
            <w:r w:rsidR="00B47A00" w:rsidRPr="00B47A00">
              <w:rPr>
                <w:rFonts w:ascii="Times New Roman" w:hAnsi="Times New Roman" w:cs="Times New Roman"/>
                <w:sz w:val="28"/>
              </w:rPr>
              <w:t xml:space="preserve">. </w:t>
            </w:r>
            <w:proofErr w:type="gramStart"/>
            <w:r w:rsidR="00B47A00" w:rsidRPr="00B47A00">
              <w:rPr>
                <w:rFonts w:ascii="Times New Roman" w:hAnsi="Times New Roman" w:cs="Times New Roman"/>
                <w:sz w:val="28"/>
              </w:rPr>
              <w:t>Контроль за</w:t>
            </w:r>
            <w:proofErr w:type="gramEnd"/>
            <w:r w:rsidR="00B47A00" w:rsidRPr="00B47A00">
              <w:rPr>
                <w:rFonts w:ascii="Times New Roman" w:hAnsi="Times New Roman" w:cs="Times New Roman"/>
                <w:sz w:val="28"/>
              </w:rPr>
              <w:t xml:space="preserve"> выполнением настоящего распоряжения возложить на </w:t>
            </w:r>
            <w:r w:rsidR="00E77903">
              <w:rPr>
                <w:rFonts w:ascii="Times New Roman" w:hAnsi="Times New Roman" w:cs="Times New Roman"/>
                <w:sz w:val="28"/>
              </w:rPr>
              <w:t xml:space="preserve">первого </w:t>
            </w:r>
            <w:r w:rsidR="00B47A00" w:rsidRPr="00B47A00">
              <w:rPr>
                <w:rFonts w:ascii="Times New Roman" w:hAnsi="Times New Roman" w:cs="Times New Roman"/>
                <w:sz w:val="28"/>
              </w:rPr>
              <w:t xml:space="preserve">заместителя главы администрации Красноармейского муниципального района Е.В. Наумову. </w:t>
            </w:r>
          </w:p>
          <w:p w:rsidR="00B47A00" w:rsidRPr="00B47A00" w:rsidRDefault="00B47A00" w:rsidP="0066001E">
            <w:pPr>
              <w:tabs>
                <w:tab w:val="left" w:pos="6712"/>
              </w:tabs>
              <w:jc w:val="both"/>
              <w:rPr>
                <w:rFonts w:ascii="Times New Roman" w:hAnsi="Times New Roman" w:cs="Times New Roman"/>
                <w:b/>
                <w:bCs/>
              </w:rPr>
            </w:pPr>
          </w:p>
          <w:tbl>
            <w:tblPr>
              <w:tblW w:w="0" w:type="auto"/>
              <w:tblInd w:w="108" w:type="dxa"/>
              <w:tblLayout w:type="fixed"/>
              <w:tblLook w:val="00A0" w:firstRow="1" w:lastRow="0" w:firstColumn="1" w:lastColumn="0" w:noHBand="0" w:noVBand="0"/>
            </w:tblPr>
            <w:tblGrid>
              <w:gridCol w:w="9531"/>
            </w:tblGrid>
            <w:tr w:rsidR="00B47A00" w:rsidRPr="00B47A00" w:rsidTr="0066001E">
              <w:trPr>
                <w:trHeight w:val="269"/>
              </w:trPr>
              <w:tc>
                <w:tcPr>
                  <w:tcW w:w="9531" w:type="dxa"/>
                </w:tcPr>
                <w:p w:rsidR="0054715B" w:rsidRDefault="0054715B" w:rsidP="0066001E">
                  <w:pPr>
                    <w:tabs>
                      <w:tab w:val="right" w:pos="9283"/>
                    </w:tabs>
                    <w:spacing w:after="0"/>
                    <w:jc w:val="both"/>
                    <w:rPr>
                      <w:rFonts w:ascii="Times New Roman" w:hAnsi="Times New Roman" w:cs="Times New Roman"/>
                      <w:bCs/>
                      <w:sz w:val="28"/>
                    </w:rPr>
                  </w:pPr>
                </w:p>
                <w:p w:rsidR="0054715B" w:rsidRDefault="0054715B" w:rsidP="0066001E">
                  <w:pPr>
                    <w:tabs>
                      <w:tab w:val="right" w:pos="9283"/>
                    </w:tabs>
                    <w:spacing w:after="0"/>
                    <w:jc w:val="both"/>
                    <w:rPr>
                      <w:rFonts w:ascii="Times New Roman" w:hAnsi="Times New Roman" w:cs="Times New Roman"/>
                      <w:bCs/>
                      <w:sz w:val="28"/>
                    </w:rPr>
                  </w:pPr>
                </w:p>
                <w:p w:rsidR="00B47A00" w:rsidRPr="00B47A00" w:rsidRDefault="0054715B" w:rsidP="0066001E">
                  <w:pPr>
                    <w:tabs>
                      <w:tab w:val="right" w:pos="9283"/>
                    </w:tabs>
                    <w:spacing w:after="0"/>
                    <w:jc w:val="both"/>
                    <w:rPr>
                      <w:rFonts w:ascii="Times New Roman" w:hAnsi="Times New Roman" w:cs="Times New Roman"/>
                      <w:bCs/>
                      <w:sz w:val="28"/>
                    </w:rPr>
                  </w:pPr>
                  <w:r>
                    <w:rPr>
                      <w:rFonts w:ascii="Times New Roman" w:hAnsi="Times New Roman" w:cs="Times New Roman"/>
                      <w:bCs/>
                      <w:sz w:val="28"/>
                    </w:rPr>
                    <w:t xml:space="preserve">Глава </w:t>
                  </w:r>
                  <w:proofErr w:type="gramStart"/>
                  <w:r w:rsidR="00B47A00" w:rsidRPr="00B47A00">
                    <w:rPr>
                      <w:rFonts w:ascii="Times New Roman" w:hAnsi="Times New Roman" w:cs="Times New Roman"/>
                      <w:bCs/>
                      <w:sz w:val="28"/>
                    </w:rPr>
                    <w:t>Красноармейского</w:t>
                  </w:r>
                  <w:proofErr w:type="gramEnd"/>
                </w:p>
                <w:p w:rsidR="00B47A00" w:rsidRPr="00B47A00" w:rsidRDefault="00B47A00" w:rsidP="0066001E">
                  <w:pPr>
                    <w:tabs>
                      <w:tab w:val="right" w:pos="9283"/>
                    </w:tabs>
                    <w:spacing w:after="0"/>
                    <w:jc w:val="both"/>
                    <w:rPr>
                      <w:rFonts w:ascii="Times New Roman" w:hAnsi="Times New Roman" w:cs="Times New Roman"/>
                      <w:bCs/>
                      <w:sz w:val="28"/>
                    </w:rPr>
                  </w:pPr>
                  <w:r w:rsidRPr="00B47A00">
                    <w:rPr>
                      <w:rFonts w:ascii="Times New Roman" w:hAnsi="Times New Roman" w:cs="Times New Roman"/>
                      <w:bCs/>
                      <w:sz w:val="28"/>
                    </w:rPr>
                    <w:t xml:space="preserve">муниципального района                                                                   </w:t>
                  </w:r>
                  <w:r w:rsidR="0054715B">
                    <w:rPr>
                      <w:rFonts w:ascii="Times New Roman" w:hAnsi="Times New Roman" w:cs="Times New Roman"/>
                      <w:bCs/>
                      <w:sz w:val="28"/>
                    </w:rPr>
                    <w:t xml:space="preserve">      </w:t>
                  </w:r>
                  <w:r w:rsidRPr="00B47A00">
                    <w:rPr>
                      <w:rFonts w:ascii="Times New Roman" w:hAnsi="Times New Roman" w:cs="Times New Roman"/>
                      <w:bCs/>
                      <w:sz w:val="28"/>
                    </w:rPr>
                    <w:t>А.И. Зотов</w:t>
                  </w:r>
                </w:p>
              </w:tc>
            </w:tr>
          </w:tbl>
          <w:p w:rsidR="00B47A00" w:rsidRPr="00B47A00" w:rsidRDefault="00B47A00" w:rsidP="0066001E">
            <w:pPr>
              <w:tabs>
                <w:tab w:val="left" w:pos="9639"/>
              </w:tabs>
              <w:ind w:right="331"/>
              <w:jc w:val="both"/>
              <w:rPr>
                <w:rFonts w:ascii="Times New Roman" w:hAnsi="Times New Roman" w:cs="Times New Roman"/>
                <w:sz w:val="28"/>
                <w:szCs w:val="28"/>
              </w:rPr>
            </w:pPr>
          </w:p>
          <w:p w:rsidR="00B47A00" w:rsidRPr="00B47A00" w:rsidRDefault="00B47A00" w:rsidP="0066001E">
            <w:pPr>
              <w:tabs>
                <w:tab w:val="left" w:pos="9639"/>
              </w:tabs>
              <w:ind w:right="331"/>
              <w:jc w:val="both"/>
              <w:rPr>
                <w:rFonts w:ascii="Times New Roman" w:hAnsi="Times New Roman" w:cs="Times New Roman"/>
                <w:sz w:val="28"/>
                <w:szCs w:val="28"/>
              </w:rPr>
            </w:pPr>
          </w:p>
          <w:p w:rsidR="00B47A00" w:rsidRPr="00B47A00" w:rsidRDefault="00B47A00" w:rsidP="0066001E">
            <w:pPr>
              <w:tabs>
                <w:tab w:val="left" w:pos="9639"/>
              </w:tabs>
              <w:ind w:right="331"/>
              <w:jc w:val="both"/>
              <w:rPr>
                <w:rFonts w:ascii="Times New Roman" w:hAnsi="Times New Roman" w:cs="Times New Roman"/>
                <w:sz w:val="28"/>
                <w:szCs w:val="28"/>
              </w:rPr>
            </w:pPr>
          </w:p>
          <w:p w:rsidR="00B47A00" w:rsidRPr="00B47A00" w:rsidRDefault="00B47A00" w:rsidP="0066001E">
            <w:pPr>
              <w:tabs>
                <w:tab w:val="left" w:pos="9639"/>
              </w:tabs>
              <w:ind w:right="331"/>
              <w:jc w:val="both"/>
              <w:rPr>
                <w:rFonts w:ascii="Times New Roman" w:hAnsi="Times New Roman" w:cs="Times New Roman"/>
                <w:sz w:val="28"/>
                <w:szCs w:val="28"/>
              </w:rPr>
            </w:pPr>
          </w:p>
          <w:p w:rsidR="00B47A00" w:rsidRPr="00B47A00" w:rsidRDefault="00B47A00" w:rsidP="0066001E">
            <w:pPr>
              <w:tabs>
                <w:tab w:val="left" w:pos="9639"/>
              </w:tabs>
              <w:ind w:right="331"/>
              <w:jc w:val="both"/>
              <w:rPr>
                <w:rFonts w:ascii="Times New Roman" w:hAnsi="Times New Roman" w:cs="Times New Roman"/>
                <w:sz w:val="28"/>
                <w:szCs w:val="28"/>
              </w:rPr>
            </w:pPr>
          </w:p>
          <w:p w:rsidR="00B47A00" w:rsidRPr="00B47A00" w:rsidRDefault="00B47A00" w:rsidP="0066001E">
            <w:pPr>
              <w:tabs>
                <w:tab w:val="left" w:pos="9639"/>
              </w:tabs>
              <w:ind w:right="331"/>
              <w:jc w:val="both"/>
              <w:rPr>
                <w:rFonts w:ascii="Times New Roman" w:hAnsi="Times New Roman" w:cs="Times New Roman"/>
                <w:sz w:val="28"/>
                <w:szCs w:val="28"/>
              </w:rPr>
            </w:pPr>
          </w:p>
          <w:p w:rsidR="00B47A00" w:rsidRPr="00B47A00" w:rsidRDefault="00B47A00" w:rsidP="0066001E">
            <w:pPr>
              <w:tabs>
                <w:tab w:val="left" w:pos="9639"/>
              </w:tabs>
              <w:ind w:right="331"/>
              <w:jc w:val="both"/>
              <w:rPr>
                <w:rFonts w:ascii="Times New Roman" w:hAnsi="Times New Roman" w:cs="Times New Roman"/>
                <w:sz w:val="28"/>
                <w:szCs w:val="28"/>
              </w:rPr>
            </w:pPr>
          </w:p>
          <w:p w:rsidR="00B47A00" w:rsidRPr="00B47A00" w:rsidRDefault="00B47A00" w:rsidP="0066001E">
            <w:pPr>
              <w:tabs>
                <w:tab w:val="left" w:pos="9639"/>
              </w:tabs>
              <w:ind w:right="331"/>
              <w:jc w:val="both"/>
              <w:rPr>
                <w:rFonts w:ascii="Times New Roman" w:hAnsi="Times New Roman" w:cs="Times New Roman"/>
                <w:sz w:val="28"/>
                <w:szCs w:val="28"/>
              </w:rPr>
            </w:pPr>
          </w:p>
          <w:p w:rsidR="00B47A00" w:rsidRPr="00B47A00" w:rsidRDefault="00B47A00" w:rsidP="00335D1F">
            <w:pPr>
              <w:tabs>
                <w:tab w:val="left" w:pos="9639"/>
              </w:tabs>
              <w:ind w:right="331"/>
              <w:jc w:val="right"/>
              <w:rPr>
                <w:rFonts w:ascii="Times New Roman" w:hAnsi="Times New Roman" w:cs="Times New Roman"/>
                <w:sz w:val="28"/>
                <w:szCs w:val="28"/>
              </w:rPr>
            </w:pPr>
          </w:p>
          <w:p w:rsidR="00EE0020" w:rsidRDefault="00D42FC4" w:rsidP="00D42FC4">
            <w:pPr>
              <w:tabs>
                <w:tab w:val="left" w:pos="9639"/>
              </w:tabs>
              <w:ind w:right="331"/>
              <w:jc w:val="center"/>
              <w:rPr>
                <w:rFonts w:ascii="Times New Roman" w:hAnsi="Times New Roman" w:cs="Times New Roman"/>
                <w:sz w:val="28"/>
                <w:szCs w:val="28"/>
              </w:rPr>
            </w:pPr>
            <w:r>
              <w:rPr>
                <w:rFonts w:ascii="Times New Roman" w:hAnsi="Times New Roman" w:cs="Times New Roman"/>
                <w:sz w:val="28"/>
                <w:szCs w:val="28"/>
              </w:rPr>
              <w:t xml:space="preserve">                       </w:t>
            </w:r>
          </w:p>
          <w:p w:rsidR="00EE0020" w:rsidRDefault="00EE0020" w:rsidP="00D42FC4">
            <w:pPr>
              <w:tabs>
                <w:tab w:val="left" w:pos="9639"/>
              </w:tabs>
              <w:ind w:right="331"/>
              <w:jc w:val="center"/>
              <w:rPr>
                <w:rFonts w:ascii="Times New Roman" w:hAnsi="Times New Roman" w:cs="Times New Roman"/>
                <w:sz w:val="28"/>
                <w:szCs w:val="28"/>
              </w:rPr>
            </w:pPr>
          </w:p>
          <w:p w:rsidR="00EE0020" w:rsidRDefault="00EE0020" w:rsidP="00D42FC4">
            <w:pPr>
              <w:tabs>
                <w:tab w:val="left" w:pos="9639"/>
              </w:tabs>
              <w:ind w:right="331"/>
              <w:jc w:val="center"/>
              <w:rPr>
                <w:rFonts w:ascii="Times New Roman" w:hAnsi="Times New Roman" w:cs="Times New Roman"/>
                <w:sz w:val="28"/>
                <w:szCs w:val="28"/>
              </w:rPr>
            </w:pPr>
          </w:p>
          <w:p w:rsidR="00C45AEA" w:rsidRDefault="00EE0020" w:rsidP="00D42FC4">
            <w:pPr>
              <w:tabs>
                <w:tab w:val="left" w:pos="9639"/>
              </w:tabs>
              <w:ind w:right="331"/>
              <w:jc w:val="center"/>
              <w:rPr>
                <w:rFonts w:ascii="Times New Roman" w:hAnsi="Times New Roman" w:cs="Times New Roman"/>
                <w:sz w:val="28"/>
                <w:szCs w:val="28"/>
              </w:rPr>
            </w:pPr>
            <w:r>
              <w:rPr>
                <w:rFonts w:ascii="Times New Roman" w:hAnsi="Times New Roman" w:cs="Times New Roman"/>
                <w:sz w:val="28"/>
                <w:szCs w:val="28"/>
              </w:rPr>
              <w:t xml:space="preserve">                         </w:t>
            </w:r>
            <w:r w:rsidR="00CF63A4">
              <w:rPr>
                <w:rFonts w:ascii="Times New Roman" w:hAnsi="Times New Roman" w:cs="Times New Roman"/>
                <w:sz w:val="28"/>
                <w:szCs w:val="28"/>
              </w:rPr>
              <w:t xml:space="preserve">Приложение </w:t>
            </w:r>
            <w:r w:rsidR="00C45AEA">
              <w:rPr>
                <w:rFonts w:ascii="Times New Roman" w:hAnsi="Times New Roman" w:cs="Times New Roman"/>
                <w:sz w:val="28"/>
                <w:szCs w:val="28"/>
              </w:rPr>
              <w:t>№ 1</w:t>
            </w:r>
          </w:p>
          <w:p w:rsidR="0012221D" w:rsidRDefault="00D42FC4" w:rsidP="00D42FC4">
            <w:pPr>
              <w:tabs>
                <w:tab w:val="left" w:pos="9639"/>
              </w:tabs>
              <w:ind w:right="331"/>
              <w:jc w:val="center"/>
              <w:rPr>
                <w:rFonts w:ascii="Times New Roman" w:hAnsi="Times New Roman" w:cs="Times New Roman"/>
                <w:sz w:val="28"/>
                <w:szCs w:val="28"/>
              </w:rPr>
            </w:pPr>
            <w:r>
              <w:rPr>
                <w:rFonts w:ascii="Times New Roman" w:hAnsi="Times New Roman" w:cs="Times New Roman"/>
                <w:sz w:val="28"/>
                <w:szCs w:val="28"/>
              </w:rPr>
              <w:t xml:space="preserve">                                  </w:t>
            </w:r>
            <w:r w:rsidR="00CF63A4">
              <w:rPr>
                <w:rFonts w:ascii="Times New Roman" w:hAnsi="Times New Roman" w:cs="Times New Roman"/>
                <w:sz w:val="28"/>
                <w:szCs w:val="28"/>
              </w:rPr>
              <w:t>к распоряжению</w:t>
            </w:r>
            <w:r w:rsidR="0012221D">
              <w:rPr>
                <w:rFonts w:ascii="Times New Roman" w:hAnsi="Times New Roman" w:cs="Times New Roman"/>
                <w:sz w:val="28"/>
                <w:szCs w:val="28"/>
              </w:rPr>
              <w:t xml:space="preserve"> </w:t>
            </w:r>
            <w:r w:rsidR="00CF63A4">
              <w:rPr>
                <w:rFonts w:ascii="Times New Roman" w:hAnsi="Times New Roman" w:cs="Times New Roman"/>
                <w:sz w:val="28"/>
                <w:szCs w:val="28"/>
              </w:rPr>
              <w:t>главы</w:t>
            </w:r>
          </w:p>
          <w:p w:rsidR="007C7EEA" w:rsidRDefault="00D42FC4" w:rsidP="00D42FC4">
            <w:pPr>
              <w:tabs>
                <w:tab w:val="left" w:pos="9639"/>
              </w:tabs>
              <w:ind w:right="331"/>
              <w:jc w:val="center"/>
              <w:rPr>
                <w:rFonts w:ascii="Times New Roman" w:hAnsi="Times New Roman" w:cs="Times New Roman"/>
                <w:sz w:val="28"/>
                <w:szCs w:val="28"/>
              </w:rPr>
            </w:pPr>
            <w:r>
              <w:rPr>
                <w:rFonts w:ascii="Times New Roman" w:hAnsi="Times New Roman" w:cs="Times New Roman"/>
                <w:sz w:val="28"/>
                <w:szCs w:val="28"/>
              </w:rPr>
              <w:t xml:space="preserve">                           </w:t>
            </w:r>
            <w:r w:rsidR="007C7EEA">
              <w:rPr>
                <w:rFonts w:ascii="Times New Roman" w:hAnsi="Times New Roman" w:cs="Times New Roman"/>
                <w:sz w:val="28"/>
                <w:szCs w:val="28"/>
              </w:rPr>
              <w:t>Красноармейского</w:t>
            </w:r>
          </w:p>
          <w:p w:rsidR="00CF63A4" w:rsidRDefault="00D42FC4" w:rsidP="00D42FC4">
            <w:pPr>
              <w:tabs>
                <w:tab w:val="left" w:pos="9639"/>
              </w:tabs>
              <w:ind w:right="331"/>
              <w:jc w:val="center"/>
              <w:rPr>
                <w:rFonts w:ascii="Times New Roman" w:hAnsi="Times New Roman" w:cs="Times New Roman"/>
                <w:sz w:val="28"/>
                <w:szCs w:val="28"/>
              </w:rPr>
            </w:pPr>
            <w:r>
              <w:rPr>
                <w:rFonts w:ascii="Times New Roman" w:hAnsi="Times New Roman" w:cs="Times New Roman"/>
                <w:sz w:val="28"/>
                <w:szCs w:val="28"/>
              </w:rPr>
              <w:t xml:space="preserve">                                    </w:t>
            </w:r>
            <w:r w:rsidR="007C7EEA">
              <w:rPr>
                <w:rFonts w:ascii="Times New Roman" w:hAnsi="Times New Roman" w:cs="Times New Roman"/>
                <w:sz w:val="28"/>
                <w:szCs w:val="28"/>
              </w:rPr>
              <w:t>муниципального района</w:t>
            </w:r>
          </w:p>
          <w:p w:rsidR="007C7EEA" w:rsidRDefault="00D42FC4" w:rsidP="004B7E2F">
            <w:pPr>
              <w:tabs>
                <w:tab w:val="left" w:pos="9639"/>
              </w:tabs>
              <w:ind w:right="331"/>
              <w:jc w:val="center"/>
              <w:rPr>
                <w:rFonts w:ascii="Times New Roman" w:hAnsi="Times New Roman" w:cs="Times New Roman"/>
                <w:sz w:val="28"/>
                <w:szCs w:val="28"/>
              </w:rPr>
            </w:pPr>
            <w:r>
              <w:rPr>
                <w:rFonts w:ascii="Times New Roman" w:hAnsi="Times New Roman" w:cs="Times New Roman"/>
                <w:sz w:val="28"/>
                <w:szCs w:val="28"/>
              </w:rPr>
              <w:t xml:space="preserve">                              </w:t>
            </w:r>
            <w:r w:rsidR="004B7E2F">
              <w:rPr>
                <w:rFonts w:ascii="Times New Roman" w:hAnsi="Times New Roman" w:cs="Times New Roman"/>
                <w:sz w:val="28"/>
                <w:szCs w:val="28"/>
              </w:rPr>
              <w:t xml:space="preserve">  </w:t>
            </w:r>
            <w:bookmarkStart w:id="0" w:name="_GoBack"/>
            <w:bookmarkEnd w:id="0"/>
            <w:r w:rsidR="004B7E2F">
              <w:rPr>
                <w:rFonts w:ascii="Times New Roman" w:hAnsi="Times New Roman" w:cs="Times New Roman"/>
                <w:sz w:val="28"/>
                <w:szCs w:val="28"/>
              </w:rPr>
              <w:t xml:space="preserve"> </w:t>
            </w:r>
            <w:r w:rsidR="007C7EEA">
              <w:rPr>
                <w:rFonts w:ascii="Times New Roman" w:hAnsi="Times New Roman" w:cs="Times New Roman"/>
                <w:sz w:val="28"/>
                <w:szCs w:val="28"/>
              </w:rPr>
              <w:t xml:space="preserve">от </w:t>
            </w:r>
            <w:r w:rsidR="004B7E2F">
              <w:rPr>
                <w:rFonts w:ascii="Times New Roman" w:hAnsi="Times New Roman" w:cs="Times New Roman"/>
                <w:sz w:val="28"/>
                <w:szCs w:val="28"/>
              </w:rPr>
              <w:t>26.01.2022г.</w:t>
            </w:r>
            <w:r w:rsidR="007C7EEA">
              <w:rPr>
                <w:rFonts w:ascii="Times New Roman" w:hAnsi="Times New Roman" w:cs="Times New Roman"/>
                <w:sz w:val="28"/>
                <w:szCs w:val="28"/>
              </w:rPr>
              <w:t xml:space="preserve">№ </w:t>
            </w:r>
            <w:r w:rsidR="005302B2" w:rsidRPr="004B7E2F">
              <w:rPr>
                <w:rFonts w:ascii="Times New Roman" w:hAnsi="Times New Roman" w:cs="Times New Roman"/>
                <w:sz w:val="28"/>
                <w:szCs w:val="28"/>
              </w:rPr>
              <w:t xml:space="preserve"> </w:t>
            </w:r>
            <w:r w:rsidR="004B7E2F">
              <w:rPr>
                <w:rFonts w:ascii="Times New Roman" w:hAnsi="Times New Roman" w:cs="Times New Roman"/>
                <w:sz w:val="28"/>
                <w:szCs w:val="28"/>
              </w:rPr>
              <w:t>40-р</w:t>
            </w:r>
          </w:p>
        </w:tc>
        <w:tc>
          <w:tcPr>
            <w:tcW w:w="236" w:type="dxa"/>
          </w:tcPr>
          <w:p w:rsidR="00344026" w:rsidRDefault="00344026">
            <w:pPr>
              <w:rPr>
                <w:rFonts w:ascii="Times New Roman" w:hAnsi="Times New Roman" w:cs="Times New Roman"/>
                <w:sz w:val="28"/>
                <w:szCs w:val="28"/>
              </w:rPr>
            </w:pPr>
          </w:p>
        </w:tc>
      </w:tr>
    </w:tbl>
    <w:p w:rsidR="00344026" w:rsidRDefault="00344026" w:rsidP="00344026">
      <w:pPr>
        <w:ind w:right="-6"/>
        <w:jc w:val="right"/>
        <w:rPr>
          <w:rFonts w:eastAsia="Times New Roman"/>
          <w:sz w:val="28"/>
          <w:szCs w:val="28"/>
        </w:rPr>
      </w:pPr>
    </w:p>
    <w:p w:rsidR="00344026" w:rsidRDefault="00344026" w:rsidP="00344026">
      <w:pPr>
        <w:ind w:right="-6"/>
        <w:jc w:val="both"/>
        <w:rPr>
          <w:rFonts w:eastAsia="Times New Roman"/>
          <w:sz w:val="28"/>
          <w:szCs w:val="28"/>
        </w:rPr>
      </w:pPr>
    </w:p>
    <w:p w:rsidR="00344026" w:rsidRPr="00344026" w:rsidRDefault="00344026" w:rsidP="00344026">
      <w:pPr>
        <w:ind w:right="-6"/>
        <w:jc w:val="center"/>
        <w:rPr>
          <w:rFonts w:ascii="Times New Roman" w:eastAsia="Times New Roman" w:hAnsi="Times New Roman" w:cs="Times New Roman"/>
          <w:b/>
          <w:sz w:val="28"/>
          <w:szCs w:val="28"/>
        </w:rPr>
      </w:pPr>
      <w:proofErr w:type="gramStart"/>
      <w:r w:rsidRPr="00344026">
        <w:rPr>
          <w:rFonts w:ascii="Times New Roman" w:eastAsia="Times New Roman" w:hAnsi="Times New Roman" w:cs="Times New Roman"/>
          <w:b/>
          <w:sz w:val="28"/>
          <w:szCs w:val="28"/>
        </w:rPr>
        <w:t>П</w:t>
      </w:r>
      <w:proofErr w:type="gramEnd"/>
      <w:r w:rsidRPr="00344026">
        <w:rPr>
          <w:rFonts w:ascii="Times New Roman" w:eastAsia="Times New Roman" w:hAnsi="Times New Roman" w:cs="Times New Roman"/>
          <w:b/>
          <w:sz w:val="28"/>
          <w:szCs w:val="28"/>
        </w:rPr>
        <w:t xml:space="preserve"> О Л О Ж Е Н И Е</w:t>
      </w:r>
    </w:p>
    <w:p w:rsidR="00344026" w:rsidRPr="00344026" w:rsidRDefault="00344026" w:rsidP="00344026">
      <w:pPr>
        <w:ind w:right="-6"/>
        <w:jc w:val="center"/>
        <w:rPr>
          <w:rFonts w:ascii="Times New Roman" w:eastAsia="Times New Roman" w:hAnsi="Times New Roman" w:cs="Times New Roman"/>
          <w:b/>
          <w:sz w:val="28"/>
          <w:szCs w:val="28"/>
        </w:rPr>
      </w:pPr>
      <w:r w:rsidRPr="00344026">
        <w:rPr>
          <w:rFonts w:ascii="Times New Roman" w:eastAsia="Times New Roman" w:hAnsi="Times New Roman" w:cs="Times New Roman"/>
          <w:b/>
          <w:sz w:val="28"/>
          <w:szCs w:val="28"/>
        </w:rPr>
        <w:t>о проведении открытых личных соревнований по ловле рыбы мормышкой со льда на базе села Мордово</w:t>
      </w:r>
    </w:p>
    <w:p w:rsidR="00344026" w:rsidRPr="001A626C" w:rsidRDefault="00344026" w:rsidP="001A626C">
      <w:pPr>
        <w:pStyle w:val="a5"/>
        <w:numPr>
          <w:ilvl w:val="0"/>
          <w:numId w:val="4"/>
        </w:numPr>
        <w:ind w:right="-6"/>
        <w:jc w:val="center"/>
        <w:rPr>
          <w:rFonts w:eastAsia="Times New Roman"/>
          <w:b/>
          <w:sz w:val="28"/>
          <w:szCs w:val="28"/>
        </w:rPr>
      </w:pPr>
      <w:r w:rsidRPr="001A626C">
        <w:rPr>
          <w:rFonts w:eastAsia="Times New Roman"/>
          <w:b/>
          <w:sz w:val="28"/>
          <w:szCs w:val="28"/>
        </w:rPr>
        <w:t>ЦЕЛИ И ЗАДАЧИ</w:t>
      </w:r>
    </w:p>
    <w:p w:rsidR="001A626C" w:rsidRPr="001A626C" w:rsidRDefault="001A626C" w:rsidP="001A626C">
      <w:pPr>
        <w:pStyle w:val="a5"/>
        <w:ind w:right="-6"/>
        <w:rPr>
          <w:rFonts w:eastAsia="Times New Roman"/>
          <w:b/>
          <w:sz w:val="28"/>
          <w:szCs w:val="28"/>
        </w:rPr>
      </w:pPr>
    </w:p>
    <w:p w:rsidR="00344026" w:rsidRPr="00344026" w:rsidRDefault="00344026" w:rsidP="00344026">
      <w:pPr>
        <w:spacing w:after="0"/>
        <w:ind w:right="-6"/>
        <w:jc w:val="both"/>
        <w:rPr>
          <w:rFonts w:ascii="Times New Roman" w:eastAsia="Times New Roman" w:hAnsi="Times New Roman" w:cs="Times New Roman"/>
          <w:sz w:val="28"/>
          <w:szCs w:val="28"/>
        </w:rPr>
      </w:pPr>
      <w:r w:rsidRPr="00344026">
        <w:rPr>
          <w:rFonts w:ascii="Times New Roman" w:eastAsia="Times New Roman" w:hAnsi="Times New Roman" w:cs="Times New Roman"/>
          <w:sz w:val="28"/>
          <w:szCs w:val="28"/>
        </w:rPr>
        <w:t>• популяризация ловли рыбы зимней мормышкой;</w:t>
      </w:r>
    </w:p>
    <w:p w:rsidR="00344026" w:rsidRPr="00344026" w:rsidRDefault="00344026" w:rsidP="00344026">
      <w:pPr>
        <w:spacing w:after="0"/>
        <w:ind w:right="-6"/>
        <w:jc w:val="both"/>
        <w:rPr>
          <w:rFonts w:ascii="Times New Roman" w:eastAsia="Times New Roman" w:hAnsi="Times New Roman" w:cs="Times New Roman"/>
          <w:sz w:val="28"/>
          <w:szCs w:val="28"/>
        </w:rPr>
      </w:pPr>
      <w:r w:rsidRPr="00344026">
        <w:rPr>
          <w:rFonts w:ascii="Times New Roman" w:eastAsia="Times New Roman" w:hAnsi="Times New Roman" w:cs="Times New Roman"/>
          <w:sz w:val="28"/>
          <w:szCs w:val="28"/>
        </w:rPr>
        <w:t>• развитие рыболовного спорта;</w:t>
      </w:r>
    </w:p>
    <w:p w:rsidR="00344026" w:rsidRPr="00344026" w:rsidRDefault="00344026" w:rsidP="00344026">
      <w:pPr>
        <w:spacing w:after="0"/>
        <w:ind w:right="-6"/>
        <w:jc w:val="both"/>
        <w:rPr>
          <w:rFonts w:ascii="Times New Roman" w:eastAsia="Times New Roman" w:hAnsi="Times New Roman" w:cs="Times New Roman"/>
          <w:sz w:val="28"/>
          <w:szCs w:val="28"/>
        </w:rPr>
      </w:pPr>
      <w:r w:rsidRPr="00344026">
        <w:rPr>
          <w:rFonts w:ascii="Times New Roman" w:eastAsia="Times New Roman" w:hAnsi="Times New Roman" w:cs="Times New Roman"/>
          <w:sz w:val="28"/>
          <w:szCs w:val="28"/>
        </w:rPr>
        <w:t>• повышения мастерства участников;</w:t>
      </w:r>
    </w:p>
    <w:p w:rsidR="00344026" w:rsidRPr="00344026" w:rsidRDefault="00344026" w:rsidP="00344026">
      <w:pPr>
        <w:spacing w:after="0"/>
        <w:ind w:right="-6"/>
        <w:jc w:val="both"/>
        <w:rPr>
          <w:rFonts w:ascii="Times New Roman" w:eastAsia="Times New Roman" w:hAnsi="Times New Roman" w:cs="Times New Roman"/>
          <w:sz w:val="28"/>
          <w:szCs w:val="28"/>
        </w:rPr>
      </w:pPr>
      <w:r w:rsidRPr="00344026">
        <w:rPr>
          <w:rFonts w:ascii="Times New Roman" w:eastAsia="Times New Roman" w:hAnsi="Times New Roman" w:cs="Times New Roman"/>
          <w:sz w:val="28"/>
          <w:szCs w:val="28"/>
        </w:rPr>
        <w:t>• пропаганда современных принципов спортивного рыболовства.</w:t>
      </w:r>
    </w:p>
    <w:p w:rsidR="00344026" w:rsidRPr="00344026" w:rsidRDefault="00344026" w:rsidP="00344026">
      <w:pPr>
        <w:spacing w:after="0"/>
        <w:ind w:right="-6"/>
        <w:jc w:val="both"/>
        <w:rPr>
          <w:rFonts w:ascii="Times New Roman" w:eastAsia="Times New Roman" w:hAnsi="Times New Roman" w:cs="Times New Roman"/>
          <w:sz w:val="28"/>
          <w:szCs w:val="28"/>
        </w:rPr>
      </w:pPr>
    </w:p>
    <w:p w:rsidR="00344026" w:rsidRPr="00344026" w:rsidRDefault="00344026" w:rsidP="00344026">
      <w:pPr>
        <w:ind w:right="-6"/>
        <w:jc w:val="center"/>
        <w:rPr>
          <w:rFonts w:ascii="Times New Roman" w:eastAsia="Times New Roman" w:hAnsi="Times New Roman" w:cs="Times New Roman"/>
          <w:b/>
          <w:sz w:val="28"/>
          <w:szCs w:val="28"/>
        </w:rPr>
      </w:pPr>
      <w:r w:rsidRPr="00344026">
        <w:rPr>
          <w:rFonts w:ascii="Times New Roman" w:eastAsia="Times New Roman" w:hAnsi="Times New Roman" w:cs="Times New Roman"/>
          <w:b/>
          <w:sz w:val="28"/>
          <w:szCs w:val="28"/>
        </w:rPr>
        <w:t>2. РУКОВОДСТВО СОРЕВНОВАНИЯМИ</w:t>
      </w:r>
    </w:p>
    <w:p w:rsidR="00344026" w:rsidRPr="00344026" w:rsidRDefault="00344026" w:rsidP="00344026">
      <w:pPr>
        <w:spacing w:after="0"/>
        <w:ind w:right="-6" w:firstLine="567"/>
        <w:jc w:val="both"/>
        <w:rPr>
          <w:rFonts w:ascii="Times New Roman" w:eastAsia="Times New Roman" w:hAnsi="Times New Roman" w:cs="Times New Roman"/>
          <w:sz w:val="28"/>
          <w:szCs w:val="28"/>
        </w:rPr>
      </w:pPr>
      <w:r w:rsidRPr="00344026">
        <w:rPr>
          <w:rFonts w:ascii="Times New Roman" w:eastAsia="Times New Roman" w:hAnsi="Times New Roman" w:cs="Times New Roman"/>
          <w:sz w:val="28"/>
          <w:szCs w:val="28"/>
        </w:rPr>
        <w:t>Общее руководство соревнованиями осуществляет оргкомитет.</w:t>
      </w:r>
    </w:p>
    <w:p w:rsidR="00344026" w:rsidRPr="00344026" w:rsidRDefault="00344026" w:rsidP="00344026">
      <w:pPr>
        <w:spacing w:after="0"/>
        <w:ind w:right="-6"/>
        <w:jc w:val="both"/>
        <w:rPr>
          <w:rFonts w:ascii="Times New Roman" w:eastAsia="Times New Roman" w:hAnsi="Times New Roman" w:cs="Times New Roman"/>
          <w:sz w:val="28"/>
          <w:szCs w:val="28"/>
        </w:rPr>
      </w:pPr>
      <w:r w:rsidRPr="00344026">
        <w:rPr>
          <w:rFonts w:ascii="Times New Roman" w:eastAsia="Times New Roman" w:hAnsi="Times New Roman" w:cs="Times New Roman"/>
          <w:sz w:val="28"/>
          <w:szCs w:val="28"/>
        </w:rPr>
        <w:t>Непосредственная организация и проведение соревнований возлагается на Главную Судейскую коллегию.</w:t>
      </w:r>
    </w:p>
    <w:p w:rsidR="00344026" w:rsidRPr="00344026" w:rsidRDefault="00344026" w:rsidP="00344026">
      <w:pPr>
        <w:spacing w:after="0"/>
        <w:ind w:right="-6"/>
        <w:jc w:val="both"/>
        <w:rPr>
          <w:rFonts w:ascii="Times New Roman" w:eastAsia="Times New Roman" w:hAnsi="Times New Roman" w:cs="Times New Roman"/>
          <w:sz w:val="28"/>
          <w:szCs w:val="28"/>
        </w:rPr>
      </w:pPr>
    </w:p>
    <w:p w:rsidR="00344026" w:rsidRPr="00344026" w:rsidRDefault="00344026" w:rsidP="00344026">
      <w:pPr>
        <w:ind w:right="-6"/>
        <w:jc w:val="center"/>
        <w:rPr>
          <w:rFonts w:ascii="Times New Roman" w:eastAsia="Times New Roman" w:hAnsi="Times New Roman" w:cs="Times New Roman"/>
          <w:b/>
          <w:sz w:val="28"/>
          <w:szCs w:val="28"/>
        </w:rPr>
      </w:pPr>
      <w:r w:rsidRPr="00344026">
        <w:rPr>
          <w:rFonts w:ascii="Times New Roman" w:eastAsia="Times New Roman" w:hAnsi="Times New Roman" w:cs="Times New Roman"/>
          <w:b/>
          <w:sz w:val="28"/>
          <w:szCs w:val="28"/>
        </w:rPr>
        <w:t>3. МЕСТО И ВРЕМЯ ПРОВЕДЕНИЯ СОРЕВНОВАНИЙ</w:t>
      </w:r>
    </w:p>
    <w:p w:rsidR="00344026" w:rsidRPr="00344026" w:rsidRDefault="00A75399" w:rsidP="00344026">
      <w:pPr>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Соревнование проводится 5февраля 2022</w:t>
      </w:r>
      <w:r w:rsidR="00344026" w:rsidRPr="00344026">
        <w:rPr>
          <w:rFonts w:ascii="Times New Roman" w:eastAsia="Times New Roman" w:hAnsi="Times New Roman" w:cs="Times New Roman"/>
          <w:sz w:val="28"/>
          <w:szCs w:val="28"/>
        </w:rPr>
        <w:t xml:space="preserve">  года с 8.</w:t>
      </w:r>
      <w:r w:rsidR="001D45B9">
        <w:rPr>
          <w:rFonts w:ascii="Times New Roman" w:eastAsia="Times New Roman" w:hAnsi="Times New Roman" w:cs="Times New Roman"/>
          <w:sz w:val="28"/>
          <w:szCs w:val="28"/>
        </w:rPr>
        <w:t>0</w:t>
      </w:r>
      <w:r w:rsidR="00344026" w:rsidRPr="00344026">
        <w:rPr>
          <w:rFonts w:ascii="Times New Roman" w:eastAsia="Times New Roman" w:hAnsi="Times New Roman" w:cs="Times New Roman"/>
          <w:sz w:val="28"/>
          <w:szCs w:val="28"/>
        </w:rPr>
        <w:t xml:space="preserve">0 до 13.30 часов в селе Мордово </w:t>
      </w:r>
      <w:r w:rsidR="005C0C04">
        <w:rPr>
          <w:rFonts w:ascii="Times New Roman" w:eastAsia="Times New Roman" w:hAnsi="Times New Roman" w:cs="Times New Roman"/>
          <w:sz w:val="28"/>
          <w:szCs w:val="28"/>
        </w:rPr>
        <w:t xml:space="preserve">на турбазе Маяк-2 </w:t>
      </w:r>
      <w:r w:rsidR="00344026" w:rsidRPr="00344026">
        <w:rPr>
          <w:rFonts w:ascii="Times New Roman" w:eastAsia="Times New Roman" w:hAnsi="Times New Roman" w:cs="Times New Roman"/>
          <w:sz w:val="28"/>
          <w:szCs w:val="28"/>
        </w:rPr>
        <w:t>на реке Волга.</w:t>
      </w:r>
    </w:p>
    <w:p w:rsidR="00344026" w:rsidRPr="00344026" w:rsidRDefault="00344026" w:rsidP="00344026">
      <w:pPr>
        <w:ind w:right="-6"/>
        <w:jc w:val="center"/>
        <w:rPr>
          <w:rFonts w:ascii="Times New Roman" w:eastAsia="Times New Roman" w:hAnsi="Times New Roman" w:cs="Times New Roman"/>
          <w:b/>
          <w:sz w:val="28"/>
          <w:szCs w:val="28"/>
        </w:rPr>
      </w:pPr>
      <w:r w:rsidRPr="00344026">
        <w:rPr>
          <w:rFonts w:ascii="Times New Roman" w:eastAsia="Times New Roman" w:hAnsi="Times New Roman" w:cs="Times New Roman"/>
          <w:b/>
          <w:sz w:val="28"/>
          <w:szCs w:val="28"/>
        </w:rPr>
        <w:t>4. УЧАСТИЕ В СОРЕВНОВАНИЯХ</w:t>
      </w:r>
    </w:p>
    <w:p w:rsidR="00344026" w:rsidRPr="00344026" w:rsidRDefault="00344026" w:rsidP="00344026">
      <w:pPr>
        <w:spacing w:after="0"/>
        <w:ind w:right="-6" w:firstLine="567"/>
        <w:jc w:val="both"/>
        <w:rPr>
          <w:rFonts w:ascii="Times New Roman" w:eastAsia="Times New Roman" w:hAnsi="Times New Roman" w:cs="Times New Roman"/>
          <w:sz w:val="28"/>
          <w:szCs w:val="28"/>
        </w:rPr>
      </w:pPr>
      <w:r w:rsidRPr="00344026">
        <w:rPr>
          <w:rFonts w:ascii="Times New Roman" w:eastAsia="Times New Roman" w:hAnsi="Times New Roman" w:cs="Times New Roman"/>
          <w:sz w:val="28"/>
          <w:szCs w:val="28"/>
        </w:rPr>
        <w:t xml:space="preserve">К участию в соревнованиях приглашаются жители города Красноармейска и Красноармейского </w:t>
      </w:r>
      <w:r w:rsidR="005C0C04">
        <w:rPr>
          <w:rFonts w:ascii="Times New Roman" w:eastAsia="Times New Roman" w:hAnsi="Times New Roman" w:cs="Times New Roman"/>
          <w:sz w:val="28"/>
          <w:szCs w:val="28"/>
        </w:rPr>
        <w:t xml:space="preserve">муниципального </w:t>
      </w:r>
      <w:r w:rsidRPr="00344026">
        <w:rPr>
          <w:rFonts w:ascii="Times New Roman" w:eastAsia="Times New Roman" w:hAnsi="Times New Roman" w:cs="Times New Roman"/>
          <w:sz w:val="28"/>
          <w:szCs w:val="28"/>
        </w:rPr>
        <w:t>района.  Количество участников не ограничено.</w:t>
      </w:r>
    </w:p>
    <w:p w:rsidR="00344026" w:rsidRPr="00E03C99" w:rsidRDefault="00344026" w:rsidP="00344026">
      <w:pPr>
        <w:spacing w:after="0"/>
        <w:ind w:right="-6" w:firstLine="567"/>
        <w:jc w:val="both"/>
        <w:rPr>
          <w:rFonts w:ascii="Times New Roman" w:eastAsia="Times New Roman" w:hAnsi="Times New Roman" w:cs="Times New Roman"/>
          <w:sz w:val="28"/>
          <w:szCs w:val="28"/>
        </w:rPr>
      </w:pPr>
      <w:proofErr w:type="gramStart"/>
      <w:r w:rsidRPr="00344026">
        <w:rPr>
          <w:rFonts w:ascii="Times New Roman" w:eastAsia="Times New Roman" w:hAnsi="Times New Roman" w:cs="Times New Roman"/>
          <w:sz w:val="28"/>
          <w:szCs w:val="28"/>
        </w:rPr>
        <w:t>Официальная заявка на участие подается в Оргкомитет по прибытию на место по утвержденной форме (Приложение № 1)</w:t>
      </w:r>
      <w:r w:rsidR="005C0C04">
        <w:rPr>
          <w:rFonts w:ascii="Times New Roman" w:eastAsia="Times New Roman" w:hAnsi="Times New Roman" w:cs="Times New Roman"/>
          <w:sz w:val="28"/>
          <w:szCs w:val="28"/>
        </w:rPr>
        <w:t xml:space="preserve">, а также возможна предварительная заявка до начала соревнований, заполненная по установленной форме, которую нужно отправить по адресу электронной почте </w:t>
      </w:r>
      <w:hyperlink r:id="rId8" w:history="1">
        <w:r w:rsidR="005302B2" w:rsidRPr="00665C1D">
          <w:rPr>
            <w:rStyle w:val="a4"/>
            <w:rFonts w:ascii="Times New Roman" w:eastAsia="Times New Roman" w:hAnsi="Times New Roman" w:cs="Times New Roman"/>
            <w:sz w:val="28"/>
            <w:szCs w:val="28"/>
            <w:lang w:val="en-US"/>
          </w:rPr>
          <w:t>kazakova</w:t>
        </w:r>
        <w:r w:rsidR="005302B2" w:rsidRPr="00665C1D">
          <w:rPr>
            <w:rStyle w:val="a4"/>
            <w:rFonts w:ascii="Times New Roman" w:eastAsia="Times New Roman" w:hAnsi="Times New Roman" w:cs="Times New Roman"/>
            <w:sz w:val="28"/>
            <w:szCs w:val="28"/>
          </w:rPr>
          <w:t>.</w:t>
        </w:r>
        <w:r w:rsidR="005302B2" w:rsidRPr="00665C1D">
          <w:rPr>
            <w:rStyle w:val="a4"/>
            <w:rFonts w:ascii="Times New Roman" w:eastAsia="Times New Roman" w:hAnsi="Times New Roman" w:cs="Times New Roman"/>
            <w:sz w:val="28"/>
            <w:szCs w:val="28"/>
            <w:lang w:val="en-US"/>
          </w:rPr>
          <w:t>kmr</w:t>
        </w:r>
        <w:r w:rsidR="005302B2" w:rsidRPr="00665C1D">
          <w:rPr>
            <w:rStyle w:val="a4"/>
            <w:rFonts w:ascii="Times New Roman" w:eastAsia="Times New Roman" w:hAnsi="Times New Roman" w:cs="Times New Roman"/>
            <w:sz w:val="28"/>
            <w:szCs w:val="28"/>
          </w:rPr>
          <w:t>@</w:t>
        </w:r>
        <w:r w:rsidR="005302B2" w:rsidRPr="00665C1D">
          <w:rPr>
            <w:rStyle w:val="a4"/>
            <w:rFonts w:ascii="Times New Roman" w:eastAsia="Times New Roman" w:hAnsi="Times New Roman" w:cs="Times New Roman"/>
            <w:sz w:val="28"/>
            <w:szCs w:val="28"/>
            <w:lang w:val="en-US"/>
          </w:rPr>
          <w:t>mail</w:t>
        </w:r>
        <w:r w:rsidR="005302B2" w:rsidRPr="00665C1D">
          <w:rPr>
            <w:rStyle w:val="a4"/>
            <w:rFonts w:ascii="Times New Roman" w:eastAsia="Times New Roman" w:hAnsi="Times New Roman" w:cs="Times New Roman"/>
            <w:sz w:val="28"/>
            <w:szCs w:val="28"/>
          </w:rPr>
          <w:t>.</w:t>
        </w:r>
        <w:r w:rsidR="005302B2" w:rsidRPr="00665C1D">
          <w:rPr>
            <w:rStyle w:val="a4"/>
            <w:rFonts w:ascii="Times New Roman" w:eastAsia="Times New Roman" w:hAnsi="Times New Roman" w:cs="Times New Roman"/>
            <w:sz w:val="28"/>
            <w:szCs w:val="28"/>
            <w:lang w:val="en-US"/>
          </w:rPr>
          <w:t>ru</w:t>
        </w:r>
      </w:hyperlink>
      <w:r w:rsidR="00E03C99">
        <w:rPr>
          <w:rFonts w:ascii="Times New Roman" w:eastAsia="Times New Roman" w:hAnsi="Times New Roman" w:cs="Times New Roman"/>
          <w:sz w:val="28"/>
          <w:szCs w:val="28"/>
        </w:rPr>
        <w:t xml:space="preserve"> или по телефону 8(84550) 2-29-</w:t>
      </w:r>
      <w:r w:rsidR="004B6019">
        <w:rPr>
          <w:rFonts w:ascii="Times New Roman" w:eastAsia="Times New Roman" w:hAnsi="Times New Roman" w:cs="Times New Roman"/>
          <w:sz w:val="28"/>
          <w:szCs w:val="28"/>
        </w:rPr>
        <w:t>25, отдел по социальной политике, охране труда и трудовым отношениям.</w:t>
      </w:r>
      <w:proofErr w:type="gramEnd"/>
    </w:p>
    <w:p w:rsidR="00344026" w:rsidRPr="00344026" w:rsidRDefault="00344026" w:rsidP="00344026">
      <w:pPr>
        <w:spacing w:after="0"/>
        <w:ind w:right="-6" w:firstLine="567"/>
        <w:jc w:val="both"/>
        <w:rPr>
          <w:rFonts w:ascii="Times New Roman" w:eastAsia="Times New Roman" w:hAnsi="Times New Roman" w:cs="Times New Roman"/>
          <w:sz w:val="28"/>
          <w:szCs w:val="28"/>
        </w:rPr>
      </w:pPr>
      <w:r w:rsidRPr="00344026">
        <w:rPr>
          <w:rFonts w:ascii="Times New Roman" w:eastAsia="Times New Roman" w:hAnsi="Times New Roman" w:cs="Times New Roman"/>
          <w:sz w:val="28"/>
          <w:szCs w:val="28"/>
        </w:rPr>
        <w:lastRenderedPageBreak/>
        <w:t>В заявке указывается:</w:t>
      </w:r>
    </w:p>
    <w:p w:rsidR="00344026" w:rsidRPr="00344026" w:rsidRDefault="00E03C99" w:rsidP="00344026">
      <w:pPr>
        <w:spacing w:after="0"/>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ФИО, год рождения, контактный телефон.</w:t>
      </w:r>
    </w:p>
    <w:p w:rsidR="00344026" w:rsidRPr="00344026" w:rsidRDefault="00344026" w:rsidP="00344026">
      <w:pPr>
        <w:spacing w:after="0"/>
        <w:ind w:right="-6"/>
        <w:jc w:val="center"/>
        <w:rPr>
          <w:rFonts w:ascii="Times New Roman" w:eastAsia="Times New Roman" w:hAnsi="Times New Roman" w:cs="Times New Roman"/>
          <w:b/>
          <w:sz w:val="28"/>
          <w:szCs w:val="28"/>
        </w:rPr>
      </w:pPr>
    </w:p>
    <w:p w:rsidR="00344026" w:rsidRPr="00344026" w:rsidRDefault="00344026" w:rsidP="00344026">
      <w:pPr>
        <w:ind w:right="-6"/>
        <w:jc w:val="center"/>
        <w:rPr>
          <w:rFonts w:ascii="Times New Roman" w:eastAsia="Times New Roman" w:hAnsi="Times New Roman" w:cs="Times New Roman"/>
          <w:b/>
          <w:sz w:val="28"/>
          <w:szCs w:val="28"/>
        </w:rPr>
      </w:pPr>
      <w:r w:rsidRPr="00344026">
        <w:rPr>
          <w:rFonts w:ascii="Times New Roman" w:eastAsia="Times New Roman" w:hAnsi="Times New Roman" w:cs="Times New Roman"/>
          <w:b/>
          <w:sz w:val="28"/>
          <w:szCs w:val="28"/>
        </w:rPr>
        <w:t>5. ПРАВИЛА ПРОВЕДЕНИЯ СОРЕВНОВАНИЯ</w:t>
      </w:r>
    </w:p>
    <w:p w:rsidR="00344026" w:rsidRPr="00344026" w:rsidRDefault="00344026" w:rsidP="00344026">
      <w:pPr>
        <w:spacing w:after="0"/>
        <w:ind w:right="-6" w:firstLine="567"/>
        <w:jc w:val="both"/>
        <w:rPr>
          <w:rFonts w:ascii="Times New Roman" w:eastAsia="Times New Roman" w:hAnsi="Times New Roman" w:cs="Times New Roman"/>
          <w:sz w:val="28"/>
          <w:szCs w:val="28"/>
        </w:rPr>
      </w:pPr>
      <w:r w:rsidRPr="00344026">
        <w:rPr>
          <w:rFonts w:ascii="Times New Roman" w:eastAsia="Times New Roman" w:hAnsi="Times New Roman" w:cs="Times New Roman"/>
          <w:sz w:val="28"/>
          <w:szCs w:val="28"/>
        </w:rPr>
        <w:t xml:space="preserve">Спортивные соревнования проводятся в соответствии с Правилами вида спорта «рыболовный спорт», утвержденными приказом </w:t>
      </w:r>
      <w:proofErr w:type="spellStart"/>
      <w:r w:rsidRPr="00344026">
        <w:rPr>
          <w:rFonts w:ascii="Times New Roman" w:eastAsia="Times New Roman" w:hAnsi="Times New Roman" w:cs="Times New Roman"/>
          <w:sz w:val="28"/>
          <w:szCs w:val="28"/>
        </w:rPr>
        <w:t>Минспорта</w:t>
      </w:r>
      <w:proofErr w:type="spellEnd"/>
      <w:r w:rsidRPr="00344026">
        <w:rPr>
          <w:rFonts w:ascii="Times New Roman" w:eastAsia="Times New Roman" w:hAnsi="Times New Roman" w:cs="Times New Roman"/>
          <w:sz w:val="28"/>
          <w:szCs w:val="28"/>
        </w:rPr>
        <w:t xml:space="preserve"> России от 28.07.2020 года № 572.</w:t>
      </w:r>
    </w:p>
    <w:p w:rsidR="00344026" w:rsidRPr="00344026" w:rsidRDefault="00344026" w:rsidP="00344026">
      <w:pPr>
        <w:spacing w:after="0"/>
        <w:ind w:right="-6" w:firstLine="567"/>
        <w:jc w:val="both"/>
        <w:rPr>
          <w:rFonts w:ascii="Times New Roman" w:eastAsia="Times New Roman" w:hAnsi="Times New Roman" w:cs="Times New Roman"/>
          <w:sz w:val="28"/>
          <w:szCs w:val="28"/>
        </w:rPr>
      </w:pPr>
      <w:r w:rsidRPr="00344026">
        <w:rPr>
          <w:rFonts w:ascii="Times New Roman" w:eastAsia="Times New Roman" w:hAnsi="Times New Roman" w:cs="Times New Roman"/>
          <w:sz w:val="28"/>
          <w:szCs w:val="28"/>
        </w:rPr>
        <w:t>Разрешается пользоваться одной удочкой, с зимней блесной из любого материала вертикального или горизонтального её расположения на леске.</w:t>
      </w:r>
    </w:p>
    <w:p w:rsidR="00344026" w:rsidRPr="00344026" w:rsidRDefault="00344026" w:rsidP="00344026">
      <w:pPr>
        <w:spacing w:after="0"/>
        <w:ind w:right="-6" w:firstLine="567"/>
        <w:jc w:val="both"/>
        <w:rPr>
          <w:rFonts w:ascii="Times New Roman" w:eastAsia="Times New Roman" w:hAnsi="Times New Roman" w:cs="Times New Roman"/>
          <w:sz w:val="28"/>
          <w:szCs w:val="28"/>
        </w:rPr>
      </w:pPr>
      <w:r w:rsidRPr="00344026">
        <w:rPr>
          <w:rFonts w:ascii="Times New Roman" w:eastAsia="Times New Roman" w:hAnsi="Times New Roman" w:cs="Times New Roman"/>
          <w:sz w:val="28"/>
          <w:szCs w:val="28"/>
        </w:rPr>
        <w:t xml:space="preserve">Блесна вертикального расположения оснащается одним крючком. Крючок может быть одинарным, двойным или тройным. Тройной или двойной крючки должны быть подвесными, а </w:t>
      </w:r>
      <w:proofErr w:type="gramStart"/>
      <w:r w:rsidRPr="00344026">
        <w:rPr>
          <w:rFonts w:ascii="Times New Roman" w:eastAsia="Times New Roman" w:hAnsi="Times New Roman" w:cs="Times New Roman"/>
          <w:sz w:val="28"/>
          <w:szCs w:val="28"/>
        </w:rPr>
        <w:t>одинарный</w:t>
      </w:r>
      <w:proofErr w:type="gramEnd"/>
      <w:r w:rsidRPr="00344026">
        <w:rPr>
          <w:rFonts w:ascii="Times New Roman" w:eastAsia="Times New Roman" w:hAnsi="Times New Roman" w:cs="Times New Roman"/>
          <w:sz w:val="28"/>
          <w:szCs w:val="28"/>
        </w:rPr>
        <w:t xml:space="preserve"> может быть как впаянным, так и подвесным.</w:t>
      </w:r>
    </w:p>
    <w:p w:rsidR="00344026" w:rsidRPr="00344026" w:rsidRDefault="00344026" w:rsidP="00344026">
      <w:pPr>
        <w:spacing w:after="0"/>
        <w:ind w:right="-6" w:firstLine="567"/>
        <w:jc w:val="both"/>
        <w:rPr>
          <w:rFonts w:ascii="Times New Roman" w:eastAsia="Times New Roman" w:hAnsi="Times New Roman" w:cs="Times New Roman"/>
          <w:sz w:val="28"/>
          <w:szCs w:val="28"/>
        </w:rPr>
      </w:pPr>
      <w:r w:rsidRPr="00344026">
        <w:rPr>
          <w:rFonts w:ascii="Times New Roman" w:eastAsia="Times New Roman" w:hAnsi="Times New Roman" w:cs="Times New Roman"/>
          <w:sz w:val="28"/>
          <w:szCs w:val="28"/>
        </w:rPr>
        <w:t>Блесна горизонтального расположения может быть оснащена одинарными впаянными на концах блесны крючками и одним подвесным – одинарным, двойным или тройным.</w:t>
      </w:r>
    </w:p>
    <w:p w:rsidR="00344026" w:rsidRPr="00344026" w:rsidRDefault="00344026" w:rsidP="00344026">
      <w:pPr>
        <w:spacing w:after="0"/>
        <w:ind w:right="-6" w:firstLine="567"/>
        <w:jc w:val="both"/>
        <w:rPr>
          <w:rFonts w:ascii="Times New Roman" w:eastAsia="Times New Roman" w:hAnsi="Times New Roman" w:cs="Times New Roman"/>
          <w:sz w:val="28"/>
          <w:szCs w:val="28"/>
        </w:rPr>
      </w:pPr>
      <w:r w:rsidRPr="00344026">
        <w:rPr>
          <w:rFonts w:ascii="Times New Roman" w:eastAsia="Times New Roman" w:hAnsi="Times New Roman" w:cs="Times New Roman"/>
          <w:sz w:val="28"/>
          <w:szCs w:val="28"/>
        </w:rPr>
        <w:t>Ловля производится в зоне, определенной Судейской коллегией соревнований. В пределах зоны участникам разрешается менять места ловли неограниченное число раз.</w:t>
      </w:r>
    </w:p>
    <w:p w:rsidR="00344026" w:rsidRPr="00344026" w:rsidRDefault="00344026" w:rsidP="00344026">
      <w:pPr>
        <w:spacing w:after="0"/>
        <w:ind w:right="-6" w:firstLine="567"/>
        <w:jc w:val="both"/>
        <w:rPr>
          <w:rFonts w:ascii="Times New Roman" w:eastAsia="Times New Roman" w:hAnsi="Times New Roman" w:cs="Times New Roman"/>
          <w:sz w:val="28"/>
          <w:szCs w:val="28"/>
        </w:rPr>
      </w:pPr>
      <w:r w:rsidRPr="00344026">
        <w:rPr>
          <w:rFonts w:ascii="Times New Roman" w:eastAsia="Times New Roman" w:hAnsi="Times New Roman" w:cs="Times New Roman"/>
          <w:sz w:val="28"/>
          <w:szCs w:val="28"/>
        </w:rPr>
        <w:t>Во время ловли рыбы и передвижений по водоему участники должны быть друг к другу не ближе 5 метров.</w:t>
      </w:r>
    </w:p>
    <w:p w:rsidR="00344026" w:rsidRPr="00344026" w:rsidRDefault="00344026" w:rsidP="00344026">
      <w:pPr>
        <w:spacing w:after="0"/>
        <w:ind w:right="-6" w:firstLine="567"/>
        <w:jc w:val="both"/>
        <w:rPr>
          <w:rFonts w:ascii="Times New Roman" w:eastAsia="Times New Roman" w:hAnsi="Times New Roman" w:cs="Times New Roman"/>
          <w:sz w:val="28"/>
          <w:szCs w:val="28"/>
        </w:rPr>
      </w:pPr>
      <w:r w:rsidRPr="00344026">
        <w:rPr>
          <w:rFonts w:ascii="Times New Roman" w:eastAsia="Times New Roman" w:hAnsi="Times New Roman" w:cs="Times New Roman"/>
          <w:sz w:val="28"/>
          <w:szCs w:val="28"/>
        </w:rPr>
        <w:t>Не разрешается оставлять в воде удочки с блеснами.</w:t>
      </w:r>
    </w:p>
    <w:p w:rsidR="00344026" w:rsidRDefault="00344026" w:rsidP="00344026">
      <w:pPr>
        <w:spacing w:after="0"/>
        <w:ind w:right="-6" w:firstLine="567"/>
        <w:jc w:val="both"/>
        <w:rPr>
          <w:rFonts w:ascii="Times New Roman" w:eastAsia="Times New Roman" w:hAnsi="Times New Roman" w:cs="Times New Roman"/>
          <w:sz w:val="28"/>
          <w:szCs w:val="28"/>
        </w:rPr>
      </w:pPr>
      <w:r w:rsidRPr="00344026">
        <w:rPr>
          <w:rFonts w:ascii="Times New Roman" w:eastAsia="Times New Roman" w:hAnsi="Times New Roman" w:cs="Times New Roman"/>
          <w:sz w:val="28"/>
          <w:szCs w:val="28"/>
        </w:rPr>
        <w:t>Во время ловли ледорубы должны быть в вертикальном положении, ножами вниз.</w:t>
      </w:r>
    </w:p>
    <w:p w:rsidR="00B21F8B" w:rsidRDefault="00B21F8B" w:rsidP="00344026">
      <w:pPr>
        <w:spacing w:after="0"/>
        <w:ind w:right="-6" w:firstLine="567"/>
        <w:jc w:val="both"/>
        <w:rPr>
          <w:rFonts w:ascii="Times New Roman" w:eastAsia="Times New Roman" w:hAnsi="Times New Roman" w:cs="Times New Roman"/>
          <w:sz w:val="28"/>
          <w:szCs w:val="28"/>
        </w:rPr>
      </w:pPr>
    </w:p>
    <w:p w:rsidR="00B21F8B" w:rsidRDefault="00B21F8B" w:rsidP="00B21F8B">
      <w:pPr>
        <w:spacing w:after="0"/>
        <w:ind w:right="-6" w:firstLine="567"/>
        <w:jc w:val="center"/>
        <w:rPr>
          <w:rFonts w:ascii="Times New Roman" w:eastAsia="Times New Roman" w:hAnsi="Times New Roman" w:cs="Times New Roman"/>
          <w:b/>
          <w:sz w:val="28"/>
          <w:szCs w:val="28"/>
        </w:rPr>
      </w:pPr>
      <w:r w:rsidRPr="00B21F8B">
        <w:rPr>
          <w:rFonts w:ascii="Times New Roman" w:eastAsia="Times New Roman" w:hAnsi="Times New Roman" w:cs="Times New Roman"/>
          <w:b/>
          <w:sz w:val="28"/>
          <w:szCs w:val="28"/>
        </w:rPr>
        <w:t xml:space="preserve">6. </w:t>
      </w:r>
      <w:r>
        <w:rPr>
          <w:rFonts w:ascii="Times New Roman" w:eastAsia="Times New Roman" w:hAnsi="Times New Roman" w:cs="Times New Roman"/>
          <w:b/>
          <w:sz w:val="28"/>
          <w:szCs w:val="28"/>
        </w:rPr>
        <w:t>ПРАВИЛА БЕЗОПАСНОГО ПОВЕДЕНИЯ НА ЛЬДУ</w:t>
      </w:r>
    </w:p>
    <w:p w:rsidR="00A337BF" w:rsidRDefault="00A337BF" w:rsidP="00B21F8B">
      <w:pPr>
        <w:spacing w:after="0"/>
        <w:ind w:right="-6" w:firstLine="567"/>
        <w:jc w:val="center"/>
        <w:rPr>
          <w:rFonts w:ascii="Times New Roman" w:eastAsia="Times New Roman" w:hAnsi="Times New Roman" w:cs="Times New Roman"/>
          <w:b/>
          <w:sz w:val="28"/>
          <w:szCs w:val="28"/>
        </w:rPr>
      </w:pPr>
    </w:p>
    <w:p w:rsidR="00B21F8B" w:rsidRDefault="00B21F8B" w:rsidP="00B21F8B">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 условием безопасного пребывания на льду является соответствие его толщины прилагаемой нагрузке и прочность льда, который должен иметь ровную, гладкую, без трещин поверхность и голубоватый оттенок. Считается безопасной толщина льда с такими характеристиками:</w:t>
      </w:r>
    </w:p>
    <w:p w:rsidR="00B21F8B" w:rsidRDefault="00B21F8B" w:rsidP="00B21F8B">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одного человека – не менее 7 сантиметров;</w:t>
      </w:r>
    </w:p>
    <w:p w:rsidR="00B21F8B" w:rsidRDefault="00B21F8B" w:rsidP="00B21F8B">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катания на коньках на льду – не менее 12 сантиметров;</w:t>
      </w:r>
    </w:p>
    <w:p w:rsidR="00B21F8B" w:rsidRDefault="00B21F8B" w:rsidP="00B21F8B">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массовом катании – не менее 25 сантиметров.</w:t>
      </w:r>
    </w:p>
    <w:p w:rsidR="00B21F8B" w:rsidRDefault="00B21F8B" w:rsidP="00B21F8B">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Прежде чем выйти на лед, необходимо:</w:t>
      </w:r>
    </w:p>
    <w:p w:rsidR="00B21F8B" w:rsidRDefault="00B21F8B" w:rsidP="00B21F8B">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убедиться в безопасности выхода;</w:t>
      </w:r>
    </w:p>
    <w:p w:rsidR="00B21F8B" w:rsidRDefault="00B21F8B" w:rsidP="00B21F8B">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наметить маршрут движения по льду, наиболее безопасными из которых являются оборудованные надлежащим образом переправы или нахоженные </w:t>
      </w:r>
      <w:r>
        <w:rPr>
          <w:rFonts w:ascii="Times New Roman" w:eastAsia="Times New Roman" w:hAnsi="Times New Roman" w:cs="Times New Roman"/>
          <w:sz w:val="28"/>
          <w:szCs w:val="28"/>
        </w:rPr>
        <w:lastRenderedPageBreak/>
        <w:t>тропы. Из маршрута движения должны быть исключены места, представляющие опасность проваливания под лед</w:t>
      </w:r>
      <w:r w:rsidR="00200F0E">
        <w:rPr>
          <w:rFonts w:ascii="Times New Roman" w:eastAsia="Times New Roman" w:hAnsi="Times New Roman" w:cs="Times New Roman"/>
          <w:sz w:val="28"/>
          <w:szCs w:val="28"/>
        </w:rPr>
        <w:t>:</w:t>
      </w:r>
    </w:p>
    <w:p w:rsidR="00200F0E" w:rsidRDefault="00200F0E" w:rsidP="00B21F8B">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покрытые толстым слоем снега;</w:t>
      </w:r>
    </w:p>
    <w:p w:rsidR="00200F0E" w:rsidRDefault="00200F0E" w:rsidP="00B21F8B">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ниже плотин;</w:t>
      </w:r>
    </w:p>
    <w:p w:rsidR="00200F0E" w:rsidRDefault="00200F0E" w:rsidP="00B21F8B">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быстрым течением;</w:t>
      </w:r>
    </w:p>
    <w:p w:rsidR="00200F0E" w:rsidRDefault="00200F0E" w:rsidP="00B21F8B">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выходом родников и впадением ручьев;</w:t>
      </w:r>
    </w:p>
    <w:p w:rsidR="00200F0E" w:rsidRDefault="00200F0E" w:rsidP="00B21F8B">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выступающими на поверхность кустами, травой;</w:t>
      </w:r>
    </w:p>
    <w:p w:rsidR="00200F0E" w:rsidRDefault="00200F0E" w:rsidP="00B21F8B">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гнилостных процессов в донных отложениях;</w:t>
      </w:r>
    </w:p>
    <w:p w:rsidR="00200F0E" w:rsidRDefault="00200F0E" w:rsidP="00B21F8B">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 вливаются теплые сточные воды;</w:t>
      </w:r>
    </w:p>
    <w:p w:rsidR="00200F0E" w:rsidRDefault="00200F0E" w:rsidP="00B21F8B">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 ведется заготовка льда.</w:t>
      </w:r>
    </w:p>
    <w:p w:rsidR="00200F0E" w:rsidRDefault="00200F0E" w:rsidP="00B21F8B">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Чрезвычайную опасность представляют собой полыньи, проруби, трещины, лунки, которые покрыты тонким слоем льда, на лед в период продолжительной оттепели, осенью и весной. При понижении уровня воды под слоем льда у берегов образуются воздушные «карманы», представляющие собой опасность по причине возможного </w:t>
      </w:r>
      <w:proofErr w:type="spellStart"/>
      <w:r>
        <w:rPr>
          <w:rFonts w:ascii="Times New Roman" w:eastAsia="Times New Roman" w:hAnsi="Times New Roman" w:cs="Times New Roman"/>
          <w:sz w:val="28"/>
          <w:szCs w:val="28"/>
        </w:rPr>
        <w:t>проламывания</w:t>
      </w:r>
      <w:proofErr w:type="spellEnd"/>
      <w:r>
        <w:rPr>
          <w:rFonts w:ascii="Times New Roman" w:eastAsia="Times New Roman" w:hAnsi="Times New Roman" w:cs="Times New Roman"/>
          <w:sz w:val="28"/>
          <w:szCs w:val="28"/>
        </w:rPr>
        <w:t xml:space="preserve"> и ухода человека под лед.</w:t>
      </w:r>
    </w:p>
    <w:p w:rsidR="00200F0E" w:rsidRDefault="00200F0E" w:rsidP="00B21F8B">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w:t>
      </w:r>
    </w:p>
    <w:p w:rsidR="00200F0E" w:rsidRDefault="00200F0E" w:rsidP="00B21F8B">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выход на лед в местах, где выставлены знаки «Выход на лед запрещен!»;</w:t>
      </w:r>
    </w:p>
    <w:p w:rsidR="00200F0E" w:rsidRDefault="00200F0E" w:rsidP="00B21F8B">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выезд транспортных средств на лед, за исключением мест, оборудованных надлежащим образом ледовыми переправами.</w:t>
      </w:r>
    </w:p>
    <w:p w:rsidR="00200F0E" w:rsidRDefault="00200F0E" w:rsidP="00B21F8B">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нахождении на льду рекомендуется иметь при себе страховочные средства, которыми могут быть:</w:t>
      </w:r>
    </w:p>
    <w:p w:rsidR="00200F0E" w:rsidRDefault="00200F0E" w:rsidP="00B21F8B">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длинный прочный шест;</w:t>
      </w:r>
    </w:p>
    <w:p w:rsidR="00200F0E" w:rsidRDefault="00200F0E" w:rsidP="00B21F8B">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прочный шнур длиной 12-15 метров, на одном конце которого должен быть закреплен груз весом 400-500 граммов, а на другом – изготовлена петля; два металлических заостренных с одной стороны штыря длиной 20-25 см.</w:t>
      </w:r>
    </w:p>
    <w:p w:rsidR="00200F0E" w:rsidRDefault="00200F0E" w:rsidP="00B21F8B">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переходе по льду группами необходимо исключить возникновение сосредоточенных нагрузок, для чего следует двигаться друг за другом на расстоянии 5-6 метров. Перевозка грузов производится на санях или других приспособлениях с возможно</w:t>
      </w:r>
      <w:r w:rsidR="00D336F5">
        <w:rPr>
          <w:rFonts w:ascii="Times New Roman" w:eastAsia="Times New Roman" w:hAnsi="Times New Roman" w:cs="Times New Roman"/>
          <w:sz w:val="28"/>
          <w:szCs w:val="28"/>
        </w:rPr>
        <w:t xml:space="preserve"> большей площадью опоры на поверхность льда.</w:t>
      </w:r>
    </w:p>
    <w:p w:rsidR="00D336F5" w:rsidRDefault="00D336F5" w:rsidP="00B21F8B">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Передним в группе должен двигаться наиболее подготовленный к действиям в экстремальной ситуации в случае </w:t>
      </w:r>
      <w:proofErr w:type="spellStart"/>
      <w:r>
        <w:rPr>
          <w:rFonts w:ascii="Times New Roman" w:eastAsia="Times New Roman" w:hAnsi="Times New Roman" w:cs="Times New Roman"/>
          <w:sz w:val="28"/>
          <w:szCs w:val="28"/>
        </w:rPr>
        <w:t>проламывания</w:t>
      </w:r>
      <w:proofErr w:type="spellEnd"/>
      <w:r>
        <w:rPr>
          <w:rFonts w:ascii="Times New Roman" w:eastAsia="Times New Roman" w:hAnsi="Times New Roman" w:cs="Times New Roman"/>
          <w:sz w:val="28"/>
          <w:szCs w:val="28"/>
        </w:rPr>
        <w:t xml:space="preserve"> льда, остальные должны быть готовыми оказать немедленную помощь </w:t>
      </w:r>
      <w:proofErr w:type="gramStart"/>
      <w:r>
        <w:rPr>
          <w:rFonts w:ascii="Times New Roman" w:eastAsia="Times New Roman" w:hAnsi="Times New Roman" w:cs="Times New Roman"/>
          <w:sz w:val="28"/>
          <w:szCs w:val="28"/>
        </w:rPr>
        <w:t>терпящему</w:t>
      </w:r>
      <w:proofErr w:type="gramEnd"/>
      <w:r>
        <w:rPr>
          <w:rFonts w:ascii="Times New Roman" w:eastAsia="Times New Roman" w:hAnsi="Times New Roman" w:cs="Times New Roman"/>
          <w:sz w:val="28"/>
          <w:szCs w:val="28"/>
        </w:rPr>
        <w:t xml:space="preserve"> бедствие.</w:t>
      </w:r>
    </w:p>
    <w:p w:rsidR="00D336F5" w:rsidRDefault="00D336F5" w:rsidP="00B21F8B">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переходе водного объекта по льду на лыжах рекомендуется пользоваться </w:t>
      </w:r>
      <w:r w:rsidR="002C4344">
        <w:rPr>
          <w:rFonts w:ascii="Times New Roman" w:eastAsia="Times New Roman" w:hAnsi="Times New Roman" w:cs="Times New Roman"/>
          <w:sz w:val="28"/>
          <w:szCs w:val="28"/>
        </w:rPr>
        <w:t xml:space="preserve">проложенной лыжней, а при ее отсутствии, прежде чем двигаться по неразведанному участку, необходимо расстегнуть крепление лыж и освободить руки от петель (темляков) лыжных палок. Рюкзак или ранец необходимо взять на одно плечо. Во время движения лыжник, идущий </w:t>
      </w:r>
      <w:r w:rsidR="002C4344">
        <w:rPr>
          <w:rFonts w:ascii="Times New Roman" w:eastAsia="Times New Roman" w:hAnsi="Times New Roman" w:cs="Times New Roman"/>
          <w:sz w:val="28"/>
          <w:szCs w:val="28"/>
        </w:rPr>
        <w:lastRenderedPageBreak/>
        <w:t>первым, ударами палок должен проверять прочность льда и следить за его состоянием.</w:t>
      </w:r>
    </w:p>
    <w:p w:rsidR="002C4344" w:rsidRDefault="002C4344" w:rsidP="00B21F8B">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время подледной рыбной ловли не следует пробивать несколько лунок, расположенных друг от друга ближе, чем на 6 метров при толщине льда не менее 7 сантиметров, и собираться большими группами – на одного человека на льду должно приходиться не менее 5 квадратных метров площади ледового покрова указанной толщины. Каждому рыболову рекомендуется выходить на лед одетым в спасательный жилет.</w:t>
      </w:r>
    </w:p>
    <w:p w:rsidR="002C4344" w:rsidRDefault="00F61F6D" w:rsidP="00B21F8B">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появления типичных признаков непрочности льда (треск, </w:t>
      </w:r>
      <w:proofErr w:type="spellStart"/>
      <w:r>
        <w:rPr>
          <w:rFonts w:ascii="Times New Roman" w:eastAsia="Times New Roman" w:hAnsi="Times New Roman" w:cs="Times New Roman"/>
          <w:sz w:val="28"/>
          <w:szCs w:val="28"/>
        </w:rPr>
        <w:t>прогибание</w:t>
      </w:r>
      <w:proofErr w:type="spellEnd"/>
      <w:r>
        <w:rPr>
          <w:rFonts w:ascii="Times New Roman" w:eastAsia="Times New Roman" w:hAnsi="Times New Roman" w:cs="Times New Roman"/>
          <w:sz w:val="28"/>
          <w:szCs w:val="28"/>
        </w:rPr>
        <w:t>, вода на поверхности) следует незамедлительно вернуться на берег обратным маршрутом и идти с широко расставленными ногами, не отрывая их от поверхности льда, в крайнем случае – ползти.</w:t>
      </w:r>
    </w:p>
    <w:p w:rsidR="00F61F6D" w:rsidRDefault="006208E7" w:rsidP="00B21F8B">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местах с большим количеством рыболовов на значительной площади льда в периоды интенсивного подледного лова рыбы осуществляются мероприятия по обеспечению безопасности людей, охране их жизни и здоровья, включая организацию спасательных постов, укомплектованных подготовленными спасателями, оснащенных спасательными средствами, электромегафонами, средствами связи и постоянно владеющих информацией о гидрометеорологической обстановке в соответствующем районе. При угрозе отрыва льда от берега спасатели обязаны организовать постоянное наблюдение за районом и в случае отрыва немедленно сообщить на телефон единой службы спасения (01, 112), проинформировать об этом рыболовов и принять меры по снятию их со льда.</w:t>
      </w:r>
    </w:p>
    <w:p w:rsidR="006208E7" w:rsidRDefault="0096066D" w:rsidP="00B21F8B">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опасных для нахождения на льду местах должны быть выставлены знаки безопасности на водных объектах «Выход на лед запрещен!».</w:t>
      </w:r>
    </w:p>
    <w:p w:rsidR="0096066D" w:rsidRDefault="0096066D" w:rsidP="00B21F8B">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Выезд на лед транспортных средств, за исключением судов на воздушной подушке, </w:t>
      </w:r>
      <w:proofErr w:type="spellStart"/>
      <w:r>
        <w:rPr>
          <w:rFonts w:ascii="Times New Roman" w:eastAsia="Times New Roman" w:hAnsi="Times New Roman" w:cs="Times New Roman"/>
          <w:sz w:val="28"/>
          <w:szCs w:val="28"/>
        </w:rPr>
        <w:t>аэроботов</w:t>
      </w:r>
      <w:proofErr w:type="spellEnd"/>
      <w:r>
        <w:rPr>
          <w:rFonts w:ascii="Times New Roman" w:eastAsia="Times New Roman" w:hAnsi="Times New Roman" w:cs="Times New Roman"/>
          <w:sz w:val="28"/>
          <w:szCs w:val="28"/>
        </w:rPr>
        <w:t xml:space="preserve"> и снегоходов, на всех водных объектах области запрещен. В местах, где наиболее вероятен выезд транспортных средств на лед, должны быть выставлены знаки безопасности на водных объектах «Выезд транспортных средств на лед запрещен!».</w:t>
      </w:r>
    </w:p>
    <w:p w:rsidR="0096066D" w:rsidRDefault="0096066D" w:rsidP="0096066D">
      <w:pPr>
        <w:spacing w:after="0"/>
        <w:ind w:right="-6"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Основные способы </w:t>
      </w:r>
      <w:proofErr w:type="spellStart"/>
      <w:r>
        <w:rPr>
          <w:rFonts w:ascii="Times New Roman" w:eastAsia="Times New Roman" w:hAnsi="Times New Roman" w:cs="Times New Roman"/>
          <w:b/>
          <w:sz w:val="28"/>
          <w:szCs w:val="28"/>
        </w:rPr>
        <w:t>самоспасания</w:t>
      </w:r>
      <w:proofErr w:type="spellEnd"/>
      <w:r>
        <w:rPr>
          <w:rFonts w:ascii="Times New Roman" w:eastAsia="Times New Roman" w:hAnsi="Times New Roman" w:cs="Times New Roman"/>
          <w:b/>
          <w:sz w:val="28"/>
          <w:szCs w:val="28"/>
        </w:rPr>
        <w:t xml:space="preserve"> и спасания в условиях ледового покрова водных объектов</w:t>
      </w:r>
    </w:p>
    <w:p w:rsidR="0096066D" w:rsidRDefault="0096066D" w:rsidP="0096066D">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оказания помощи спасателями пострадавший может и должен действовать самостоятельно.</w:t>
      </w:r>
    </w:p>
    <w:p w:rsidR="0096066D" w:rsidRDefault="0096066D" w:rsidP="0096066D">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под ногами провалился лед, надо, расставив широко руки, удерживаться на поверхности льда, без резких движений стараться выползти на твердый лед, а затем лежа на спине или груди, продвигаться в ту сторону, откуда пришел. Одновременно с этим звать на помощь.</w:t>
      </w:r>
    </w:p>
    <w:p w:rsidR="0096066D" w:rsidRDefault="0096066D" w:rsidP="0096066D">
      <w:pPr>
        <w:spacing w:after="0"/>
        <w:ind w:right="-6"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При оказании помощи провалившемуся под лед нельзя подходить к нему стоя из-за опасности также провалиться.</w:t>
      </w:r>
      <w:proofErr w:type="gramEnd"/>
      <w:r>
        <w:rPr>
          <w:rFonts w:ascii="Times New Roman" w:eastAsia="Times New Roman" w:hAnsi="Times New Roman" w:cs="Times New Roman"/>
          <w:sz w:val="28"/>
          <w:szCs w:val="28"/>
        </w:rPr>
        <w:t xml:space="preserve"> При отсутствии спасательных средств желательно использовать для оказания помощи любые подручные предметы: веревку, шест, доски, связанные ремни, иные имеющиеся в наличии средства, позволяющие находиться на расстоянии от полыньи.</w:t>
      </w:r>
    </w:p>
    <w:p w:rsidR="0096066D" w:rsidRPr="0096066D" w:rsidRDefault="0096066D" w:rsidP="0096066D">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Приближаться можно лежа с раскинутыми в стороны руками и ногами не ближе 3-4 метров. С этого расстояния пострадавшему надо подать спасательное средство. После того, как пострадавший принял поданное ему средство спасения, следует отползать от полыньи назад, вытаскивая его на лед. Возвращаться надо по тому пути, откуда пришли. После того, как пострадавший доставлен на берег, следует по возможности выполнить следующие действия: поместить в теплое помещение, переодеть в сухую одежду, дать теплое питье, заставить двигаться, вызвать бригаду скорой медицинской помощи.</w:t>
      </w:r>
    </w:p>
    <w:p w:rsidR="00B21F8B" w:rsidRPr="00B21F8B" w:rsidRDefault="00B21F8B" w:rsidP="00B21F8B">
      <w:pPr>
        <w:spacing w:after="0"/>
        <w:ind w:right="-6" w:firstLine="567"/>
        <w:jc w:val="center"/>
        <w:rPr>
          <w:rFonts w:ascii="Times New Roman" w:eastAsia="Times New Roman" w:hAnsi="Times New Roman" w:cs="Times New Roman"/>
          <w:b/>
          <w:sz w:val="28"/>
          <w:szCs w:val="28"/>
        </w:rPr>
      </w:pPr>
    </w:p>
    <w:p w:rsidR="00344026" w:rsidRPr="00344026" w:rsidRDefault="00B21F8B" w:rsidP="00344026">
      <w:pPr>
        <w:spacing w:after="0"/>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344026" w:rsidRPr="00344026">
        <w:rPr>
          <w:rFonts w:ascii="Times New Roman" w:eastAsia="Times New Roman" w:hAnsi="Times New Roman" w:cs="Times New Roman"/>
          <w:b/>
          <w:sz w:val="28"/>
          <w:szCs w:val="28"/>
        </w:rPr>
        <w:t>. ПОРЯДОК СТАРТА-ФИНИША, ВЗВЕШИВАНИЕ</w:t>
      </w:r>
    </w:p>
    <w:p w:rsidR="00344026" w:rsidRPr="00344026" w:rsidRDefault="00344026" w:rsidP="00344026">
      <w:pPr>
        <w:ind w:right="-6" w:firstLine="567"/>
        <w:jc w:val="both"/>
        <w:rPr>
          <w:rFonts w:ascii="Times New Roman" w:eastAsia="Times New Roman" w:hAnsi="Times New Roman" w:cs="Times New Roman"/>
          <w:sz w:val="20"/>
          <w:szCs w:val="20"/>
        </w:rPr>
      </w:pPr>
    </w:p>
    <w:p w:rsidR="00344026" w:rsidRPr="0017686E" w:rsidRDefault="002065FC" w:rsidP="00344026">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Ориентировочное место проведения соревнования </w:t>
      </w:r>
      <w:r w:rsidR="0017686E">
        <w:rPr>
          <w:rFonts w:ascii="Times New Roman" w:eastAsia="Times New Roman" w:hAnsi="Times New Roman" w:cs="Times New Roman"/>
          <w:sz w:val="28"/>
          <w:szCs w:val="28"/>
        </w:rPr>
        <w:t>– турбаза Маяк-2 в селе Мордово, координаты 51.1198,45.8250.</w:t>
      </w:r>
    </w:p>
    <w:p w:rsidR="00344026" w:rsidRDefault="00344026" w:rsidP="002065FC">
      <w:pPr>
        <w:spacing w:after="0"/>
        <w:ind w:right="-6" w:firstLine="567"/>
        <w:jc w:val="both"/>
        <w:rPr>
          <w:rFonts w:ascii="Times New Roman" w:eastAsia="Times New Roman" w:hAnsi="Times New Roman" w:cs="Times New Roman"/>
          <w:sz w:val="28"/>
          <w:szCs w:val="28"/>
        </w:rPr>
      </w:pPr>
      <w:r w:rsidRPr="00344026">
        <w:rPr>
          <w:rFonts w:ascii="Times New Roman" w:eastAsia="Times New Roman" w:hAnsi="Times New Roman" w:cs="Times New Roman"/>
          <w:sz w:val="28"/>
          <w:szCs w:val="28"/>
        </w:rPr>
        <w:t>Непосредственное место старта-финиша и взвешивания уловов определяется судейской коллегией и доводится до участников соревнований на построении.</w:t>
      </w:r>
    </w:p>
    <w:p w:rsidR="00B21F8B" w:rsidRDefault="00B21F8B" w:rsidP="002065FC">
      <w:pPr>
        <w:spacing w:after="0"/>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соревнованиями каждый участник проходит инструктаж по технике безопасности пребывания на льду.</w:t>
      </w:r>
    </w:p>
    <w:p w:rsidR="00344026" w:rsidRDefault="00344026" w:rsidP="002065FC">
      <w:pPr>
        <w:spacing w:after="0"/>
        <w:ind w:right="-6" w:firstLine="567"/>
        <w:jc w:val="both"/>
        <w:rPr>
          <w:rFonts w:ascii="Times New Roman" w:eastAsia="Times New Roman" w:hAnsi="Times New Roman" w:cs="Times New Roman"/>
          <w:sz w:val="28"/>
          <w:szCs w:val="28"/>
        </w:rPr>
      </w:pPr>
      <w:r w:rsidRPr="00344026">
        <w:rPr>
          <w:rFonts w:ascii="Times New Roman" w:hAnsi="Times New Roman" w:cs="Times New Roman"/>
          <w:bCs/>
          <w:sz w:val="28"/>
          <w:szCs w:val="28"/>
        </w:rPr>
        <w:t xml:space="preserve">Размер </w:t>
      </w:r>
      <w:r w:rsidR="00A75399">
        <w:rPr>
          <w:rFonts w:ascii="Times New Roman" w:hAnsi="Times New Roman" w:cs="Times New Roman"/>
          <w:bCs/>
          <w:sz w:val="28"/>
          <w:szCs w:val="28"/>
        </w:rPr>
        <w:t>рыбы разрешенной к вылову в 2022</w:t>
      </w:r>
      <w:r w:rsidRPr="00344026">
        <w:rPr>
          <w:rFonts w:ascii="Times New Roman" w:hAnsi="Times New Roman" w:cs="Times New Roman"/>
          <w:bCs/>
          <w:sz w:val="28"/>
          <w:szCs w:val="28"/>
        </w:rPr>
        <w:t xml:space="preserve"> году в Саратовской области и штрафы за её вылов</w:t>
      </w:r>
      <w:r w:rsidR="00EE0020">
        <w:rPr>
          <w:rFonts w:ascii="Times New Roman" w:hAnsi="Times New Roman" w:cs="Times New Roman"/>
          <w:bCs/>
          <w:sz w:val="28"/>
          <w:szCs w:val="28"/>
        </w:rPr>
        <w:t xml:space="preserve"> указаны в приложении № 2</w:t>
      </w:r>
      <w:r>
        <w:rPr>
          <w:rFonts w:ascii="Times New Roman" w:hAnsi="Times New Roman" w:cs="Times New Roman"/>
          <w:bCs/>
          <w:sz w:val="28"/>
          <w:szCs w:val="28"/>
        </w:rPr>
        <w:t>.</w:t>
      </w:r>
    </w:p>
    <w:p w:rsidR="00344026" w:rsidRDefault="00344026" w:rsidP="00344026">
      <w:pPr>
        <w:spacing w:after="0"/>
        <w:ind w:right="-6"/>
        <w:jc w:val="both"/>
        <w:rPr>
          <w:rFonts w:ascii="Times New Roman" w:eastAsia="Times New Roman" w:hAnsi="Times New Roman" w:cs="Times New Roman"/>
          <w:sz w:val="28"/>
          <w:szCs w:val="28"/>
        </w:rPr>
      </w:pPr>
    </w:p>
    <w:p w:rsidR="00344026" w:rsidRPr="00344026" w:rsidRDefault="00B21F8B" w:rsidP="00344026">
      <w:pPr>
        <w:spacing w:after="0"/>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344026">
        <w:rPr>
          <w:rFonts w:ascii="Times New Roman" w:eastAsia="Times New Roman" w:hAnsi="Times New Roman" w:cs="Times New Roman"/>
          <w:b/>
          <w:sz w:val="28"/>
          <w:szCs w:val="28"/>
        </w:rPr>
        <w:t xml:space="preserve">. </w:t>
      </w:r>
      <w:r w:rsidR="00344026" w:rsidRPr="00344026">
        <w:rPr>
          <w:rFonts w:ascii="Times New Roman" w:eastAsia="Times New Roman" w:hAnsi="Times New Roman" w:cs="Times New Roman"/>
          <w:b/>
          <w:sz w:val="28"/>
          <w:szCs w:val="28"/>
        </w:rPr>
        <w:t xml:space="preserve"> ФИНАНСОВЫЕ УСЛОВИЯ</w:t>
      </w:r>
    </w:p>
    <w:p w:rsidR="00344026" w:rsidRPr="00344026" w:rsidRDefault="00344026" w:rsidP="00344026">
      <w:pPr>
        <w:ind w:right="-6" w:firstLine="567"/>
        <w:jc w:val="both"/>
        <w:rPr>
          <w:rFonts w:ascii="Times New Roman" w:eastAsia="Times New Roman" w:hAnsi="Times New Roman" w:cs="Times New Roman"/>
          <w:sz w:val="16"/>
          <w:szCs w:val="16"/>
        </w:rPr>
      </w:pPr>
    </w:p>
    <w:p w:rsidR="00344026" w:rsidRPr="00344026" w:rsidRDefault="00344026" w:rsidP="00344026">
      <w:pPr>
        <w:ind w:right="-6" w:firstLine="567"/>
        <w:jc w:val="both"/>
        <w:rPr>
          <w:rFonts w:ascii="Times New Roman" w:eastAsia="Times New Roman" w:hAnsi="Times New Roman" w:cs="Times New Roman"/>
          <w:sz w:val="28"/>
          <w:szCs w:val="28"/>
        </w:rPr>
      </w:pPr>
      <w:r w:rsidRPr="00344026">
        <w:rPr>
          <w:rFonts w:ascii="Times New Roman" w:eastAsia="Times New Roman" w:hAnsi="Times New Roman" w:cs="Times New Roman"/>
          <w:sz w:val="28"/>
          <w:szCs w:val="28"/>
        </w:rPr>
        <w:t>Все расходы, связанные с участием в соревновании (проезд до ме</w:t>
      </w:r>
      <w:r w:rsidR="002065FC">
        <w:rPr>
          <w:rFonts w:ascii="Times New Roman" w:eastAsia="Times New Roman" w:hAnsi="Times New Roman" w:cs="Times New Roman"/>
          <w:sz w:val="28"/>
          <w:szCs w:val="28"/>
        </w:rPr>
        <w:t xml:space="preserve">ста соревнований и обратно), </w:t>
      </w:r>
      <w:r w:rsidRPr="00344026">
        <w:rPr>
          <w:rFonts w:ascii="Times New Roman" w:eastAsia="Times New Roman" w:hAnsi="Times New Roman" w:cs="Times New Roman"/>
          <w:sz w:val="28"/>
          <w:szCs w:val="28"/>
        </w:rPr>
        <w:t>осуществляются непосредс</w:t>
      </w:r>
      <w:r w:rsidR="002065FC">
        <w:rPr>
          <w:rFonts w:ascii="Times New Roman" w:eastAsia="Times New Roman" w:hAnsi="Times New Roman" w:cs="Times New Roman"/>
          <w:sz w:val="28"/>
          <w:szCs w:val="28"/>
        </w:rPr>
        <w:t>твенно самими участниками</w:t>
      </w:r>
      <w:r w:rsidRPr="00344026">
        <w:rPr>
          <w:rFonts w:ascii="Times New Roman" w:eastAsia="Times New Roman" w:hAnsi="Times New Roman" w:cs="Times New Roman"/>
          <w:sz w:val="28"/>
          <w:szCs w:val="28"/>
        </w:rPr>
        <w:t>.</w:t>
      </w:r>
    </w:p>
    <w:p w:rsidR="00344026" w:rsidRPr="00344026" w:rsidRDefault="00B21F8B" w:rsidP="00344026">
      <w:pPr>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344026" w:rsidRPr="00344026">
        <w:rPr>
          <w:rFonts w:ascii="Times New Roman" w:eastAsia="Times New Roman" w:hAnsi="Times New Roman" w:cs="Times New Roman"/>
          <w:b/>
          <w:sz w:val="28"/>
          <w:szCs w:val="28"/>
        </w:rPr>
        <w:t>. НАГРАЖДЕНИЕ ПОБЕДИТЕЛЕЙ</w:t>
      </w:r>
    </w:p>
    <w:p w:rsidR="00344026" w:rsidRPr="00344026" w:rsidRDefault="00DB46AA" w:rsidP="00344026">
      <w:pPr>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w:t>
      </w:r>
      <w:r w:rsidR="00344026" w:rsidRPr="00344026">
        <w:rPr>
          <w:rFonts w:ascii="Times New Roman" w:eastAsia="Times New Roman" w:hAnsi="Times New Roman" w:cs="Times New Roman"/>
          <w:sz w:val="28"/>
          <w:szCs w:val="28"/>
        </w:rPr>
        <w:t xml:space="preserve">, занявшие призовые места в личном зачете, награждаются дипломами и ценными призами. Первый приз предназначен для  </w:t>
      </w:r>
      <w:proofErr w:type="gramStart"/>
      <w:r w:rsidR="00344026" w:rsidRPr="00344026">
        <w:rPr>
          <w:rFonts w:ascii="Times New Roman" w:eastAsia="Times New Roman" w:hAnsi="Times New Roman" w:cs="Times New Roman"/>
          <w:sz w:val="28"/>
          <w:szCs w:val="28"/>
        </w:rPr>
        <w:t>занявшего</w:t>
      </w:r>
      <w:proofErr w:type="gramEnd"/>
      <w:r w:rsidR="00344026" w:rsidRPr="00344026">
        <w:rPr>
          <w:rFonts w:ascii="Times New Roman" w:eastAsia="Times New Roman" w:hAnsi="Times New Roman" w:cs="Times New Roman"/>
          <w:sz w:val="28"/>
          <w:szCs w:val="28"/>
        </w:rPr>
        <w:t xml:space="preserve"> 1 место за общий вес выловленной рыбы, второй приз – для занявшего 2 место</w:t>
      </w:r>
      <w:r w:rsidR="002065FC">
        <w:rPr>
          <w:rFonts w:ascii="Times New Roman" w:eastAsia="Times New Roman" w:hAnsi="Times New Roman" w:cs="Times New Roman"/>
          <w:sz w:val="28"/>
          <w:szCs w:val="28"/>
        </w:rPr>
        <w:t xml:space="preserve"> за общий вес рыбы.</w:t>
      </w:r>
      <w:r w:rsidR="00344026" w:rsidRPr="00344026">
        <w:rPr>
          <w:rFonts w:ascii="Times New Roman" w:eastAsia="Times New Roman" w:hAnsi="Times New Roman" w:cs="Times New Roman"/>
          <w:sz w:val="28"/>
          <w:szCs w:val="28"/>
        </w:rPr>
        <w:t xml:space="preserve"> Третий приз будет вручен за достижение «Самая крупная </w:t>
      </w:r>
      <w:r w:rsidR="00344026" w:rsidRPr="00344026">
        <w:rPr>
          <w:rFonts w:ascii="Times New Roman" w:eastAsia="Times New Roman" w:hAnsi="Times New Roman" w:cs="Times New Roman"/>
          <w:sz w:val="28"/>
          <w:szCs w:val="28"/>
        </w:rPr>
        <w:lastRenderedPageBreak/>
        <w:t>добыча». Все принявшие участие в соревновании получат дипломы участника.</w:t>
      </w:r>
    </w:p>
    <w:p w:rsidR="00344026" w:rsidRPr="00344026" w:rsidRDefault="00344026" w:rsidP="00344026">
      <w:pPr>
        <w:ind w:right="-6"/>
        <w:jc w:val="center"/>
        <w:rPr>
          <w:rFonts w:ascii="Times New Roman" w:eastAsia="Times New Roman" w:hAnsi="Times New Roman" w:cs="Times New Roman"/>
          <w:b/>
          <w:sz w:val="28"/>
          <w:szCs w:val="28"/>
        </w:rPr>
      </w:pPr>
      <w:r w:rsidRPr="00344026">
        <w:rPr>
          <w:rFonts w:ascii="Times New Roman" w:eastAsia="Times New Roman" w:hAnsi="Times New Roman" w:cs="Times New Roman"/>
          <w:b/>
          <w:sz w:val="28"/>
          <w:szCs w:val="28"/>
        </w:rPr>
        <w:t>РЕГЛАМЕНТ СОРЕВНОВАНИЙ</w:t>
      </w:r>
    </w:p>
    <w:p w:rsidR="00344026" w:rsidRPr="00344026" w:rsidRDefault="005302B2" w:rsidP="00344026">
      <w:pPr>
        <w:ind w:right="-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05 февраля 2022</w:t>
      </w:r>
      <w:r w:rsidR="00344026" w:rsidRPr="00344026">
        <w:rPr>
          <w:rFonts w:ascii="Times New Roman" w:eastAsia="Times New Roman" w:hAnsi="Times New Roman" w:cs="Times New Roman"/>
          <w:b/>
          <w:sz w:val="28"/>
          <w:szCs w:val="28"/>
        </w:rPr>
        <w:t xml:space="preserve"> года</w:t>
      </w:r>
    </w:p>
    <w:p w:rsidR="00344026" w:rsidRPr="00344026" w:rsidRDefault="00344026" w:rsidP="00344026">
      <w:pPr>
        <w:ind w:right="-6"/>
        <w:jc w:val="both"/>
        <w:rPr>
          <w:rFonts w:ascii="Times New Roman" w:eastAsia="Times New Roman" w:hAnsi="Times New Roman" w:cs="Times New Roman"/>
          <w:sz w:val="28"/>
          <w:szCs w:val="28"/>
        </w:rPr>
      </w:pPr>
    </w:p>
    <w:p w:rsidR="00344026" w:rsidRPr="00344026" w:rsidRDefault="00344026" w:rsidP="00344026">
      <w:pPr>
        <w:ind w:right="-6"/>
        <w:jc w:val="both"/>
        <w:rPr>
          <w:rFonts w:ascii="Times New Roman" w:eastAsia="Times New Roman" w:hAnsi="Times New Roman" w:cs="Times New Roman"/>
          <w:sz w:val="28"/>
          <w:szCs w:val="28"/>
        </w:rPr>
      </w:pPr>
      <w:r w:rsidRPr="00344026">
        <w:rPr>
          <w:rFonts w:ascii="Times New Roman" w:eastAsia="Times New Roman" w:hAnsi="Times New Roman" w:cs="Times New Roman"/>
          <w:sz w:val="28"/>
          <w:szCs w:val="28"/>
        </w:rPr>
        <w:t>8:00– прибытие, регистрация участников, построение команд, открытие соревнований;</w:t>
      </w:r>
    </w:p>
    <w:p w:rsidR="00344026" w:rsidRPr="00344026" w:rsidRDefault="00344026" w:rsidP="00344026">
      <w:pPr>
        <w:ind w:right="-6"/>
        <w:jc w:val="both"/>
        <w:rPr>
          <w:rFonts w:ascii="Times New Roman" w:eastAsia="Times New Roman" w:hAnsi="Times New Roman" w:cs="Times New Roman"/>
          <w:sz w:val="28"/>
          <w:szCs w:val="28"/>
        </w:rPr>
      </w:pPr>
      <w:r w:rsidRPr="00344026">
        <w:rPr>
          <w:rFonts w:ascii="Times New Roman" w:eastAsia="Times New Roman" w:hAnsi="Times New Roman" w:cs="Times New Roman"/>
          <w:sz w:val="28"/>
          <w:szCs w:val="28"/>
        </w:rPr>
        <w:t>8.30 – старт соревнований;</w:t>
      </w:r>
    </w:p>
    <w:p w:rsidR="00344026" w:rsidRPr="00344026" w:rsidRDefault="00344026" w:rsidP="00344026">
      <w:pPr>
        <w:ind w:right="-6"/>
        <w:jc w:val="both"/>
        <w:rPr>
          <w:rFonts w:ascii="Times New Roman" w:eastAsia="Times New Roman" w:hAnsi="Times New Roman" w:cs="Times New Roman"/>
          <w:sz w:val="28"/>
          <w:szCs w:val="28"/>
        </w:rPr>
      </w:pPr>
      <w:r w:rsidRPr="00344026">
        <w:rPr>
          <w:rFonts w:ascii="Times New Roman" w:eastAsia="Times New Roman" w:hAnsi="Times New Roman" w:cs="Times New Roman"/>
          <w:sz w:val="28"/>
          <w:szCs w:val="28"/>
        </w:rPr>
        <w:t>12.30 – финиш соревнований;</w:t>
      </w:r>
    </w:p>
    <w:p w:rsidR="00344026" w:rsidRPr="00344026" w:rsidRDefault="00344026" w:rsidP="00344026">
      <w:pPr>
        <w:ind w:right="-6"/>
        <w:jc w:val="both"/>
        <w:rPr>
          <w:rFonts w:ascii="Times New Roman" w:eastAsia="Times New Roman" w:hAnsi="Times New Roman" w:cs="Times New Roman"/>
          <w:sz w:val="28"/>
          <w:szCs w:val="28"/>
        </w:rPr>
      </w:pPr>
      <w:r w:rsidRPr="00344026">
        <w:rPr>
          <w:rFonts w:ascii="Times New Roman" w:eastAsia="Times New Roman" w:hAnsi="Times New Roman" w:cs="Times New Roman"/>
          <w:sz w:val="28"/>
          <w:szCs w:val="28"/>
        </w:rPr>
        <w:t>12.30-13-30 – взвешивание, подведение итогов, награждение победителей.</w:t>
      </w:r>
    </w:p>
    <w:p w:rsidR="00344026" w:rsidRPr="00344026" w:rsidRDefault="00344026" w:rsidP="00344026">
      <w:pPr>
        <w:ind w:right="-6"/>
        <w:jc w:val="right"/>
        <w:rPr>
          <w:rFonts w:ascii="Times New Roman" w:eastAsia="Times New Roman" w:hAnsi="Times New Roman" w:cs="Times New Roman"/>
          <w:sz w:val="28"/>
          <w:szCs w:val="28"/>
        </w:rPr>
      </w:pPr>
    </w:p>
    <w:p w:rsidR="00344026" w:rsidRPr="00344026" w:rsidRDefault="00344026" w:rsidP="00344026">
      <w:pPr>
        <w:ind w:right="-6"/>
        <w:jc w:val="right"/>
        <w:rPr>
          <w:rFonts w:ascii="Times New Roman" w:eastAsia="Times New Roman" w:hAnsi="Times New Roman" w:cs="Times New Roman"/>
          <w:sz w:val="28"/>
          <w:szCs w:val="28"/>
        </w:rPr>
      </w:pPr>
    </w:p>
    <w:p w:rsidR="00344026" w:rsidRPr="00344026" w:rsidRDefault="00344026" w:rsidP="00344026">
      <w:pPr>
        <w:ind w:left="8300"/>
        <w:rPr>
          <w:rFonts w:ascii="Times New Roman" w:eastAsia="Times New Roman" w:hAnsi="Times New Roman" w:cs="Times New Roman"/>
          <w:sz w:val="28"/>
          <w:szCs w:val="28"/>
        </w:rPr>
      </w:pPr>
    </w:p>
    <w:p w:rsidR="00344026" w:rsidRPr="00344026" w:rsidRDefault="00344026" w:rsidP="00344026">
      <w:pPr>
        <w:ind w:left="8300"/>
        <w:rPr>
          <w:rFonts w:ascii="Times New Roman" w:eastAsia="Times New Roman" w:hAnsi="Times New Roman" w:cs="Times New Roman"/>
          <w:sz w:val="28"/>
          <w:szCs w:val="28"/>
        </w:rPr>
      </w:pPr>
    </w:p>
    <w:p w:rsidR="00344026" w:rsidRPr="00344026" w:rsidRDefault="00344026" w:rsidP="00344026">
      <w:pPr>
        <w:ind w:left="8300"/>
        <w:rPr>
          <w:rFonts w:ascii="Times New Roman" w:eastAsia="Times New Roman" w:hAnsi="Times New Roman" w:cs="Times New Roman"/>
          <w:sz w:val="28"/>
          <w:szCs w:val="28"/>
        </w:rPr>
      </w:pPr>
    </w:p>
    <w:p w:rsidR="00344026" w:rsidRPr="00344026" w:rsidRDefault="00344026" w:rsidP="00344026">
      <w:pPr>
        <w:ind w:left="8300"/>
        <w:rPr>
          <w:rFonts w:ascii="Times New Roman" w:eastAsia="Times New Roman" w:hAnsi="Times New Roman" w:cs="Times New Roman"/>
          <w:sz w:val="28"/>
          <w:szCs w:val="28"/>
        </w:rPr>
      </w:pPr>
    </w:p>
    <w:p w:rsidR="00344026" w:rsidRPr="00344026" w:rsidRDefault="00344026" w:rsidP="00344026">
      <w:pPr>
        <w:ind w:left="8300"/>
        <w:rPr>
          <w:rFonts w:ascii="Times New Roman" w:eastAsia="Times New Roman" w:hAnsi="Times New Roman" w:cs="Times New Roman"/>
          <w:sz w:val="28"/>
          <w:szCs w:val="28"/>
        </w:rPr>
      </w:pPr>
    </w:p>
    <w:p w:rsidR="00344026" w:rsidRPr="00344026" w:rsidRDefault="00344026" w:rsidP="00344026">
      <w:pPr>
        <w:ind w:left="8300"/>
        <w:rPr>
          <w:rFonts w:ascii="Times New Roman" w:eastAsia="Times New Roman" w:hAnsi="Times New Roman" w:cs="Times New Roman"/>
          <w:sz w:val="28"/>
          <w:szCs w:val="28"/>
        </w:rPr>
      </w:pPr>
    </w:p>
    <w:p w:rsidR="00344026" w:rsidRPr="00344026" w:rsidRDefault="00344026" w:rsidP="00344026">
      <w:pPr>
        <w:ind w:left="8300"/>
        <w:rPr>
          <w:rFonts w:ascii="Times New Roman" w:eastAsia="Times New Roman" w:hAnsi="Times New Roman" w:cs="Times New Roman"/>
          <w:sz w:val="28"/>
          <w:szCs w:val="28"/>
        </w:rPr>
      </w:pPr>
    </w:p>
    <w:p w:rsidR="0017686E" w:rsidRDefault="0017686E" w:rsidP="0054715B">
      <w:pPr>
        <w:spacing w:after="0"/>
        <w:ind w:left="6663"/>
        <w:jc w:val="right"/>
        <w:rPr>
          <w:rFonts w:ascii="Times New Roman" w:eastAsia="Times New Roman" w:hAnsi="Times New Roman" w:cs="Times New Roman"/>
          <w:sz w:val="28"/>
          <w:szCs w:val="28"/>
        </w:rPr>
      </w:pPr>
    </w:p>
    <w:p w:rsidR="0017686E" w:rsidRDefault="0017686E" w:rsidP="0054715B">
      <w:pPr>
        <w:spacing w:after="0"/>
        <w:ind w:left="6663"/>
        <w:jc w:val="right"/>
        <w:rPr>
          <w:rFonts w:ascii="Times New Roman" w:eastAsia="Times New Roman" w:hAnsi="Times New Roman" w:cs="Times New Roman"/>
          <w:sz w:val="28"/>
          <w:szCs w:val="28"/>
        </w:rPr>
      </w:pPr>
    </w:p>
    <w:p w:rsidR="0096066D" w:rsidRDefault="0096066D" w:rsidP="0054715B">
      <w:pPr>
        <w:spacing w:after="0"/>
        <w:ind w:left="6663"/>
        <w:jc w:val="right"/>
        <w:rPr>
          <w:rFonts w:ascii="Times New Roman" w:eastAsia="Times New Roman" w:hAnsi="Times New Roman" w:cs="Times New Roman"/>
          <w:sz w:val="28"/>
          <w:szCs w:val="28"/>
        </w:rPr>
      </w:pPr>
    </w:p>
    <w:p w:rsidR="0096066D" w:rsidRDefault="0096066D" w:rsidP="0054715B">
      <w:pPr>
        <w:spacing w:after="0"/>
        <w:ind w:left="6663"/>
        <w:jc w:val="right"/>
        <w:rPr>
          <w:rFonts w:ascii="Times New Roman" w:eastAsia="Times New Roman" w:hAnsi="Times New Roman" w:cs="Times New Roman"/>
          <w:sz w:val="28"/>
          <w:szCs w:val="28"/>
        </w:rPr>
      </w:pPr>
    </w:p>
    <w:p w:rsidR="0096066D" w:rsidRDefault="0096066D" w:rsidP="0054715B">
      <w:pPr>
        <w:spacing w:after="0"/>
        <w:ind w:left="6663"/>
        <w:jc w:val="right"/>
        <w:rPr>
          <w:rFonts w:ascii="Times New Roman" w:eastAsia="Times New Roman" w:hAnsi="Times New Roman" w:cs="Times New Roman"/>
          <w:sz w:val="28"/>
          <w:szCs w:val="28"/>
        </w:rPr>
      </w:pPr>
    </w:p>
    <w:p w:rsidR="0096066D" w:rsidRDefault="0096066D" w:rsidP="0054715B">
      <w:pPr>
        <w:spacing w:after="0"/>
        <w:ind w:left="6663"/>
        <w:jc w:val="right"/>
        <w:rPr>
          <w:rFonts w:ascii="Times New Roman" w:eastAsia="Times New Roman" w:hAnsi="Times New Roman" w:cs="Times New Roman"/>
          <w:sz w:val="28"/>
          <w:szCs w:val="28"/>
        </w:rPr>
      </w:pPr>
    </w:p>
    <w:p w:rsidR="0096066D" w:rsidRDefault="0096066D" w:rsidP="0054715B">
      <w:pPr>
        <w:spacing w:after="0"/>
        <w:ind w:left="6663"/>
        <w:jc w:val="right"/>
        <w:rPr>
          <w:rFonts w:ascii="Times New Roman" w:eastAsia="Times New Roman" w:hAnsi="Times New Roman" w:cs="Times New Roman"/>
          <w:sz w:val="28"/>
          <w:szCs w:val="28"/>
        </w:rPr>
      </w:pPr>
    </w:p>
    <w:p w:rsidR="0096066D" w:rsidRDefault="0096066D" w:rsidP="0054715B">
      <w:pPr>
        <w:spacing w:after="0"/>
        <w:ind w:left="6663"/>
        <w:jc w:val="right"/>
        <w:rPr>
          <w:rFonts w:ascii="Times New Roman" w:eastAsia="Times New Roman" w:hAnsi="Times New Roman" w:cs="Times New Roman"/>
          <w:sz w:val="28"/>
          <w:szCs w:val="28"/>
        </w:rPr>
      </w:pPr>
    </w:p>
    <w:p w:rsidR="0096066D" w:rsidRDefault="0096066D" w:rsidP="0054715B">
      <w:pPr>
        <w:spacing w:after="0"/>
        <w:ind w:left="6663"/>
        <w:jc w:val="right"/>
        <w:rPr>
          <w:rFonts w:ascii="Times New Roman" w:eastAsia="Times New Roman" w:hAnsi="Times New Roman" w:cs="Times New Roman"/>
          <w:sz w:val="28"/>
          <w:szCs w:val="28"/>
        </w:rPr>
      </w:pPr>
    </w:p>
    <w:p w:rsidR="0096066D" w:rsidRDefault="0096066D" w:rsidP="0054715B">
      <w:pPr>
        <w:spacing w:after="0"/>
        <w:ind w:left="6663"/>
        <w:jc w:val="right"/>
        <w:rPr>
          <w:rFonts w:ascii="Times New Roman" w:eastAsia="Times New Roman" w:hAnsi="Times New Roman" w:cs="Times New Roman"/>
          <w:sz w:val="28"/>
          <w:szCs w:val="28"/>
        </w:rPr>
      </w:pPr>
    </w:p>
    <w:p w:rsidR="00EE0020" w:rsidRDefault="00EE0020" w:rsidP="00EE0020">
      <w:pPr>
        <w:spacing w:after="0"/>
        <w:rPr>
          <w:rFonts w:ascii="Times New Roman" w:eastAsia="Times New Roman" w:hAnsi="Times New Roman" w:cs="Times New Roman"/>
          <w:sz w:val="28"/>
          <w:szCs w:val="28"/>
        </w:rPr>
      </w:pPr>
    </w:p>
    <w:p w:rsidR="00EE0020" w:rsidRDefault="00EE0020" w:rsidP="00EE002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344026">
        <w:rPr>
          <w:rFonts w:ascii="Times New Roman" w:eastAsia="Times New Roman" w:hAnsi="Times New Roman" w:cs="Times New Roman"/>
          <w:sz w:val="28"/>
          <w:szCs w:val="28"/>
        </w:rPr>
        <w:t>П</w:t>
      </w:r>
      <w:r w:rsidR="00344026" w:rsidRPr="00344026">
        <w:rPr>
          <w:rFonts w:ascii="Times New Roman" w:eastAsia="Times New Roman" w:hAnsi="Times New Roman" w:cs="Times New Roman"/>
          <w:sz w:val="28"/>
          <w:szCs w:val="28"/>
        </w:rPr>
        <w:t>риложение № 1</w:t>
      </w:r>
      <w:r>
        <w:rPr>
          <w:rFonts w:ascii="Times New Roman" w:eastAsia="Times New Roman" w:hAnsi="Times New Roman" w:cs="Times New Roman"/>
          <w:sz w:val="28"/>
          <w:szCs w:val="28"/>
        </w:rPr>
        <w:t xml:space="preserve"> к положению</w:t>
      </w:r>
    </w:p>
    <w:p w:rsidR="00EE0020" w:rsidRDefault="00EE0020" w:rsidP="00EE002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 проведении открытых личных соревнований по ловле рыбы мормышкой со льда на туристической базе «Маяк-2» с. Мордово»</w:t>
      </w:r>
    </w:p>
    <w:p w:rsidR="00344026" w:rsidRPr="00344026" w:rsidRDefault="00344026" w:rsidP="0054715B">
      <w:pPr>
        <w:spacing w:after="0" w:line="16" w:lineRule="exact"/>
        <w:rPr>
          <w:rFonts w:ascii="Times New Roman" w:eastAsiaTheme="minorEastAsia" w:hAnsi="Times New Roman" w:cs="Times New Roman"/>
          <w:sz w:val="28"/>
          <w:szCs w:val="28"/>
        </w:rPr>
      </w:pPr>
    </w:p>
    <w:p w:rsidR="00344026" w:rsidRPr="00344026" w:rsidRDefault="00344026" w:rsidP="00344026">
      <w:pPr>
        <w:spacing w:line="200" w:lineRule="exact"/>
        <w:jc w:val="right"/>
        <w:rPr>
          <w:rFonts w:ascii="Times New Roman" w:hAnsi="Times New Roman" w:cs="Times New Roman"/>
          <w:sz w:val="28"/>
          <w:szCs w:val="28"/>
        </w:rPr>
      </w:pPr>
    </w:p>
    <w:p w:rsidR="00344026" w:rsidRPr="00344026" w:rsidRDefault="00344026" w:rsidP="00344026">
      <w:pPr>
        <w:ind w:right="-119"/>
        <w:jc w:val="center"/>
        <w:rPr>
          <w:rFonts w:ascii="Times New Roman" w:eastAsia="Times New Roman" w:hAnsi="Times New Roman" w:cs="Times New Roman"/>
          <w:b/>
          <w:bCs/>
          <w:sz w:val="28"/>
          <w:szCs w:val="28"/>
        </w:rPr>
      </w:pPr>
      <w:r w:rsidRPr="00344026">
        <w:rPr>
          <w:rFonts w:ascii="Times New Roman" w:eastAsia="Times New Roman" w:hAnsi="Times New Roman" w:cs="Times New Roman"/>
          <w:b/>
          <w:bCs/>
          <w:sz w:val="28"/>
          <w:szCs w:val="28"/>
        </w:rPr>
        <w:t>ЗАЯВКА</w:t>
      </w:r>
    </w:p>
    <w:p w:rsidR="00344026" w:rsidRPr="00344026" w:rsidRDefault="00344026" w:rsidP="00344026">
      <w:pPr>
        <w:ind w:right="-119"/>
        <w:jc w:val="center"/>
        <w:rPr>
          <w:rFonts w:ascii="Times New Roman" w:eastAsia="Times New Roman" w:hAnsi="Times New Roman" w:cs="Times New Roman"/>
          <w:b/>
          <w:bCs/>
          <w:sz w:val="28"/>
          <w:szCs w:val="28"/>
        </w:rPr>
      </w:pPr>
      <w:r w:rsidRPr="00344026">
        <w:rPr>
          <w:rFonts w:ascii="Times New Roman" w:eastAsia="Times New Roman" w:hAnsi="Times New Roman" w:cs="Times New Roman"/>
          <w:b/>
          <w:bCs/>
          <w:sz w:val="28"/>
          <w:szCs w:val="28"/>
        </w:rPr>
        <w:t xml:space="preserve">на участие в соревнованиях по ловле рыбы мормышкой со льда </w:t>
      </w:r>
    </w:p>
    <w:p w:rsidR="00344026" w:rsidRPr="00344026" w:rsidRDefault="00344026" w:rsidP="00344026">
      <w:pPr>
        <w:ind w:right="-119"/>
        <w:jc w:val="center"/>
        <w:rPr>
          <w:rFonts w:ascii="Times New Roman" w:eastAsiaTheme="minorEastAsia" w:hAnsi="Times New Roman" w:cs="Times New Roman"/>
          <w:sz w:val="28"/>
          <w:szCs w:val="28"/>
        </w:rPr>
      </w:pPr>
      <w:r w:rsidRPr="00344026">
        <w:rPr>
          <w:rFonts w:ascii="Times New Roman" w:eastAsia="Times New Roman" w:hAnsi="Times New Roman" w:cs="Times New Roman"/>
          <w:b/>
          <w:bCs/>
          <w:sz w:val="28"/>
          <w:szCs w:val="28"/>
        </w:rPr>
        <w:t xml:space="preserve">на базе села Мордово </w:t>
      </w:r>
    </w:p>
    <w:p w:rsidR="00344026" w:rsidRPr="00344026" w:rsidRDefault="00344026" w:rsidP="00344026">
      <w:pPr>
        <w:spacing w:line="200" w:lineRule="exact"/>
        <w:rPr>
          <w:rFonts w:ascii="Times New Roman" w:hAnsi="Times New Roman" w:cs="Times New Roman"/>
          <w:sz w:val="28"/>
          <w:szCs w:val="28"/>
        </w:rPr>
      </w:pPr>
    </w:p>
    <w:p w:rsidR="00344026" w:rsidRPr="00344026" w:rsidRDefault="00344026" w:rsidP="00344026">
      <w:pPr>
        <w:spacing w:line="315" w:lineRule="exact"/>
        <w:rPr>
          <w:rFonts w:ascii="Times New Roman" w:hAnsi="Times New Roman" w:cs="Times New Roman"/>
          <w:sz w:val="28"/>
          <w:szCs w:val="28"/>
        </w:rPr>
      </w:pPr>
    </w:p>
    <w:p w:rsidR="00344026" w:rsidRPr="00344026" w:rsidRDefault="00E90E2A" w:rsidP="00344026">
      <w:pPr>
        <w:ind w:left="2980"/>
        <w:rPr>
          <w:rFonts w:ascii="Times New Roman" w:hAnsi="Times New Roman" w:cs="Times New Roman"/>
          <w:sz w:val="28"/>
          <w:szCs w:val="28"/>
        </w:rPr>
      </w:pPr>
      <w:r>
        <w:rPr>
          <w:rFonts w:ascii="Times New Roman" w:eastAsia="Times New Roman" w:hAnsi="Times New Roman" w:cs="Times New Roman"/>
          <w:sz w:val="28"/>
          <w:szCs w:val="28"/>
        </w:rPr>
        <w:t xml:space="preserve"> «_____» ________________ 2022</w:t>
      </w:r>
      <w:r w:rsidR="00344026" w:rsidRPr="00344026">
        <w:rPr>
          <w:rFonts w:ascii="Times New Roman" w:eastAsia="Times New Roman" w:hAnsi="Times New Roman" w:cs="Times New Roman"/>
          <w:sz w:val="28"/>
          <w:szCs w:val="28"/>
        </w:rPr>
        <w:t xml:space="preserve"> г.</w:t>
      </w:r>
    </w:p>
    <w:p w:rsidR="00344026" w:rsidRPr="00344026" w:rsidRDefault="00344026" w:rsidP="00344026">
      <w:pPr>
        <w:spacing w:line="226" w:lineRule="exact"/>
        <w:rPr>
          <w:rFonts w:ascii="Times New Roman" w:hAnsi="Times New Roman" w:cs="Times New Roman"/>
          <w:sz w:val="28"/>
          <w:szCs w:val="28"/>
        </w:rPr>
      </w:pPr>
    </w:p>
    <w:tbl>
      <w:tblPr>
        <w:tblW w:w="10349" w:type="dxa"/>
        <w:tblInd w:w="-841" w:type="dxa"/>
        <w:tblLayout w:type="fixed"/>
        <w:tblCellMar>
          <w:left w:w="0" w:type="dxa"/>
          <w:right w:w="0" w:type="dxa"/>
        </w:tblCellMar>
        <w:tblLook w:val="04A0" w:firstRow="1" w:lastRow="0" w:firstColumn="1" w:lastColumn="0" w:noHBand="0" w:noVBand="1"/>
      </w:tblPr>
      <w:tblGrid>
        <w:gridCol w:w="840"/>
        <w:gridCol w:w="6107"/>
        <w:gridCol w:w="3402"/>
      </w:tblGrid>
      <w:tr w:rsidR="00344026" w:rsidRPr="00344026" w:rsidTr="00344026">
        <w:trPr>
          <w:trHeight w:val="324"/>
        </w:trPr>
        <w:tc>
          <w:tcPr>
            <w:tcW w:w="840" w:type="dxa"/>
            <w:tcBorders>
              <w:top w:val="single" w:sz="8" w:space="0" w:color="auto"/>
              <w:left w:val="single" w:sz="8" w:space="0" w:color="auto"/>
              <w:bottom w:val="nil"/>
              <w:right w:val="single" w:sz="8" w:space="0" w:color="auto"/>
            </w:tcBorders>
            <w:vAlign w:val="bottom"/>
            <w:hideMark/>
          </w:tcPr>
          <w:p w:rsidR="00344026" w:rsidRPr="00344026" w:rsidRDefault="00344026">
            <w:pPr>
              <w:ind w:left="380"/>
              <w:rPr>
                <w:rFonts w:ascii="Times New Roman" w:hAnsi="Times New Roman" w:cs="Times New Roman"/>
                <w:sz w:val="28"/>
                <w:szCs w:val="28"/>
              </w:rPr>
            </w:pPr>
            <w:r w:rsidRPr="00344026">
              <w:rPr>
                <w:rFonts w:ascii="Times New Roman" w:eastAsia="Times New Roman" w:hAnsi="Times New Roman" w:cs="Times New Roman"/>
                <w:sz w:val="28"/>
                <w:szCs w:val="28"/>
              </w:rPr>
              <w:t>№</w:t>
            </w:r>
          </w:p>
        </w:tc>
        <w:tc>
          <w:tcPr>
            <w:tcW w:w="6107" w:type="dxa"/>
            <w:tcBorders>
              <w:top w:val="single" w:sz="8" w:space="0" w:color="auto"/>
              <w:left w:val="nil"/>
              <w:bottom w:val="nil"/>
              <w:right w:val="single" w:sz="8" w:space="0" w:color="auto"/>
            </w:tcBorders>
            <w:vAlign w:val="bottom"/>
            <w:hideMark/>
          </w:tcPr>
          <w:p w:rsidR="00344026" w:rsidRPr="00344026" w:rsidRDefault="00344026">
            <w:pPr>
              <w:jc w:val="center"/>
              <w:rPr>
                <w:rFonts w:ascii="Times New Roman" w:hAnsi="Times New Roman" w:cs="Times New Roman"/>
                <w:sz w:val="28"/>
                <w:szCs w:val="28"/>
              </w:rPr>
            </w:pPr>
            <w:r w:rsidRPr="00344026">
              <w:rPr>
                <w:rFonts w:ascii="Times New Roman" w:eastAsia="Times New Roman" w:hAnsi="Times New Roman" w:cs="Times New Roman"/>
                <w:sz w:val="28"/>
                <w:szCs w:val="28"/>
              </w:rPr>
              <w:t>Фамилия, имя, отчество</w:t>
            </w:r>
          </w:p>
        </w:tc>
        <w:tc>
          <w:tcPr>
            <w:tcW w:w="3402" w:type="dxa"/>
            <w:tcBorders>
              <w:top w:val="single" w:sz="8" w:space="0" w:color="auto"/>
              <w:left w:val="nil"/>
              <w:bottom w:val="nil"/>
              <w:right w:val="single" w:sz="8" w:space="0" w:color="auto"/>
            </w:tcBorders>
            <w:vAlign w:val="bottom"/>
            <w:hideMark/>
          </w:tcPr>
          <w:p w:rsidR="00344026" w:rsidRPr="00344026" w:rsidRDefault="00344026">
            <w:pPr>
              <w:ind w:left="200"/>
              <w:rPr>
                <w:rFonts w:ascii="Times New Roman" w:hAnsi="Times New Roman" w:cs="Times New Roman"/>
                <w:sz w:val="28"/>
                <w:szCs w:val="28"/>
              </w:rPr>
            </w:pPr>
            <w:r w:rsidRPr="00344026">
              <w:rPr>
                <w:rFonts w:ascii="Times New Roman" w:eastAsia="Times New Roman" w:hAnsi="Times New Roman" w:cs="Times New Roman"/>
                <w:sz w:val="28"/>
                <w:szCs w:val="28"/>
              </w:rPr>
              <w:t>Год рождения</w:t>
            </w:r>
          </w:p>
        </w:tc>
      </w:tr>
      <w:tr w:rsidR="00344026" w:rsidRPr="00344026" w:rsidTr="00344026">
        <w:trPr>
          <w:trHeight w:val="326"/>
        </w:trPr>
        <w:tc>
          <w:tcPr>
            <w:tcW w:w="840" w:type="dxa"/>
            <w:tcBorders>
              <w:top w:val="nil"/>
              <w:left w:val="single" w:sz="8" w:space="0" w:color="auto"/>
              <w:bottom w:val="single" w:sz="8" w:space="0" w:color="auto"/>
              <w:right w:val="single" w:sz="8" w:space="0" w:color="auto"/>
            </w:tcBorders>
            <w:vAlign w:val="bottom"/>
            <w:hideMark/>
          </w:tcPr>
          <w:p w:rsidR="00344026" w:rsidRPr="00344026" w:rsidRDefault="00344026">
            <w:pPr>
              <w:jc w:val="center"/>
              <w:rPr>
                <w:rFonts w:ascii="Times New Roman" w:hAnsi="Times New Roman" w:cs="Times New Roman"/>
                <w:sz w:val="28"/>
                <w:szCs w:val="28"/>
              </w:rPr>
            </w:pPr>
            <w:proofErr w:type="gramStart"/>
            <w:r w:rsidRPr="00344026">
              <w:rPr>
                <w:rFonts w:ascii="Times New Roman" w:eastAsia="Times New Roman" w:hAnsi="Times New Roman" w:cs="Times New Roman"/>
                <w:sz w:val="28"/>
                <w:szCs w:val="28"/>
              </w:rPr>
              <w:t>п</w:t>
            </w:r>
            <w:proofErr w:type="gramEnd"/>
            <w:r w:rsidRPr="00344026">
              <w:rPr>
                <w:rFonts w:ascii="Times New Roman" w:eastAsia="Times New Roman" w:hAnsi="Times New Roman" w:cs="Times New Roman"/>
                <w:sz w:val="28"/>
                <w:szCs w:val="28"/>
              </w:rPr>
              <w:t>/п</w:t>
            </w:r>
          </w:p>
        </w:tc>
        <w:tc>
          <w:tcPr>
            <w:tcW w:w="6107" w:type="dxa"/>
            <w:tcBorders>
              <w:top w:val="nil"/>
              <w:left w:val="nil"/>
              <w:bottom w:val="single" w:sz="8" w:space="0" w:color="auto"/>
              <w:right w:val="single" w:sz="8" w:space="0" w:color="auto"/>
            </w:tcBorders>
            <w:vAlign w:val="bottom"/>
            <w:hideMark/>
          </w:tcPr>
          <w:p w:rsidR="00344026" w:rsidRPr="00344026" w:rsidRDefault="00344026">
            <w:pPr>
              <w:jc w:val="center"/>
              <w:rPr>
                <w:rFonts w:ascii="Times New Roman" w:hAnsi="Times New Roman" w:cs="Times New Roman"/>
                <w:sz w:val="28"/>
                <w:szCs w:val="28"/>
              </w:rPr>
            </w:pPr>
            <w:r w:rsidRPr="00344026">
              <w:rPr>
                <w:rFonts w:ascii="Times New Roman" w:eastAsia="Times New Roman" w:hAnsi="Times New Roman" w:cs="Times New Roman"/>
                <w:w w:val="99"/>
                <w:sz w:val="28"/>
                <w:szCs w:val="28"/>
              </w:rPr>
              <w:t>(полностью)</w:t>
            </w:r>
          </w:p>
        </w:tc>
        <w:tc>
          <w:tcPr>
            <w:tcW w:w="3402" w:type="dxa"/>
            <w:tcBorders>
              <w:top w:val="nil"/>
              <w:left w:val="nil"/>
              <w:bottom w:val="single" w:sz="8" w:space="0" w:color="auto"/>
              <w:right w:val="single" w:sz="8" w:space="0" w:color="auto"/>
            </w:tcBorders>
            <w:vAlign w:val="bottom"/>
          </w:tcPr>
          <w:p w:rsidR="00344026" w:rsidRPr="00344026" w:rsidRDefault="000B3844">
            <w:pPr>
              <w:rPr>
                <w:rFonts w:ascii="Times New Roman" w:hAnsi="Times New Roman" w:cs="Times New Roman"/>
                <w:sz w:val="28"/>
                <w:szCs w:val="28"/>
              </w:rPr>
            </w:pPr>
            <w:r>
              <w:rPr>
                <w:rFonts w:ascii="Times New Roman" w:hAnsi="Times New Roman" w:cs="Times New Roman"/>
                <w:sz w:val="28"/>
                <w:szCs w:val="28"/>
              </w:rPr>
              <w:t>Контактный телефон</w:t>
            </w:r>
          </w:p>
        </w:tc>
      </w:tr>
      <w:tr w:rsidR="00344026" w:rsidRPr="00344026" w:rsidTr="00344026">
        <w:trPr>
          <w:trHeight w:val="312"/>
        </w:trPr>
        <w:tc>
          <w:tcPr>
            <w:tcW w:w="840" w:type="dxa"/>
            <w:tcBorders>
              <w:top w:val="nil"/>
              <w:left w:val="single" w:sz="8" w:space="0" w:color="auto"/>
              <w:bottom w:val="single" w:sz="8" w:space="0" w:color="auto"/>
              <w:right w:val="single" w:sz="8" w:space="0" w:color="auto"/>
            </w:tcBorders>
            <w:vAlign w:val="bottom"/>
            <w:hideMark/>
          </w:tcPr>
          <w:p w:rsidR="00344026" w:rsidRPr="00344026" w:rsidRDefault="00344026">
            <w:pPr>
              <w:spacing w:line="309" w:lineRule="exact"/>
              <w:jc w:val="center"/>
              <w:rPr>
                <w:rFonts w:ascii="Times New Roman" w:hAnsi="Times New Roman" w:cs="Times New Roman"/>
                <w:sz w:val="28"/>
                <w:szCs w:val="28"/>
              </w:rPr>
            </w:pPr>
            <w:r w:rsidRPr="00344026">
              <w:rPr>
                <w:rFonts w:ascii="Times New Roman" w:eastAsia="Times New Roman" w:hAnsi="Times New Roman" w:cs="Times New Roman"/>
                <w:w w:val="99"/>
                <w:sz w:val="28"/>
                <w:szCs w:val="28"/>
              </w:rPr>
              <w:t>1</w:t>
            </w:r>
          </w:p>
        </w:tc>
        <w:tc>
          <w:tcPr>
            <w:tcW w:w="6107" w:type="dxa"/>
            <w:tcBorders>
              <w:top w:val="nil"/>
              <w:left w:val="nil"/>
              <w:bottom w:val="single" w:sz="8" w:space="0" w:color="auto"/>
              <w:right w:val="single" w:sz="8" w:space="0" w:color="auto"/>
            </w:tcBorders>
            <w:vAlign w:val="bottom"/>
          </w:tcPr>
          <w:p w:rsidR="00344026" w:rsidRPr="00344026" w:rsidRDefault="00344026">
            <w:pPr>
              <w:rPr>
                <w:rFonts w:ascii="Times New Roman" w:hAnsi="Times New Roman" w:cs="Times New Roman"/>
                <w:sz w:val="28"/>
                <w:szCs w:val="28"/>
              </w:rPr>
            </w:pPr>
          </w:p>
        </w:tc>
        <w:tc>
          <w:tcPr>
            <w:tcW w:w="3402" w:type="dxa"/>
            <w:tcBorders>
              <w:top w:val="nil"/>
              <w:left w:val="nil"/>
              <w:bottom w:val="single" w:sz="8" w:space="0" w:color="auto"/>
              <w:right w:val="single" w:sz="8" w:space="0" w:color="auto"/>
            </w:tcBorders>
            <w:vAlign w:val="bottom"/>
          </w:tcPr>
          <w:p w:rsidR="00344026" w:rsidRPr="00344026" w:rsidRDefault="00344026">
            <w:pPr>
              <w:rPr>
                <w:rFonts w:ascii="Times New Roman" w:hAnsi="Times New Roman" w:cs="Times New Roman"/>
                <w:sz w:val="28"/>
                <w:szCs w:val="28"/>
              </w:rPr>
            </w:pPr>
          </w:p>
        </w:tc>
      </w:tr>
      <w:tr w:rsidR="00344026" w:rsidRPr="00344026" w:rsidTr="00344026">
        <w:trPr>
          <w:trHeight w:val="311"/>
        </w:trPr>
        <w:tc>
          <w:tcPr>
            <w:tcW w:w="840" w:type="dxa"/>
            <w:tcBorders>
              <w:top w:val="nil"/>
              <w:left w:val="single" w:sz="8" w:space="0" w:color="auto"/>
              <w:bottom w:val="single" w:sz="8" w:space="0" w:color="auto"/>
              <w:right w:val="single" w:sz="8" w:space="0" w:color="auto"/>
            </w:tcBorders>
            <w:vAlign w:val="bottom"/>
            <w:hideMark/>
          </w:tcPr>
          <w:p w:rsidR="00344026" w:rsidRPr="00344026" w:rsidRDefault="00344026">
            <w:pPr>
              <w:spacing w:line="308" w:lineRule="exact"/>
              <w:jc w:val="center"/>
              <w:rPr>
                <w:rFonts w:ascii="Times New Roman" w:hAnsi="Times New Roman" w:cs="Times New Roman"/>
                <w:sz w:val="28"/>
                <w:szCs w:val="28"/>
              </w:rPr>
            </w:pPr>
            <w:r w:rsidRPr="00344026">
              <w:rPr>
                <w:rFonts w:ascii="Times New Roman" w:eastAsia="Times New Roman" w:hAnsi="Times New Roman" w:cs="Times New Roman"/>
                <w:w w:val="99"/>
                <w:sz w:val="28"/>
                <w:szCs w:val="28"/>
              </w:rPr>
              <w:t>2</w:t>
            </w:r>
          </w:p>
        </w:tc>
        <w:tc>
          <w:tcPr>
            <w:tcW w:w="6107" w:type="dxa"/>
            <w:tcBorders>
              <w:top w:val="nil"/>
              <w:left w:val="nil"/>
              <w:bottom w:val="single" w:sz="8" w:space="0" w:color="auto"/>
              <w:right w:val="single" w:sz="8" w:space="0" w:color="auto"/>
            </w:tcBorders>
            <w:vAlign w:val="bottom"/>
          </w:tcPr>
          <w:p w:rsidR="00344026" w:rsidRPr="00344026" w:rsidRDefault="00344026">
            <w:pPr>
              <w:rPr>
                <w:rFonts w:ascii="Times New Roman" w:hAnsi="Times New Roman" w:cs="Times New Roman"/>
                <w:sz w:val="28"/>
                <w:szCs w:val="28"/>
              </w:rPr>
            </w:pPr>
          </w:p>
        </w:tc>
        <w:tc>
          <w:tcPr>
            <w:tcW w:w="3402" w:type="dxa"/>
            <w:tcBorders>
              <w:top w:val="nil"/>
              <w:left w:val="nil"/>
              <w:bottom w:val="single" w:sz="8" w:space="0" w:color="auto"/>
              <w:right w:val="single" w:sz="8" w:space="0" w:color="auto"/>
            </w:tcBorders>
            <w:vAlign w:val="bottom"/>
          </w:tcPr>
          <w:p w:rsidR="00344026" w:rsidRPr="00344026" w:rsidRDefault="00344026">
            <w:pPr>
              <w:rPr>
                <w:rFonts w:ascii="Times New Roman" w:hAnsi="Times New Roman" w:cs="Times New Roman"/>
                <w:sz w:val="28"/>
                <w:szCs w:val="28"/>
              </w:rPr>
            </w:pPr>
          </w:p>
        </w:tc>
      </w:tr>
      <w:tr w:rsidR="00344026" w:rsidRPr="00344026" w:rsidTr="00344026">
        <w:trPr>
          <w:trHeight w:val="311"/>
        </w:trPr>
        <w:tc>
          <w:tcPr>
            <w:tcW w:w="840" w:type="dxa"/>
            <w:tcBorders>
              <w:top w:val="nil"/>
              <w:left w:val="single" w:sz="8" w:space="0" w:color="auto"/>
              <w:bottom w:val="single" w:sz="8" w:space="0" w:color="auto"/>
              <w:right w:val="single" w:sz="8" w:space="0" w:color="auto"/>
            </w:tcBorders>
            <w:vAlign w:val="bottom"/>
            <w:hideMark/>
          </w:tcPr>
          <w:p w:rsidR="00344026" w:rsidRPr="00344026" w:rsidRDefault="00344026">
            <w:pPr>
              <w:spacing w:line="308" w:lineRule="exact"/>
              <w:jc w:val="center"/>
              <w:rPr>
                <w:rFonts w:ascii="Times New Roman" w:hAnsi="Times New Roman" w:cs="Times New Roman"/>
                <w:sz w:val="28"/>
                <w:szCs w:val="28"/>
              </w:rPr>
            </w:pPr>
            <w:r w:rsidRPr="00344026">
              <w:rPr>
                <w:rFonts w:ascii="Times New Roman" w:eastAsia="Times New Roman" w:hAnsi="Times New Roman" w:cs="Times New Roman"/>
                <w:w w:val="99"/>
                <w:sz w:val="28"/>
                <w:szCs w:val="28"/>
              </w:rPr>
              <w:t>3</w:t>
            </w:r>
          </w:p>
        </w:tc>
        <w:tc>
          <w:tcPr>
            <w:tcW w:w="6107" w:type="dxa"/>
            <w:tcBorders>
              <w:top w:val="nil"/>
              <w:left w:val="nil"/>
              <w:bottom w:val="single" w:sz="8" w:space="0" w:color="auto"/>
              <w:right w:val="single" w:sz="8" w:space="0" w:color="auto"/>
            </w:tcBorders>
            <w:vAlign w:val="bottom"/>
          </w:tcPr>
          <w:p w:rsidR="00344026" w:rsidRPr="00344026" w:rsidRDefault="00344026">
            <w:pPr>
              <w:rPr>
                <w:rFonts w:ascii="Times New Roman" w:hAnsi="Times New Roman" w:cs="Times New Roman"/>
                <w:sz w:val="28"/>
                <w:szCs w:val="28"/>
              </w:rPr>
            </w:pPr>
          </w:p>
        </w:tc>
        <w:tc>
          <w:tcPr>
            <w:tcW w:w="3402" w:type="dxa"/>
            <w:tcBorders>
              <w:top w:val="nil"/>
              <w:left w:val="nil"/>
              <w:bottom w:val="single" w:sz="8" w:space="0" w:color="auto"/>
              <w:right w:val="single" w:sz="8" w:space="0" w:color="auto"/>
            </w:tcBorders>
            <w:vAlign w:val="bottom"/>
          </w:tcPr>
          <w:p w:rsidR="00344026" w:rsidRPr="00344026" w:rsidRDefault="00344026">
            <w:pPr>
              <w:rPr>
                <w:rFonts w:ascii="Times New Roman" w:hAnsi="Times New Roman" w:cs="Times New Roman"/>
                <w:sz w:val="28"/>
                <w:szCs w:val="28"/>
              </w:rPr>
            </w:pPr>
          </w:p>
        </w:tc>
      </w:tr>
      <w:tr w:rsidR="00344026" w:rsidRPr="00344026" w:rsidTr="00344026">
        <w:trPr>
          <w:trHeight w:val="314"/>
        </w:trPr>
        <w:tc>
          <w:tcPr>
            <w:tcW w:w="840" w:type="dxa"/>
            <w:tcBorders>
              <w:top w:val="nil"/>
              <w:left w:val="single" w:sz="8" w:space="0" w:color="auto"/>
              <w:bottom w:val="single" w:sz="8" w:space="0" w:color="auto"/>
              <w:right w:val="single" w:sz="8" w:space="0" w:color="auto"/>
            </w:tcBorders>
            <w:vAlign w:val="bottom"/>
            <w:hideMark/>
          </w:tcPr>
          <w:p w:rsidR="00344026" w:rsidRPr="00344026" w:rsidRDefault="00344026">
            <w:pPr>
              <w:spacing w:line="310" w:lineRule="exact"/>
              <w:jc w:val="center"/>
              <w:rPr>
                <w:rFonts w:ascii="Times New Roman" w:hAnsi="Times New Roman" w:cs="Times New Roman"/>
                <w:sz w:val="28"/>
                <w:szCs w:val="28"/>
              </w:rPr>
            </w:pPr>
            <w:r w:rsidRPr="00344026">
              <w:rPr>
                <w:rFonts w:ascii="Times New Roman" w:eastAsia="Times New Roman" w:hAnsi="Times New Roman" w:cs="Times New Roman"/>
                <w:w w:val="99"/>
                <w:sz w:val="28"/>
                <w:szCs w:val="28"/>
              </w:rPr>
              <w:t>4</w:t>
            </w:r>
          </w:p>
        </w:tc>
        <w:tc>
          <w:tcPr>
            <w:tcW w:w="6107" w:type="dxa"/>
            <w:tcBorders>
              <w:top w:val="nil"/>
              <w:left w:val="nil"/>
              <w:bottom w:val="single" w:sz="8" w:space="0" w:color="auto"/>
              <w:right w:val="single" w:sz="8" w:space="0" w:color="auto"/>
            </w:tcBorders>
            <w:vAlign w:val="bottom"/>
          </w:tcPr>
          <w:p w:rsidR="00344026" w:rsidRPr="00344026" w:rsidRDefault="00344026">
            <w:pPr>
              <w:rPr>
                <w:rFonts w:ascii="Times New Roman" w:hAnsi="Times New Roman" w:cs="Times New Roman"/>
                <w:sz w:val="28"/>
                <w:szCs w:val="28"/>
              </w:rPr>
            </w:pPr>
          </w:p>
        </w:tc>
        <w:tc>
          <w:tcPr>
            <w:tcW w:w="3402" w:type="dxa"/>
            <w:tcBorders>
              <w:top w:val="nil"/>
              <w:left w:val="nil"/>
              <w:bottom w:val="single" w:sz="8" w:space="0" w:color="auto"/>
              <w:right w:val="single" w:sz="8" w:space="0" w:color="auto"/>
            </w:tcBorders>
            <w:vAlign w:val="bottom"/>
          </w:tcPr>
          <w:p w:rsidR="00344026" w:rsidRPr="00344026" w:rsidRDefault="00344026">
            <w:pPr>
              <w:rPr>
                <w:rFonts w:ascii="Times New Roman" w:hAnsi="Times New Roman" w:cs="Times New Roman"/>
                <w:sz w:val="28"/>
                <w:szCs w:val="28"/>
              </w:rPr>
            </w:pPr>
          </w:p>
        </w:tc>
      </w:tr>
      <w:tr w:rsidR="00344026" w:rsidRPr="00344026" w:rsidTr="00344026">
        <w:trPr>
          <w:trHeight w:val="315"/>
        </w:trPr>
        <w:tc>
          <w:tcPr>
            <w:tcW w:w="840" w:type="dxa"/>
            <w:tcBorders>
              <w:top w:val="nil"/>
              <w:left w:val="single" w:sz="8" w:space="0" w:color="auto"/>
              <w:bottom w:val="single" w:sz="8" w:space="0" w:color="auto"/>
              <w:right w:val="single" w:sz="8" w:space="0" w:color="auto"/>
            </w:tcBorders>
            <w:vAlign w:val="bottom"/>
            <w:hideMark/>
          </w:tcPr>
          <w:p w:rsidR="00344026" w:rsidRPr="00344026" w:rsidRDefault="00344026">
            <w:pPr>
              <w:spacing w:line="308" w:lineRule="exact"/>
              <w:jc w:val="center"/>
              <w:rPr>
                <w:rFonts w:ascii="Times New Roman" w:hAnsi="Times New Roman" w:cs="Times New Roman"/>
                <w:sz w:val="28"/>
                <w:szCs w:val="28"/>
              </w:rPr>
            </w:pPr>
            <w:r w:rsidRPr="00344026">
              <w:rPr>
                <w:rFonts w:ascii="Times New Roman" w:eastAsia="Times New Roman" w:hAnsi="Times New Roman" w:cs="Times New Roman"/>
                <w:w w:val="99"/>
                <w:sz w:val="28"/>
                <w:szCs w:val="28"/>
              </w:rPr>
              <w:t>5</w:t>
            </w:r>
          </w:p>
        </w:tc>
        <w:tc>
          <w:tcPr>
            <w:tcW w:w="6107" w:type="dxa"/>
            <w:tcBorders>
              <w:top w:val="nil"/>
              <w:left w:val="nil"/>
              <w:bottom w:val="single" w:sz="8" w:space="0" w:color="auto"/>
              <w:right w:val="single" w:sz="8" w:space="0" w:color="auto"/>
            </w:tcBorders>
            <w:vAlign w:val="bottom"/>
          </w:tcPr>
          <w:p w:rsidR="00344026" w:rsidRPr="00344026" w:rsidRDefault="00344026">
            <w:pPr>
              <w:rPr>
                <w:rFonts w:ascii="Times New Roman" w:hAnsi="Times New Roman" w:cs="Times New Roman"/>
                <w:sz w:val="28"/>
                <w:szCs w:val="28"/>
              </w:rPr>
            </w:pPr>
          </w:p>
        </w:tc>
        <w:tc>
          <w:tcPr>
            <w:tcW w:w="3402" w:type="dxa"/>
            <w:tcBorders>
              <w:top w:val="nil"/>
              <w:left w:val="nil"/>
              <w:bottom w:val="single" w:sz="8" w:space="0" w:color="auto"/>
              <w:right w:val="single" w:sz="8" w:space="0" w:color="auto"/>
            </w:tcBorders>
            <w:vAlign w:val="bottom"/>
          </w:tcPr>
          <w:p w:rsidR="00344026" w:rsidRPr="00344026" w:rsidRDefault="00344026">
            <w:pPr>
              <w:rPr>
                <w:rFonts w:ascii="Times New Roman" w:hAnsi="Times New Roman" w:cs="Times New Roman"/>
                <w:sz w:val="28"/>
                <w:szCs w:val="28"/>
              </w:rPr>
            </w:pPr>
          </w:p>
        </w:tc>
      </w:tr>
      <w:tr w:rsidR="00344026" w:rsidRPr="00344026" w:rsidTr="00344026">
        <w:trPr>
          <w:trHeight w:val="317"/>
        </w:trPr>
        <w:tc>
          <w:tcPr>
            <w:tcW w:w="840" w:type="dxa"/>
            <w:tcBorders>
              <w:top w:val="nil"/>
              <w:left w:val="single" w:sz="8" w:space="0" w:color="auto"/>
              <w:bottom w:val="single" w:sz="8" w:space="0" w:color="auto"/>
              <w:right w:val="single" w:sz="8" w:space="0" w:color="auto"/>
            </w:tcBorders>
            <w:vAlign w:val="bottom"/>
            <w:hideMark/>
          </w:tcPr>
          <w:p w:rsidR="00344026" w:rsidRPr="00344026" w:rsidRDefault="00344026">
            <w:pPr>
              <w:spacing w:line="313" w:lineRule="exact"/>
              <w:jc w:val="center"/>
              <w:rPr>
                <w:rFonts w:ascii="Times New Roman" w:hAnsi="Times New Roman" w:cs="Times New Roman"/>
                <w:sz w:val="28"/>
                <w:szCs w:val="28"/>
              </w:rPr>
            </w:pPr>
            <w:r w:rsidRPr="00344026">
              <w:rPr>
                <w:rFonts w:ascii="Times New Roman" w:eastAsia="Times New Roman" w:hAnsi="Times New Roman" w:cs="Times New Roman"/>
                <w:w w:val="99"/>
                <w:sz w:val="28"/>
                <w:szCs w:val="28"/>
              </w:rPr>
              <w:t>6</w:t>
            </w:r>
          </w:p>
        </w:tc>
        <w:tc>
          <w:tcPr>
            <w:tcW w:w="6107" w:type="dxa"/>
            <w:tcBorders>
              <w:top w:val="nil"/>
              <w:left w:val="nil"/>
              <w:bottom w:val="single" w:sz="8" w:space="0" w:color="auto"/>
              <w:right w:val="single" w:sz="8" w:space="0" w:color="auto"/>
            </w:tcBorders>
            <w:vAlign w:val="bottom"/>
          </w:tcPr>
          <w:p w:rsidR="00344026" w:rsidRPr="00344026" w:rsidRDefault="00344026">
            <w:pPr>
              <w:rPr>
                <w:rFonts w:ascii="Times New Roman" w:hAnsi="Times New Roman" w:cs="Times New Roman"/>
                <w:sz w:val="28"/>
                <w:szCs w:val="28"/>
              </w:rPr>
            </w:pPr>
          </w:p>
        </w:tc>
        <w:tc>
          <w:tcPr>
            <w:tcW w:w="3402" w:type="dxa"/>
            <w:tcBorders>
              <w:top w:val="nil"/>
              <w:left w:val="nil"/>
              <w:bottom w:val="single" w:sz="8" w:space="0" w:color="auto"/>
              <w:right w:val="single" w:sz="8" w:space="0" w:color="auto"/>
            </w:tcBorders>
            <w:vAlign w:val="bottom"/>
          </w:tcPr>
          <w:p w:rsidR="00344026" w:rsidRPr="00344026" w:rsidRDefault="00344026">
            <w:pPr>
              <w:rPr>
                <w:rFonts w:ascii="Times New Roman" w:hAnsi="Times New Roman" w:cs="Times New Roman"/>
                <w:sz w:val="28"/>
                <w:szCs w:val="28"/>
              </w:rPr>
            </w:pPr>
          </w:p>
        </w:tc>
      </w:tr>
      <w:tr w:rsidR="00344026" w:rsidRPr="00344026" w:rsidTr="00344026">
        <w:trPr>
          <w:trHeight w:val="311"/>
        </w:trPr>
        <w:tc>
          <w:tcPr>
            <w:tcW w:w="840" w:type="dxa"/>
            <w:tcBorders>
              <w:top w:val="nil"/>
              <w:left w:val="single" w:sz="8" w:space="0" w:color="auto"/>
              <w:bottom w:val="single" w:sz="8" w:space="0" w:color="auto"/>
              <w:right w:val="single" w:sz="8" w:space="0" w:color="auto"/>
            </w:tcBorders>
            <w:vAlign w:val="bottom"/>
            <w:hideMark/>
          </w:tcPr>
          <w:p w:rsidR="00344026" w:rsidRPr="00344026" w:rsidRDefault="00344026">
            <w:pPr>
              <w:spacing w:line="308" w:lineRule="exact"/>
              <w:jc w:val="center"/>
              <w:rPr>
                <w:rFonts w:ascii="Times New Roman" w:hAnsi="Times New Roman" w:cs="Times New Roman"/>
                <w:sz w:val="28"/>
                <w:szCs w:val="28"/>
              </w:rPr>
            </w:pPr>
            <w:r w:rsidRPr="00344026">
              <w:rPr>
                <w:rFonts w:ascii="Times New Roman" w:eastAsia="Times New Roman" w:hAnsi="Times New Roman" w:cs="Times New Roman"/>
                <w:w w:val="99"/>
                <w:sz w:val="28"/>
                <w:szCs w:val="28"/>
              </w:rPr>
              <w:t>7</w:t>
            </w:r>
          </w:p>
        </w:tc>
        <w:tc>
          <w:tcPr>
            <w:tcW w:w="6107" w:type="dxa"/>
            <w:tcBorders>
              <w:top w:val="nil"/>
              <w:left w:val="nil"/>
              <w:bottom w:val="single" w:sz="8" w:space="0" w:color="auto"/>
              <w:right w:val="single" w:sz="8" w:space="0" w:color="auto"/>
            </w:tcBorders>
            <w:vAlign w:val="bottom"/>
          </w:tcPr>
          <w:p w:rsidR="00344026" w:rsidRPr="00344026" w:rsidRDefault="00344026">
            <w:pPr>
              <w:rPr>
                <w:rFonts w:ascii="Times New Roman" w:hAnsi="Times New Roman" w:cs="Times New Roman"/>
                <w:sz w:val="28"/>
                <w:szCs w:val="28"/>
              </w:rPr>
            </w:pPr>
          </w:p>
        </w:tc>
        <w:tc>
          <w:tcPr>
            <w:tcW w:w="3402" w:type="dxa"/>
            <w:tcBorders>
              <w:top w:val="nil"/>
              <w:left w:val="nil"/>
              <w:bottom w:val="single" w:sz="8" w:space="0" w:color="auto"/>
              <w:right w:val="single" w:sz="8" w:space="0" w:color="auto"/>
            </w:tcBorders>
            <w:vAlign w:val="bottom"/>
          </w:tcPr>
          <w:p w:rsidR="00344026" w:rsidRPr="00344026" w:rsidRDefault="00344026">
            <w:pPr>
              <w:rPr>
                <w:rFonts w:ascii="Times New Roman" w:hAnsi="Times New Roman" w:cs="Times New Roman"/>
                <w:sz w:val="28"/>
                <w:szCs w:val="28"/>
              </w:rPr>
            </w:pPr>
          </w:p>
        </w:tc>
      </w:tr>
      <w:tr w:rsidR="00344026" w:rsidRPr="00344026" w:rsidTr="00344026">
        <w:trPr>
          <w:trHeight w:val="316"/>
        </w:trPr>
        <w:tc>
          <w:tcPr>
            <w:tcW w:w="840" w:type="dxa"/>
            <w:tcBorders>
              <w:top w:val="nil"/>
              <w:left w:val="single" w:sz="8" w:space="0" w:color="auto"/>
              <w:bottom w:val="single" w:sz="8" w:space="0" w:color="auto"/>
              <w:right w:val="single" w:sz="8" w:space="0" w:color="auto"/>
            </w:tcBorders>
            <w:vAlign w:val="bottom"/>
            <w:hideMark/>
          </w:tcPr>
          <w:p w:rsidR="00344026" w:rsidRPr="00344026" w:rsidRDefault="00344026">
            <w:pPr>
              <w:spacing w:line="308" w:lineRule="exact"/>
              <w:jc w:val="center"/>
              <w:rPr>
                <w:rFonts w:ascii="Times New Roman" w:hAnsi="Times New Roman" w:cs="Times New Roman"/>
                <w:sz w:val="28"/>
                <w:szCs w:val="28"/>
              </w:rPr>
            </w:pPr>
            <w:r w:rsidRPr="00344026">
              <w:rPr>
                <w:rFonts w:ascii="Times New Roman" w:eastAsia="Times New Roman" w:hAnsi="Times New Roman" w:cs="Times New Roman"/>
                <w:w w:val="99"/>
                <w:sz w:val="28"/>
                <w:szCs w:val="28"/>
              </w:rPr>
              <w:t>8</w:t>
            </w:r>
          </w:p>
        </w:tc>
        <w:tc>
          <w:tcPr>
            <w:tcW w:w="6107" w:type="dxa"/>
            <w:tcBorders>
              <w:top w:val="nil"/>
              <w:left w:val="nil"/>
              <w:bottom w:val="single" w:sz="8" w:space="0" w:color="auto"/>
              <w:right w:val="single" w:sz="8" w:space="0" w:color="auto"/>
            </w:tcBorders>
            <w:vAlign w:val="bottom"/>
          </w:tcPr>
          <w:p w:rsidR="00344026" w:rsidRPr="00344026" w:rsidRDefault="00344026">
            <w:pPr>
              <w:rPr>
                <w:rFonts w:ascii="Times New Roman" w:hAnsi="Times New Roman" w:cs="Times New Roman"/>
                <w:sz w:val="28"/>
                <w:szCs w:val="28"/>
              </w:rPr>
            </w:pPr>
          </w:p>
        </w:tc>
        <w:tc>
          <w:tcPr>
            <w:tcW w:w="3402" w:type="dxa"/>
            <w:tcBorders>
              <w:top w:val="nil"/>
              <w:left w:val="nil"/>
              <w:bottom w:val="single" w:sz="8" w:space="0" w:color="auto"/>
              <w:right w:val="single" w:sz="8" w:space="0" w:color="auto"/>
            </w:tcBorders>
            <w:vAlign w:val="bottom"/>
          </w:tcPr>
          <w:p w:rsidR="00344026" w:rsidRPr="00344026" w:rsidRDefault="00344026">
            <w:pPr>
              <w:rPr>
                <w:rFonts w:ascii="Times New Roman" w:hAnsi="Times New Roman" w:cs="Times New Roman"/>
                <w:sz w:val="28"/>
                <w:szCs w:val="28"/>
              </w:rPr>
            </w:pPr>
          </w:p>
        </w:tc>
      </w:tr>
    </w:tbl>
    <w:p w:rsidR="00344026" w:rsidRPr="00344026" w:rsidRDefault="00344026" w:rsidP="00344026">
      <w:pPr>
        <w:spacing w:line="200" w:lineRule="exact"/>
        <w:rPr>
          <w:rFonts w:ascii="Times New Roman" w:hAnsi="Times New Roman" w:cs="Times New Roman"/>
          <w:sz w:val="28"/>
          <w:szCs w:val="28"/>
        </w:rPr>
      </w:pPr>
    </w:p>
    <w:p w:rsidR="00344026" w:rsidRPr="00344026" w:rsidRDefault="00344026" w:rsidP="00344026">
      <w:pPr>
        <w:spacing w:line="200" w:lineRule="exact"/>
        <w:rPr>
          <w:rFonts w:ascii="Times New Roman" w:hAnsi="Times New Roman" w:cs="Times New Roman"/>
          <w:sz w:val="28"/>
          <w:szCs w:val="28"/>
        </w:rPr>
      </w:pPr>
    </w:p>
    <w:p w:rsidR="00344026" w:rsidRPr="00344026" w:rsidRDefault="00344026" w:rsidP="00344026">
      <w:pPr>
        <w:spacing w:line="236" w:lineRule="exact"/>
        <w:rPr>
          <w:rFonts w:ascii="Times New Roman" w:hAnsi="Times New Roman" w:cs="Times New Roman"/>
          <w:sz w:val="28"/>
          <w:szCs w:val="28"/>
        </w:rPr>
      </w:pPr>
    </w:p>
    <w:p w:rsidR="00344026" w:rsidRPr="00344026" w:rsidRDefault="00344026" w:rsidP="00344026">
      <w:pPr>
        <w:ind w:left="120"/>
        <w:rPr>
          <w:rFonts w:ascii="Times New Roman" w:hAnsi="Times New Roman" w:cs="Times New Roman"/>
          <w:sz w:val="28"/>
          <w:szCs w:val="28"/>
        </w:rPr>
      </w:pPr>
      <w:r w:rsidRPr="00344026">
        <w:rPr>
          <w:rFonts w:ascii="Times New Roman" w:eastAsia="Times New Roman" w:hAnsi="Times New Roman" w:cs="Times New Roman"/>
          <w:sz w:val="28"/>
          <w:szCs w:val="28"/>
        </w:rPr>
        <w:t>____________________________  _________________________________</w:t>
      </w:r>
    </w:p>
    <w:p w:rsidR="00344026" w:rsidRPr="00344026" w:rsidRDefault="00344026" w:rsidP="00344026">
      <w:pPr>
        <w:ind w:left="1440"/>
        <w:rPr>
          <w:rFonts w:ascii="Times New Roman" w:hAnsi="Times New Roman" w:cs="Times New Roman"/>
          <w:sz w:val="28"/>
          <w:szCs w:val="28"/>
        </w:rPr>
      </w:pPr>
      <w:r w:rsidRPr="00344026">
        <w:rPr>
          <w:rFonts w:ascii="Times New Roman" w:eastAsia="Times New Roman" w:hAnsi="Times New Roman" w:cs="Times New Roman"/>
          <w:sz w:val="28"/>
          <w:szCs w:val="28"/>
        </w:rPr>
        <w:t>(подпись)                                           (ФИО)</w:t>
      </w:r>
    </w:p>
    <w:p w:rsidR="00344026" w:rsidRPr="00344026" w:rsidRDefault="00344026" w:rsidP="00344026">
      <w:pPr>
        <w:ind w:right="-119"/>
        <w:rPr>
          <w:rFonts w:ascii="Times New Roman" w:eastAsia="Times New Roman" w:hAnsi="Times New Roman" w:cs="Times New Roman"/>
          <w:sz w:val="28"/>
          <w:szCs w:val="28"/>
        </w:rPr>
      </w:pPr>
    </w:p>
    <w:p w:rsidR="00344026" w:rsidRDefault="00344026" w:rsidP="00344026">
      <w:pPr>
        <w:ind w:right="-119"/>
        <w:jc w:val="right"/>
        <w:rPr>
          <w:rFonts w:ascii="Times New Roman" w:eastAsia="Times New Roman" w:hAnsi="Times New Roman" w:cs="Times New Roman"/>
          <w:sz w:val="28"/>
          <w:szCs w:val="28"/>
        </w:rPr>
      </w:pPr>
    </w:p>
    <w:p w:rsidR="00344026" w:rsidRDefault="00344026" w:rsidP="00344026">
      <w:pPr>
        <w:ind w:right="-119"/>
        <w:jc w:val="right"/>
        <w:rPr>
          <w:rFonts w:ascii="Times New Roman" w:eastAsia="Times New Roman" w:hAnsi="Times New Roman" w:cs="Times New Roman"/>
          <w:sz w:val="28"/>
          <w:szCs w:val="28"/>
        </w:rPr>
      </w:pPr>
    </w:p>
    <w:p w:rsidR="00344026" w:rsidRDefault="00344026" w:rsidP="00344026">
      <w:pPr>
        <w:ind w:right="-11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44026">
        <w:rPr>
          <w:rFonts w:ascii="Times New Roman" w:eastAsia="Times New Roman" w:hAnsi="Times New Roman" w:cs="Times New Roman"/>
          <w:sz w:val="28"/>
          <w:szCs w:val="28"/>
        </w:rPr>
        <w:t>риложение № 2</w:t>
      </w:r>
      <w:r w:rsidR="00DE6BD7">
        <w:rPr>
          <w:rFonts w:ascii="Times New Roman" w:eastAsia="Times New Roman" w:hAnsi="Times New Roman" w:cs="Times New Roman"/>
          <w:sz w:val="28"/>
          <w:szCs w:val="28"/>
        </w:rPr>
        <w:t xml:space="preserve"> к распоряжению</w:t>
      </w:r>
    </w:p>
    <w:p w:rsidR="00DE6BD7" w:rsidRDefault="00DE6BD7" w:rsidP="00344026">
      <w:pPr>
        <w:ind w:right="-11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Главы Красноармейского муниципального района</w:t>
      </w:r>
    </w:p>
    <w:p w:rsidR="00DE6BD7" w:rsidRPr="00344026" w:rsidRDefault="00DE6BD7" w:rsidP="00344026">
      <w:pPr>
        <w:ind w:right="-119"/>
        <w:jc w:val="right"/>
        <w:rPr>
          <w:rFonts w:ascii="Times New Roman" w:eastAsia="Times New Roman" w:hAnsi="Times New Roman" w:cs="Times New Roman"/>
          <w:sz w:val="28"/>
          <w:szCs w:val="28"/>
        </w:rPr>
      </w:pPr>
    </w:p>
    <w:p w:rsidR="00344026" w:rsidRPr="00344026" w:rsidRDefault="00344026" w:rsidP="00344026">
      <w:pPr>
        <w:ind w:right="-119"/>
        <w:jc w:val="center"/>
        <w:rPr>
          <w:rFonts w:ascii="Times New Roman" w:eastAsia="Times New Roman" w:hAnsi="Times New Roman" w:cs="Times New Roman"/>
          <w:b/>
          <w:sz w:val="28"/>
          <w:szCs w:val="28"/>
        </w:rPr>
      </w:pPr>
      <w:r w:rsidRPr="00344026">
        <w:rPr>
          <w:rFonts w:ascii="Times New Roman" w:eastAsia="Times New Roman" w:hAnsi="Times New Roman" w:cs="Times New Roman"/>
          <w:b/>
          <w:sz w:val="28"/>
          <w:szCs w:val="28"/>
        </w:rPr>
        <w:t>СОСТАВ ГЛАВНОЙ СУДЕЙСКОЙ КОЛЛЕГИИ</w:t>
      </w:r>
    </w:p>
    <w:p w:rsidR="00344026" w:rsidRPr="00344026" w:rsidRDefault="00344026" w:rsidP="00344026">
      <w:pPr>
        <w:pStyle w:val="a5"/>
        <w:numPr>
          <w:ilvl w:val="0"/>
          <w:numId w:val="1"/>
        </w:numPr>
        <w:ind w:right="-119"/>
        <w:jc w:val="both"/>
        <w:rPr>
          <w:rFonts w:eastAsia="Times New Roman"/>
          <w:sz w:val="28"/>
          <w:szCs w:val="28"/>
        </w:rPr>
      </w:pPr>
      <w:r w:rsidRPr="00344026">
        <w:rPr>
          <w:rFonts w:eastAsia="Times New Roman"/>
          <w:sz w:val="28"/>
          <w:szCs w:val="28"/>
        </w:rPr>
        <w:t>Зотов Александр Иванович – главный судья.</w:t>
      </w:r>
    </w:p>
    <w:p w:rsidR="00344026" w:rsidRPr="00344026" w:rsidRDefault="00344026" w:rsidP="00344026">
      <w:pPr>
        <w:pStyle w:val="a5"/>
        <w:numPr>
          <w:ilvl w:val="0"/>
          <w:numId w:val="1"/>
        </w:numPr>
        <w:ind w:right="-119"/>
        <w:jc w:val="both"/>
        <w:rPr>
          <w:rFonts w:eastAsia="Times New Roman"/>
          <w:sz w:val="28"/>
          <w:szCs w:val="28"/>
        </w:rPr>
      </w:pPr>
      <w:r w:rsidRPr="00344026">
        <w:rPr>
          <w:rFonts w:eastAsia="Times New Roman"/>
          <w:sz w:val="28"/>
          <w:szCs w:val="28"/>
        </w:rPr>
        <w:t>Кузьменко Александр Васильевич – судья.</w:t>
      </w:r>
    </w:p>
    <w:p w:rsidR="00344026" w:rsidRPr="00344026" w:rsidRDefault="00344026" w:rsidP="00344026">
      <w:pPr>
        <w:pStyle w:val="a5"/>
        <w:numPr>
          <w:ilvl w:val="0"/>
          <w:numId w:val="1"/>
        </w:numPr>
        <w:ind w:right="-119"/>
        <w:jc w:val="both"/>
        <w:rPr>
          <w:rFonts w:eastAsia="Times New Roman"/>
          <w:sz w:val="28"/>
          <w:szCs w:val="28"/>
        </w:rPr>
      </w:pPr>
      <w:r w:rsidRPr="00344026">
        <w:rPr>
          <w:rFonts w:eastAsia="Times New Roman"/>
          <w:sz w:val="28"/>
          <w:szCs w:val="28"/>
        </w:rPr>
        <w:t xml:space="preserve">Джанашия Абели </w:t>
      </w:r>
      <w:proofErr w:type="spellStart"/>
      <w:r w:rsidRPr="00344026">
        <w:rPr>
          <w:rFonts w:eastAsia="Times New Roman"/>
          <w:sz w:val="28"/>
          <w:szCs w:val="28"/>
        </w:rPr>
        <w:t>Ноевич</w:t>
      </w:r>
      <w:proofErr w:type="spellEnd"/>
      <w:r w:rsidRPr="00344026">
        <w:rPr>
          <w:rFonts w:eastAsia="Times New Roman"/>
          <w:sz w:val="28"/>
          <w:szCs w:val="28"/>
        </w:rPr>
        <w:t xml:space="preserve"> – судья.</w:t>
      </w:r>
    </w:p>
    <w:p w:rsidR="00344026" w:rsidRPr="00344026" w:rsidRDefault="00344026" w:rsidP="00344026">
      <w:pPr>
        <w:pStyle w:val="a5"/>
        <w:numPr>
          <w:ilvl w:val="0"/>
          <w:numId w:val="1"/>
        </w:numPr>
        <w:ind w:right="-119"/>
        <w:jc w:val="both"/>
        <w:rPr>
          <w:rFonts w:eastAsia="Times New Roman"/>
          <w:sz w:val="28"/>
          <w:szCs w:val="28"/>
        </w:rPr>
      </w:pPr>
      <w:r w:rsidRPr="00344026">
        <w:rPr>
          <w:rFonts w:eastAsia="Times New Roman"/>
          <w:sz w:val="28"/>
          <w:szCs w:val="28"/>
        </w:rPr>
        <w:t>Шишлов Виктор Павлович – судья.</w:t>
      </w:r>
    </w:p>
    <w:p w:rsidR="00344026" w:rsidRDefault="00344026" w:rsidP="00344026">
      <w:pPr>
        <w:pStyle w:val="a5"/>
        <w:numPr>
          <w:ilvl w:val="0"/>
          <w:numId w:val="1"/>
        </w:numPr>
        <w:ind w:right="-119"/>
        <w:jc w:val="both"/>
        <w:rPr>
          <w:rFonts w:eastAsia="Times New Roman"/>
          <w:sz w:val="28"/>
          <w:szCs w:val="28"/>
        </w:rPr>
      </w:pPr>
      <w:r w:rsidRPr="00344026">
        <w:rPr>
          <w:rFonts w:eastAsia="Times New Roman"/>
          <w:sz w:val="28"/>
          <w:szCs w:val="28"/>
        </w:rPr>
        <w:t>Жулидов Николай Анатольевич – судья.</w:t>
      </w:r>
    </w:p>
    <w:p w:rsidR="000C674C" w:rsidRPr="00344026" w:rsidRDefault="000C674C" w:rsidP="00344026">
      <w:pPr>
        <w:pStyle w:val="a5"/>
        <w:numPr>
          <w:ilvl w:val="0"/>
          <w:numId w:val="1"/>
        </w:numPr>
        <w:ind w:right="-119"/>
        <w:jc w:val="both"/>
        <w:rPr>
          <w:rFonts w:eastAsia="Times New Roman"/>
          <w:sz w:val="28"/>
          <w:szCs w:val="28"/>
        </w:rPr>
      </w:pPr>
      <w:proofErr w:type="spellStart"/>
      <w:r>
        <w:rPr>
          <w:rFonts w:eastAsia="Times New Roman"/>
          <w:sz w:val="28"/>
          <w:szCs w:val="28"/>
        </w:rPr>
        <w:t>Кубасов</w:t>
      </w:r>
      <w:proofErr w:type="spellEnd"/>
      <w:r>
        <w:rPr>
          <w:rFonts w:eastAsia="Times New Roman"/>
          <w:sz w:val="28"/>
          <w:szCs w:val="28"/>
        </w:rPr>
        <w:t xml:space="preserve"> Максим Александрович – судья.</w:t>
      </w:r>
    </w:p>
    <w:p w:rsidR="00344026" w:rsidRPr="00344026" w:rsidRDefault="00344026" w:rsidP="00344026">
      <w:pPr>
        <w:ind w:right="-119"/>
        <w:jc w:val="both"/>
        <w:rPr>
          <w:rFonts w:ascii="Times New Roman" w:eastAsia="Times New Roman" w:hAnsi="Times New Roman" w:cs="Times New Roman"/>
          <w:sz w:val="28"/>
          <w:szCs w:val="28"/>
        </w:rPr>
      </w:pPr>
    </w:p>
    <w:p w:rsidR="00344026" w:rsidRPr="00344026" w:rsidRDefault="00344026" w:rsidP="00344026">
      <w:pPr>
        <w:ind w:right="-119"/>
        <w:jc w:val="both"/>
        <w:rPr>
          <w:rFonts w:ascii="Times New Roman" w:eastAsia="Times New Roman" w:hAnsi="Times New Roman" w:cs="Times New Roman"/>
          <w:sz w:val="28"/>
          <w:szCs w:val="28"/>
        </w:rPr>
      </w:pPr>
    </w:p>
    <w:p w:rsidR="00344026" w:rsidRDefault="00344026" w:rsidP="00344026">
      <w:pPr>
        <w:ind w:right="-119"/>
        <w:jc w:val="both"/>
        <w:rPr>
          <w:rFonts w:eastAsia="Times New Roman"/>
          <w:sz w:val="28"/>
          <w:szCs w:val="28"/>
        </w:rPr>
      </w:pPr>
    </w:p>
    <w:p w:rsidR="00344026" w:rsidRDefault="00344026" w:rsidP="00344026">
      <w:pPr>
        <w:ind w:right="-119"/>
        <w:jc w:val="both"/>
        <w:rPr>
          <w:rFonts w:eastAsia="Times New Roman"/>
          <w:sz w:val="28"/>
          <w:szCs w:val="28"/>
        </w:rPr>
      </w:pPr>
    </w:p>
    <w:p w:rsidR="00344026" w:rsidRDefault="00344026" w:rsidP="00344026">
      <w:pPr>
        <w:ind w:right="-119"/>
        <w:jc w:val="both"/>
        <w:rPr>
          <w:rFonts w:eastAsia="Times New Roman"/>
          <w:sz w:val="28"/>
          <w:szCs w:val="28"/>
        </w:rPr>
      </w:pPr>
    </w:p>
    <w:p w:rsidR="00344026" w:rsidRDefault="00344026" w:rsidP="00344026">
      <w:pPr>
        <w:ind w:right="-119"/>
        <w:jc w:val="both"/>
        <w:rPr>
          <w:rFonts w:eastAsia="Times New Roman"/>
          <w:sz w:val="28"/>
          <w:szCs w:val="28"/>
        </w:rPr>
      </w:pPr>
    </w:p>
    <w:p w:rsidR="00344026" w:rsidRDefault="00344026" w:rsidP="00344026">
      <w:pPr>
        <w:ind w:right="-119"/>
        <w:jc w:val="both"/>
        <w:rPr>
          <w:rFonts w:eastAsia="Times New Roman"/>
          <w:sz w:val="28"/>
          <w:szCs w:val="28"/>
        </w:rPr>
      </w:pPr>
    </w:p>
    <w:p w:rsidR="00344026" w:rsidRDefault="00344026" w:rsidP="00344026">
      <w:pPr>
        <w:ind w:right="-119"/>
        <w:jc w:val="both"/>
        <w:rPr>
          <w:rFonts w:eastAsia="Times New Roman"/>
          <w:sz w:val="28"/>
          <w:szCs w:val="28"/>
        </w:rPr>
      </w:pPr>
    </w:p>
    <w:p w:rsidR="00344026" w:rsidRDefault="00344026" w:rsidP="00344026">
      <w:pPr>
        <w:ind w:right="-119"/>
        <w:jc w:val="both"/>
        <w:rPr>
          <w:rFonts w:eastAsia="Times New Roman"/>
          <w:sz w:val="28"/>
          <w:szCs w:val="28"/>
        </w:rPr>
      </w:pPr>
    </w:p>
    <w:p w:rsidR="00344026" w:rsidRDefault="00344026" w:rsidP="00344026">
      <w:pPr>
        <w:ind w:right="-119"/>
        <w:jc w:val="both"/>
        <w:rPr>
          <w:rFonts w:eastAsia="Times New Roman"/>
          <w:sz w:val="28"/>
          <w:szCs w:val="28"/>
        </w:rPr>
      </w:pPr>
    </w:p>
    <w:p w:rsidR="00344026" w:rsidRDefault="00344026" w:rsidP="00344026">
      <w:pPr>
        <w:ind w:right="-119"/>
        <w:jc w:val="both"/>
        <w:rPr>
          <w:rFonts w:eastAsia="Times New Roman"/>
          <w:sz w:val="28"/>
          <w:szCs w:val="28"/>
        </w:rPr>
      </w:pPr>
    </w:p>
    <w:p w:rsidR="00344026" w:rsidRDefault="00344026" w:rsidP="00344026">
      <w:pPr>
        <w:ind w:right="-119"/>
        <w:jc w:val="both"/>
        <w:rPr>
          <w:rFonts w:eastAsia="Times New Roman"/>
          <w:sz w:val="28"/>
          <w:szCs w:val="28"/>
        </w:rPr>
      </w:pPr>
    </w:p>
    <w:p w:rsidR="00344026" w:rsidRDefault="00344026" w:rsidP="00344026">
      <w:pPr>
        <w:ind w:right="-119"/>
        <w:jc w:val="both"/>
        <w:rPr>
          <w:rFonts w:eastAsia="Times New Roman"/>
          <w:sz w:val="28"/>
          <w:szCs w:val="28"/>
        </w:rPr>
      </w:pPr>
    </w:p>
    <w:p w:rsidR="00344026" w:rsidRDefault="00344026" w:rsidP="00344026">
      <w:pPr>
        <w:ind w:right="-119"/>
        <w:jc w:val="both"/>
        <w:rPr>
          <w:rFonts w:eastAsia="Times New Roman"/>
          <w:sz w:val="28"/>
          <w:szCs w:val="28"/>
        </w:rPr>
      </w:pPr>
    </w:p>
    <w:p w:rsidR="00344026" w:rsidRDefault="00344026" w:rsidP="00344026">
      <w:pPr>
        <w:ind w:right="-119"/>
        <w:jc w:val="both"/>
        <w:rPr>
          <w:rFonts w:eastAsia="Times New Roman"/>
          <w:sz w:val="28"/>
          <w:szCs w:val="28"/>
        </w:rPr>
      </w:pPr>
    </w:p>
    <w:p w:rsidR="00344026" w:rsidRDefault="00344026" w:rsidP="00344026">
      <w:pPr>
        <w:ind w:right="-119"/>
        <w:jc w:val="both"/>
        <w:rPr>
          <w:rFonts w:eastAsia="Times New Roman"/>
          <w:sz w:val="28"/>
          <w:szCs w:val="28"/>
        </w:rPr>
      </w:pPr>
    </w:p>
    <w:p w:rsidR="00344026" w:rsidRDefault="00344026" w:rsidP="00344026">
      <w:pPr>
        <w:ind w:right="-119"/>
        <w:jc w:val="both"/>
        <w:rPr>
          <w:rFonts w:eastAsia="Times New Roman"/>
          <w:sz w:val="28"/>
          <w:szCs w:val="28"/>
        </w:rPr>
      </w:pPr>
    </w:p>
    <w:p w:rsidR="00DE6BD7" w:rsidRDefault="00DE6BD7" w:rsidP="00EA0ACF">
      <w:pPr>
        <w:shd w:val="clear" w:color="auto" w:fill="FFFFFF"/>
        <w:spacing w:after="0" w:line="240" w:lineRule="auto"/>
        <w:jc w:val="right"/>
        <w:textAlignment w:val="baseline"/>
        <w:outlineLvl w:val="1"/>
        <w:rPr>
          <w:rFonts w:eastAsia="Times New Roman"/>
          <w:sz w:val="28"/>
          <w:szCs w:val="28"/>
        </w:rPr>
      </w:pPr>
    </w:p>
    <w:p w:rsidR="00DE6BD7" w:rsidRDefault="00DE6BD7" w:rsidP="00EA0ACF">
      <w:pPr>
        <w:shd w:val="clear" w:color="auto" w:fill="FFFFFF"/>
        <w:spacing w:after="0" w:line="240" w:lineRule="auto"/>
        <w:jc w:val="right"/>
        <w:textAlignment w:val="baseline"/>
        <w:outlineLvl w:val="1"/>
        <w:rPr>
          <w:rFonts w:eastAsia="Times New Roman"/>
          <w:sz w:val="28"/>
          <w:szCs w:val="28"/>
        </w:rPr>
      </w:pPr>
    </w:p>
    <w:p w:rsidR="00EA0ACF" w:rsidRDefault="00DE6BD7" w:rsidP="00DE6BD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Приложение № 2 </w:t>
      </w:r>
      <w:r>
        <w:rPr>
          <w:rFonts w:ascii="Times New Roman" w:eastAsia="Times New Roman" w:hAnsi="Times New Roman" w:cs="Times New Roman"/>
          <w:sz w:val="28"/>
          <w:szCs w:val="28"/>
        </w:rPr>
        <w:t>к положению</w:t>
      </w:r>
    </w:p>
    <w:p w:rsidR="00DE6BD7" w:rsidRDefault="00DE6BD7" w:rsidP="00DE6BD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проведении открытых личных соревнований по ловле рыбы мормышкой со льда на туристической базе «Маяк-2» с. Мордово»</w:t>
      </w:r>
    </w:p>
    <w:p w:rsidR="00DE6BD7" w:rsidRDefault="00DE6BD7" w:rsidP="00EA0ACF">
      <w:pPr>
        <w:shd w:val="clear" w:color="auto" w:fill="FFFFFF"/>
        <w:spacing w:after="0" w:line="240" w:lineRule="auto"/>
        <w:jc w:val="right"/>
        <w:textAlignment w:val="baseline"/>
        <w:outlineLvl w:val="1"/>
        <w:rPr>
          <w:rFonts w:ascii="Times New Roman" w:eastAsia="Times New Roman" w:hAnsi="Times New Roman" w:cs="Times New Roman"/>
          <w:sz w:val="28"/>
          <w:szCs w:val="28"/>
          <w:lang w:eastAsia="ru-RU"/>
        </w:rPr>
      </w:pPr>
    </w:p>
    <w:p w:rsidR="00DE6BD7" w:rsidRPr="00344026" w:rsidRDefault="00DE6BD7" w:rsidP="00EA0ACF">
      <w:pPr>
        <w:shd w:val="clear" w:color="auto" w:fill="FFFFFF"/>
        <w:spacing w:after="0" w:line="240" w:lineRule="auto"/>
        <w:jc w:val="right"/>
        <w:textAlignment w:val="baseline"/>
        <w:outlineLvl w:val="1"/>
        <w:rPr>
          <w:rFonts w:ascii="Times New Roman" w:eastAsia="Times New Roman" w:hAnsi="Times New Roman" w:cs="Times New Roman"/>
          <w:sz w:val="28"/>
          <w:szCs w:val="28"/>
          <w:lang w:eastAsia="ru-RU"/>
        </w:rPr>
      </w:pPr>
    </w:p>
    <w:p w:rsidR="00EA0ACF" w:rsidRPr="00344026" w:rsidRDefault="00EA0ACF" w:rsidP="00EA0ACF">
      <w:pPr>
        <w:shd w:val="clear" w:color="auto" w:fill="FFFFFF"/>
        <w:spacing w:after="0" w:line="240" w:lineRule="auto"/>
        <w:jc w:val="center"/>
        <w:textAlignment w:val="baseline"/>
        <w:outlineLvl w:val="1"/>
        <w:rPr>
          <w:rFonts w:ascii="Times New Roman" w:eastAsia="Times New Roman" w:hAnsi="Times New Roman" w:cs="Times New Roman"/>
          <w:sz w:val="28"/>
          <w:szCs w:val="28"/>
          <w:lang w:eastAsia="ru-RU"/>
        </w:rPr>
      </w:pPr>
    </w:p>
    <w:p w:rsidR="00EA0ACF" w:rsidRPr="00344026" w:rsidRDefault="00EA0ACF" w:rsidP="00EA0ACF">
      <w:pPr>
        <w:pStyle w:val="2"/>
        <w:shd w:val="clear" w:color="auto" w:fill="FFFFFF"/>
        <w:spacing w:before="0" w:beforeAutospacing="0" w:after="0" w:afterAutospacing="0"/>
        <w:jc w:val="center"/>
        <w:textAlignment w:val="baseline"/>
        <w:rPr>
          <w:bCs w:val="0"/>
          <w:sz w:val="28"/>
          <w:szCs w:val="28"/>
        </w:rPr>
      </w:pPr>
      <w:r w:rsidRPr="00344026">
        <w:rPr>
          <w:bCs w:val="0"/>
          <w:sz w:val="28"/>
          <w:szCs w:val="28"/>
        </w:rPr>
        <w:t xml:space="preserve">Размер </w:t>
      </w:r>
      <w:r w:rsidR="00E90E2A">
        <w:rPr>
          <w:bCs w:val="0"/>
          <w:sz w:val="28"/>
          <w:szCs w:val="28"/>
        </w:rPr>
        <w:t>рыбы разрешенной к вылову в 2022</w:t>
      </w:r>
      <w:r w:rsidRPr="00344026">
        <w:rPr>
          <w:bCs w:val="0"/>
          <w:sz w:val="28"/>
          <w:szCs w:val="28"/>
        </w:rPr>
        <w:t xml:space="preserve"> году в Саратовской области и штрафы за её вылов:</w:t>
      </w:r>
    </w:p>
    <w:p w:rsidR="00EA0ACF" w:rsidRPr="00EA0ACF" w:rsidRDefault="00EA0ACF" w:rsidP="00EA0ACF">
      <w:pPr>
        <w:shd w:val="clear" w:color="auto" w:fill="FFFFFF"/>
        <w:spacing w:after="0" w:line="240" w:lineRule="auto"/>
        <w:jc w:val="right"/>
        <w:textAlignment w:val="baseline"/>
        <w:outlineLvl w:val="1"/>
        <w:rPr>
          <w:rFonts w:ascii="Times New Roman" w:eastAsia="Times New Roman" w:hAnsi="Times New Roman" w:cs="Times New Roman"/>
          <w:sz w:val="28"/>
          <w:szCs w:val="28"/>
          <w:lang w:eastAsia="ru-RU"/>
        </w:rPr>
      </w:pPr>
    </w:p>
    <w:tbl>
      <w:tblPr>
        <w:tblW w:w="9789" w:type="dxa"/>
        <w:shd w:val="clear" w:color="auto" w:fill="FFFFFF"/>
        <w:tblCellMar>
          <w:left w:w="0" w:type="dxa"/>
          <w:right w:w="0" w:type="dxa"/>
        </w:tblCellMar>
        <w:tblLook w:val="04A0" w:firstRow="1" w:lastRow="0" w:firstColumn="1" w:lastColumn="0" w:noHBand="0" w:noVBand="1"/>
      </w:tblPr>
      <w:tblGrid>
        <w:gridCol w:w="597"/>
        <w:gridCol w:w="2388"/>
        <w:gridCol w:w="3049"/>
        <w:gridCol w:w="2419"/>
        <w:gridCol w:w="1336"/>
      </w:tblGrid>
      <w:tr w:rsidR="00EA0ACF" w:rsidRPr="00EA0ACF" w:rsidTr="00EA0ACF">
        <w:tc>
          <w:tcPr>
            <w:tcW w:w="59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w:t>
            </w:r>
          </w:p>
        </w:tc>
        <w:tc>
          <w:tcPr>
            <w:tcW w:w="238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Рыба</w:t>
            </w:r>
          </w:p>
        </w:tc>
        <w:tc>
          <w:tcPr>
            <w:tcW w:w="304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 xml:space="preserve">Допустимый размер, </w:t>
            </w:r>
            <w:proofErr w:type="gramStart"/>
            <w:r w:rsidRPr="00EA0ACF">
              <w:rPr>
                <w:rFonts w:ascii="Times New Roman" w:eastAsia="Times New Roman" w:hAnsi="Times New Roman" w:cs="Times New Roman"/>
                <w:sz w:val="28"/>
                <w:szCs w:val="28"/>
                <w:lang w:eastAsia="ru-RU"/>
              </w:rPr>
              <w:t>см</w:t>
            </w:r>
            <w:proofErr w:type="gramEnd"/>
          </w:p>
        </w:tc>
        <w:tc>
          <w:tcPr>
            <w:tcW w:w="24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Штраф, РУБ за шт.</w:t>
            </w:r>
          </w:p>
        </w:tc>
        <w:tc>
          <w:tcPr>
            <w:tcW w:w="1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Норма вылова</w:t>
            </w:r>
          </w:p>
        </w:tc>
      </w:tr>
      <w:tr w:rsidR="00EA0ACF" w:rsidRPr="00EA0ACF" w:rsidTr="00EA0ACF">
        <w:tc>
          <w:tcPr>
            <w:tcW w:w="59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1</w:t>
            </w:r>
          </w:p>
        </w:tc>
        <w:tc>
          <w:tcPr>
            <w:tcW w:w="238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Жерех</w:t>
            </w:r>
          </w:p>
        </w:tc>
        <w:tc>
          <w:tcPr>
            <w:tcW w:w="304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40</w:t>
            </w:r>
          </w:p>
        </w:tc>
        <w:tc>
          <w:tcPr>
            <w:tcW w:w="24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925</w:t>
            </w:r>
          </w:p>
        </w:tc>
        <w:tc>
          <w:tcPr>
            <w:tcW w:w="1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3 штуки</w:t>
            </w:r>
          </w:p>
        </w:tc>
      </w:tr>
      <w:tr w:rsidR="00EA0ACF" w:rsidRPr="00EA0ACF" w:rsidTr="00EA0ACF">
        <w:tc>
          <w:tcPr>
            <w:tcW w:w="59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2</w:t>
            </w:r>
          </w:p>
        </w:tc>
        <w:tc>
          <w:tcPr>
            <w:tcW w:w="238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Судак</w:t>
            </w:r>
          </w:p>
        </w:tc>
        <w:tc>
          <w:tcPr>
            <w:tcW w:w="304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40</w:t>
            </w:r>
          </w:p>
        </w:tc>
        <w:tc>
          <w:tcPr>
            <w:tcW w:w="24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3 305</w:t>
            </w:r>
          </w:p>
        </w:tc>
        <w:tc>
          <w:tcPr>
            <w:tcW w:w="1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 2 штуки</w:t>
            </w:r>
          </w:p>
        </w:tc>
      </w:tr>
      <w:tr w:rsidR="00EA0ACF" w:rsidRPr="00EA0ACF" w:rsidTr="00EA0ACF">
        <w:tc>
          <w:tcPr>
            <w:tcW w:w="59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3</w:t>
            </w:r>
          </w:p>
        </w:tc>
        <w:tc>
          <w:tcPr>
            <w:tcW w:w="238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Карп</w:t>
            </w:r>
          </w:p>
        </w:tc>
        <w:tc>
          <w:tcPr>
            <w:tcW w:w="304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35</w:t>
            </w:r>
          </w:p>
        </w:tc>
        <w:tc>
          <w:tcPr>
            <w:tcW w:w="24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925</w:t>
            </w:r>
          </w:p>
        </w:tc>
        <w:tc>
          <w:tcPr>
            <w:tcW w:w="1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5 кг</w:t>
            </w:r>
          </w:p>
        </w:tc>
      </w:tr>
      <w:tr w:rsidR="00EA0ACF" w:rsidRPr="00EA0ACF" w:rsidTr="00EA0ACF">
        <w:tc>
          <w:tcPr>
            <w:tcW w:w="59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4</w:t>
            </w:r>
          </w:p>
        </w:tc>
        <w:tc>
          <w:tcPr>
            <w:tcW w:w="238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Подуст</w:t>
            </w:r>
          </w:p>
        </w:tc>
        <w:tc>
          <w:tcPr>
            <w:tcW w:w="304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15</w:t>
            </w:r>
          </w:p>
        </w:tc>
        <w:tc>
          <w:tcPr>
            <w:tcW w:w="24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250</w:t>
            </w:r>
          </w:p>
        </w:tc>
        <w:tc>
          <w:tcPr>
            <w:tcW w:w="1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5 кг</w:t>
            </w:r>
          </w:p>
        </w:tc>
      </w:tr>
      <w:tr w:rsidR="00EA0ACF" w:rsidRPr="00EA0ACF" w:rsidTr="00EA0ACF">
        <w:tc>
          <w:tcPr>
            <w:tcW w:w="59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5</w:t>
            </w:r>
          </w:p>
        </w:tc>
        <w:tc>
          <w:tcPr>
            <w:tcW w:w="238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Рыбец</w:t>
            </w:r>
          </w:p>
        </w:tc>
        <w:tc>
          <w:tcPr>
            <w:tcW w:w="304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22</w:t>
            </w:r>
          </w:p>
        </w:tc>
        <w:tc>
          <w:tcPr>
            <w:tcW w:w="24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100</w:t>
            </w:r>
          </w:p>
        </w:tc>
        <w:tc>
          <w:tcPr>
            <w:tcW w:w="1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5 штук</w:t>
            </w:r>
          </w:p>
        </w:tc>
      </w:tr>
      <w:tr w:rsidR="00EA0ACF" w:rsidRPr="00EA0ACF" w:rsidTr="00EA0ACF">
        <w:tc>
          <w:tcPr>
            <w:tcW w:w="59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6</w:t>
            </w:r>
          </w:p>
        </w:tc>
        <w:tc>
          <w:tcPr>
            <w:tcW w:w="238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Лещ</w:t>
            </w:r>
          </w:p>
        </w:tc>
        <w:tc>
          <w:tcPr>
            <w:tcW w:w="304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25</w:t>
            </w:r>
          </w:p>
        </w:tc>
        <w:tc>
          <w:tcPr>
            <w:tcW w:w="24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500</w:t>
            </w:r>
          </w:p>
        </w:tc>
        <w:tc>
          <w:tcPr>
            <w:tcW w:w="1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5 кг</w:t>
            </w:r>
          </w:p>
        </w:tc>
      </w:tr>
      <w:tr w:rsidR="00EA0ACF" w:rsidRPr="00EA0ACF" w:rsidTr="00EA0ACF">
        <w:tc>
          <w:tcPr>
            <w:tcW w:w="59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7</w:t>
            </w:r>
          </w:p>
        </w:tc>
        <w:tc>
          <w:tcPr>
            <w:tcW w:w="238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Щука</w:t>
            </w:r>
          </w:p>
        </w:tc>
        <w:tc>
          <w:tcPr>
            <w:tcW w:w="304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32</w:t>
            </w:r>
          </w:p>
        </w:tc>
        <w:tc>
          <w:tcPr>
            <w:tcW w:w="24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925</w:t>
            </w:r>
          </w:p>
        </w:tc>
        <w:tc>
          <w:tcPr>
            <w:tcW w:w="1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5 кг</w:t>
            </w:r>
          </w:p>
        </w:tc>
      </w:tr>
      <w:tr w:rsidR="00EA0ACF" w:rsidRPr="00EA0ACF" w:rsidTr="00EA0ACF">
        <w:tc>
          <w:tcPr>
            <w:tcW w:w="59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8</w:t>
            </w:r>
          </w:p>
        </w:tc>
        <w:tc>
          <w:tcPr>
            <w:tcW w:w="238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Налим</w:t>
            </w:r>
          </w:p>
        </w:tc>
        <w:tc>
          <w:tcPr>
            <w:tcW w:w="304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40</w:t>
            </w:r>
          </w:p>
        </w:tc>
        <w:tc>
          <w:tcPr>
            <w:tcW w:w="24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500</w:t>
            </w:r>
          </w:p>
        </w:tc>
        <w:tc>
          <w:tcPr>
            <w:tcW w:w="1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5 кг</w:t>
            </w:r>
          </w:p>
        </w:tc>
      </w:tr>
      <w:tr w:rsidR="00EA0ACF" w:rsidRPr="00EA0ACF" w:rsidTr="00EA0ACF">
        <w:tc>
          <w:tcPr>
            <w:tcW w:w="59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9</w:t>
            </w:r>
          </w:p>
        </w:tc>
        <w:tc>
          <w:tcPr>
            <w:tcW w:w="238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Сазан</w:t>
            </w:r>
          </w:p>
        </w:tc>
        <w:tc>
          <w:tcPr>
            <w:tcW w:w="304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40</w:t>
            </w:r>
          </w:p>
        </w:tc>
        <w:tc>
          <w:tcPr>
            <w:tcW w:w="24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925</w:t>
            </w:r>
          </w:p>
        </w:tc>
        <w:tc>
          <w:tcPr>
            <w:tcW w:w="1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3 штуки</w:t>
            </w:r>
          </w:p>
        </w:tc>
      </w:tr>
      <w:tr w:rsidR="00EA0ACF" w:rsidRPr="00EA0ACF" w:rsidTr="00EA0ACF">
        <w:tc>
          <w:tcPr>
            <w:tcW w:w="59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10</w:t>
            </w:r>
          </w:p>
        </w:tc>
        <w:tc>
          <w:tcPr>
            <w:tcW w:w="238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Голавль</w:t>
            </w:r>
          </w:p>
        </w:tc>
        <w:tc>
          <w:tcPr>
            <w:tcW w:w="304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20</w:t>
            </w:r>
          </w:p>
        </w:tc>
        <w:tc>
          <w:tcPr>
            <w:tcW w:w="24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250</w:t>
            </w:r>
          </w:p>
        </w:tc>
        <w:tc>
          <w:tcPr>
            <w:tcW w:w="1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5 кг</w:t>
            </w:r>
          </w:p>
        </w:tc>
      </w:tr>
      <w:tr w:rsidR="00EA0ACF" w:rsidRPr="00EA0ACF" w:rsidTr="00EA0ACF">
        <w:tc>
          <w:tcPr>
            <w:tcW w:w="59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11</w:t>
            </w:r>
          </w:p>
        </w:tc>
        <w:tc>
          <w:tcPr>
            <w:tcW w:w="238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Язь</w:t>
            </w:r>
          </w:p>
        </w:tc>
        <w:tc>
          <w:tcPr>
            <w:tcW w:w="304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26</w:t>
            </w:r>
          </w:p>
        </w:tc>
        <w:tc>
          <w:tcPr>
            <w:tcW w:w="24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500</w:t>
            </w:r>
          </w:p>
        </w:tc>
        <w:tc>
          <w:tcPr>
            <w:tcW w:w="1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5 кг</w:t>
            </w:r>
          </w:p>
        </w:tc>
      </w:tr>
      <w:tr w:rsidR="00EA0ACF" w:rsidRPr="00EA0ACF" w:rsidTr="00EA0ACF">
        <w:tc>
          <w:tcPr>
            <w:tcW w:w="59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12</w:t>
            </w:r>
          </w:p>
        </w:tc>
        <w:tc>
          <w:tcPr>
            <w:tcW w:w="238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Толстолобик</w:t>
            </w:r>
          </w:p>
        </w:tc>
        <w:tc>
          <w:tcPr>
            <w:tcW w:w="304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50</w:t>
            </w:r>
          </w:p>
        </w:tc>
        <w:tc>
          <w:tcPr>
            <w:tcW w:w="24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925</w:t>
            </w:r>
          </w:p>
        </w:tc>
        <w:tc>
          <w:tcPr>
            <w:tcW w:w="1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3 штуки</w:t>
            </w:r>
          </w:p>
        </w:tc>
      </w:tr>
      <w:tr w:rsidR="00EA0ACF" w:rsidRPr="00EA0ACF" w:rsidTr="00EA0ACF">
        <w:tc>
          <w:tcPr>
            <w:tcW w:w="59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13</w:t>
            </w:r>
          </w:p>
        </w:tc>
        <w:tc>
          <w:tcPr>
            <w:tcW w:w="238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Чехонь</w:t>
            </w:r>
          </w:p>
        </w:tc>
        <w:tc>
          <w:tcPr>
            <w:tcW w:w="304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24</w:t>
            </w:r>
          </w:p>
        </w:tc>
        <w:tc>
          <w:tcPr>
            <w:tcW w:w="24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500</w:t>
            </w:r>
          </w:p>
        </w:tc>
        <w:tc>
          <w:tcPr>
            <w:tcW w:w="1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5 кг</w:t>
            </w:r>
          </w:p>
        </w:tc>
      </w:tr>
      <w:tr w:rsidR="00EA0ACF" w:rsidRPr="00EA0ACF" w:rsidTr="00EA0ACF">
        <w:tc>
          <w:tcPr>
            <w:tcW w:w="59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14</w:t>
            </w:r>
          </w:p>
        </w:tc>
        <w:tc>
          <w:tcPr>
            <w:tcW w:w="238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Линь</w:t>
            </w:r>
          </w:p>
        </w:tc>
        <w:tc>
          <w:tcPr>
            <w:tcW w:w="304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17</w:t>
            </w:r>
          </w:p>
        </w:tc>
        <w:tc>
          <w:tcPr>
            <w:tcW w:w="24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500</w:t>
            </w:r>
          </w:p>
        </w:tc>
        <w:tc>
          <w:tcPr>
            <w:tcW w:w="1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5 кг</w:t>
            </w:r>
          </w:p>
        </w:tc>
      </w:tr>
      <w:tr w:rsidR="00EA0ACF" w:rsidRPr="00EA0ACF" w:rsidTr="00EA0ACF">
        <w:tc>
          <w:tcPr>
            <w:tcW w:w="59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15</w:t>
            </w:r>
          </w:p>
        </w:tc>
        <w:tc>
          <w:tcPr>
            <w:tcW w:w="238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Сом пресноводный</w:t>
            </w:r>
          </w:p>
        </w:tc>
        <w:tc>
          <w:tcPr>
            <w:tcW w:w="304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90</w:t>
            </w:r>
          </w:p>
        </w:tc>
        <w:tc>
          <w:tcPr>
            <w:tcW w:w="24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925</w:t>
            </w:r>
          </w:p>
        </w:tc>
        <w:tc>
          <w:tcPr>
            <w:tcW w:w="1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2 штуки</w:t>
            </w:r>
          </w:p>
        </w:tc>
      </w:tr>
      <w:tr w:rsidR="00EA0ACF" w:rsidRPr="00EA0ACF" w:rsidTr="00EA0ACF">
        <w:tc>
          <w:tcPr>
            <w:tcW w:w="59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16</w:t>
            </w:r>
          </w:p>
        </w:tc>
        <w:tc>
          <w:tcPr>
            <w:tcW w:w="238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Бычок</w:t>
            </w:r>
          </w:p>
        </w:tc>
        <w:tc>
          <w:tcPr>
            <w:tcW w:w="304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10</w:t>
            </w:r>
          </w:p>
        </w:tc>
        <w:tc>
          <w:tcPr>
            <w:tcW w:w="24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100</w:t>
            </w:r>
          </w:p>
        </w:tc>
        <w:tc>
          <w:tcPr>
            <w:tcW w:w="1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5 кг</w:t>
            </w:r>
          </w:p>
        </w:tc>
      </w:tr>
      <w:tr w:rsidR="00EA0ACF" w:rsidRPr="00EA0ACF" w:rsidTr="00EA0ACF">
        <w:tc>
          <w:tcPr>
            <w:tcW w:w="59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17</w:t>
            </w:r>
          </w:p>
        </w:tc>
        <w:tc>
          <w:tcPr>
            <w:tcW w:w="238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Синец</w:t>
            </w:r>
          </w:p>
        </w:tc>
        <w:tc>
          <w:tcPr>
            <w:tcW w:w="304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24</w:t>
            </w:r>
          </w:p>
        </w:tc>
        <w:tc>
          <w:tcPr>
            <w:tcW w:w="24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500</w:t>
            </w:r>
          </w:p>
        </w:tc>
        <w:tc>
          <w:tcPr>
            <w:tcW w:w="1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5 кг</w:t>
            </w:r>
          </w:p>
        </w:tc>
      </w:tr>
      <w:tr w:rsidR="00EA0ACF" w:rsidRPr="00EA0ACF" w:rsidTr="00EA0ACF">
        <w:tc>
          <w:tcPr>
            <w:tcW w:w="59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18</w:t>
            </w:r>
          </w:p>
        </w:tc>
        <w:tc>
          <w:tcPr>
            <w:tcW w:w="238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Тарань</w:t>
            </w:r>
          </w:p>
        </w:tc>
        <w:tc>
          <w:tcPr>
            <w:tcW w:w="304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16</w:t>
            </w:r>
          </w:p>
        </w:tc>
        <w:tc>
          <w:tcPr>
            <w:tcW w:w="24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100</w:t>
            </w:r>
          </w:p>
        </w:tc>
        <w:tc>
          <w:tcPr>
            <w:tcW w:w="1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5 кг</w:t>
            </w:r>
          </w:p>
        </w:tc>
      </w:tr>
      <w:tr w:rsidR="00EA0ACF" w:rsidRPr="00EA0ACF" w:rsidTr="00EA0ACF">
        <w:tc>
          <w:tcPr>
            <w:tcW w:w="59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lastRenderedPageBreak/>
              <w:t>19</w:t>
            </w:r>
          </w:p>
        </w:tc>
        <w:tc>
          <w:tcPr>
            <w:tcW w:w="238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proofErr w:type="spellStart"/>
            <w:r w:rsidRPr="00EA0ACF">
              <w:rPr>
                <w:rFonts w:ascii="Times New Roman" w:eastAsia="Times New Roman" w:hAnsi="Times New Roman" w:cs="Times New Roman"/>
                <w:sz w:val="28"/>
                <w:szCs w:val="28"/>
                <w:lang w:eastAsia="ru-RU"/>
              </w:rPr>
              <w:t>Берш</w:t>
            </w:r>
            <w:proofErr w:type="spellEnd"/>
          </w:p>
        </w:tc>
        <w:tc>
          <w:tcPr>
            <w:tcW w:w="304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25</w:t>
            </w:r>
          </w:p>
        </w:tc>
        <w:tc>
          <w:tcPr>
            <w:tcW w:w="24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500</w:t>
            </w:r>
          </w:p>
        </w:tc>
        <w:tc>
          <w:tcPr>
            <w:tcW w:w="1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5 кг</w:t>
            </w:r>
          </w:p>
        </w:tc>
      </w:tr>
      <w:tr w:rsidR="00EA0ACF" w:rsidRPr="00EA0ACF" w:rsidTr="00EA0ACF">
        <w:tc>
          <w:tcPr>
            <w:tcW w:w="59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20</w:t>
            </w:r>
          </w:p>
        </w:tc>
        <w:tc>
          <w:tcPr>
            <w:tcW w:w="238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Белый амур</w:t>
            </w:r>
          </w:p>
        </w:tc>
        <w:tc>
          <w:tcPr>
            <w:tcW w:w="304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50</w:t>
            </w:r>
          </w:p>
        </w:tc>
        <w:tc>
          <w:tcPr>
            <w:tcW w:w="24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925</w:t>
            </w:r>
          </w:p>
        </w:tc>
        <w:tc>
          <w:tcPr>
            <w:tcW w:w="1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2 штуки</w:t>
            </w:r>
          </w:p>
        </w:tc>
      </w:tr>
      <w:tr w:rsidR="00EA0ACF" w:rsidRPr="00EA0ACF" w:rsidTr="00EA0ACF">
        <w:tc>
          <w:tcPr>
            <w:tcW w:w="59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21</w:t>
            </w:r>
          </w:p>
        </w:tc>
        <w:tc>
          <w:tcPr>
            <w:tcW w:w="238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Линь</w:t>
            </w:r>
          </w:p>
        </w:tc>
        <w:tc>
          <w:tcPr>
            <w:tcW w:w="304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17</w:t>
            </w:r>
          </w:p>
        </w:tc>
        <w:tc>
          <w:tcPr>
            <w:tcW w:w="24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500</w:t>
            </w:r>
          </w:p>
        </w:tc>
        <w:tc>
          <w:tcPr>
            <w:tcW w:w="1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5 кг</w:t>
            </w:r>
          </w:p>
        </w:tc>
      </w:tr>
      <w:tr w:rsidR="00EA0ACF" w:rsidRPr="00EA0ACF" w:rsidTr="00EA0ACF">
        <w:tc>
          <w:tcPr>
            <w:tcW w:w="59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22</w:t>
            </w:r>
          </w:p>
        </w:tc>
        <w:tc>
          <w:tcPr>
            <w:tcW w:w="238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Рак</w:t>
            </w:r>
          </w:p>
        </w:tc>
        <w:tc>
          <w:tcPr>
            <w:tcW w:w="304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10</w:t>
            </w:r>
          </w:p>
        </w:tc>
        <w:tc>
          <w:tcPr>
            <w:tcW w:w="24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115</w:t>
            </w:r>
          </w:p>
        </w:tc>
        <w:tc>
          <w:tcPr>
            <w:tcW w:w="1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30 штук</w:t>
            </w:r>
          </w:p>
        </w:tc>
      </w:tr>
      <w:tr w:rsidR="00EA0ACF" w:rsidRPr="00EA0ACF" w:rsidTr="00EA0ACF">
        <w:tc>
          <w:tcPr>
            <w:tcW w:w="59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23</w:t>
            </w:r>
          </w:p>
        </w:tc>
        <w:tc>
          <w:tcPr>
            <w:tcW w:w="238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Карась</w:t>
            </w:r>
          </w:p>
        </w:tc>
        <w:tc>
          <w:tcPr>
            <w:tcW w:w="304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p>
        </w:tc>
        <w:tc>
          <w:tcPr>
            <w:tcW w:w="24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250</w:t>
            </w:r>
          </w:p>
        </w:tc>
        <w:tc>
          <w:tcPr>
            <w:tcW w:w="1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5 кг</w:t>
            </w:r>
          </w:p>
        </w:tc>
      </w:tr>
      <w:tr w:rsidR="00EA0ACF" w:rsidRPr="00EA0ACF" w:rsidTr="00EA0ACF">
        <w:tc>
          <w:tcPr>
            <w:tcW w:w="59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24</w:t>
            </w:r>
          </w:p>
        </w:tc>
        <w:tc>
          <w:tcPr>
            <w:tcW w:w="238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Окунь</w:t>
            </w:r>
          </w:p>
        </w:tc>
        <w:tc>
          <w:tcPr>
            <w:tcW w:w="304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p>
        </w:tc>
        <w:tc>
          <w:tcPr>
            <w:tcW w:w="24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250</w:t>
            </w:r>
          </w:p>
        </w:tc>
        <w:tc>
          <w:tcPr>
            <w:tcW w:w="1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5 кг</w:t>
            </w:r>
          </w:p>
        </w:tc>
      </w:tr>
      <w:tr w:rsidR="00EA0ACF" w:rsidRPr="00EA0ACF" w:rsidTr="00EA0ACF">
        <w:tc>
          <w:tcPr>
            <w:tcW w:w="59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25</w:t>
            </w:r>
          </w:p>
        </w:tc>
        <w:tc>
          <w:tcPr>
            <w:tcW w:w="238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proofErr w:type="spellStart"/>
            <w:r w:rsidRPr="00EA0ACF">
              <w:rPr>
                <w:rFonts w:ascii="Times New Roman" w:eastAsia="Times New Roman" w:hAnsi="Times New Roman" w:cs="Times New Roman"/>
                <w:sz w:val="28"/>
                <w:szCs w:val="28"/>
                <w:lang w:eastAsia="ru-RU"/>
              </w:rPr>
              <w:t>Густера</w:t>
            </w:r>
            <w:proofErr w:type="spellEnd"/>
          </w:p>
        </w:tc>
        <w:tc>
          <w:tcPr>
            <w:tcW w:w="304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p>
        </w:tc>
        <w:tc>
          <w:tcPr>
            <w:tcW w:w="24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500</w:t>
            </w:r>
          </w:p>
        </w:tc>
        <w:tc>
          <w:tcPr>
            <w:tcW w:w="1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EA0ACF" w:rsidRPr="00EA0ACF" w:rsidRDefault="00EA0ACF" w:rsidP="00EA0ACF">
            <w:pPr>
              <w:spacing w:after="0" w:line="240" w:lineRule="auto"/>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5 кг</w:t>
            </w:r>
          </w:p>
        </w:tc>
      </w:tr>
    </w:tbl>
    <w:p w:rsidR="00EA0ACF" w:rsidRPr="00344026" w:rsidRDefault="00EA0ACF" w:rsidP="00EA0ACF">
      <w:pPr>
        <w:shd w:val="clear" w:color="auto" w:fill="FFFFFF"/>
        <w:spacing w:after="225" w:line="240" w:lineRule="auto"/>
        <w:jc w:val="both"/>
        <w:textAlignment w:val="baseline"/>
        <w:rPr>
          <w:rFonts w:ascii="Times New Roman" w:eastAsia="Times New Roman" w:hAnsi="Times New Roman" w:cs="Times New Roman"/>
          <w:sz w:val="28"/>
          <w:szCs w:val="28"/>
          <w:lang w:eastAsia="ru-RU"/>
        </w:rPr>
      </w:pPr>
    </w:p>
    <w:p w:rsidR="00EA0ACF" w:rsidRPr="00EA0ACF" w:rsidRDefault="00EA0ACF" w:rsidP="00EA0ACF">
      <w:pPr>
        <w:shd w:val="clear" w:color="auto" w:fill="FFFFFF"/>
        <w:spacing w:after="225" w:line="240" w:lineRule="auto"/>
        <w:jc w:val="both"/>
        <w:textAlignment w:val="baseline"/>
        <w:rPr>
          <w:rFonts w:ascii="Times New Roman" w:eastAsia="Times New Roman" w:hAnsi="Times New Roman" w:cs="Times New Roman"/>
          <w:sz w:val="28"/>
          <w:szCs w:val="28"/>
          <w:lang w:eastAsia="ru-RU"/>
        </w:rPr>
      </w:pPr>
      <w:r w:rsidRPr="00EA0ACF">
        <w:rPr>
          <w:rFonts w:ascii="Times New Roman" w:eastAsia="Times New Roman" w:hAnsi="Times New Roman" w:cs="Times New Roman"/>
          <w:sz w:val="28"/>
          <w:szCs w:val="28"/>
          <w:lang w:eastAsia="ru-RU"/>
        </w:rPr>
        <w:t xml:space="preserve">Суммарная суточная норма добычи (вылова) для всех видов водных биоресурсов (кроме </w:t>
      </w:r>
      <w:proofErr w:type="spellStart"/>
      <w:r w:rsidRPr="00EA0ACF">
        <w:rPr>
          <w:rFonts w:ascii="Times New Roman" w:eastAsia="Times New Roman" w:hAnsi="Times New Roman" w:cs="Times New Roman"/>
          <w:sz w:val="28"/>
          <w:szCs w:val="28"/>
          <w:lang w:eastAsia="ru-RU"/>
        </w:rPr>
        <w:t>рапаны</w:t>
      </w:r>
      <w:proofErr w:type="spellEnd"/>
      <w:r w:rsidRPr="00EA0ACF">
        <w:rPr>
          <w:rFonts w:ascii="Times New Roman" w:eastAsia="Times New Roman" w:hAnsi="Times New Roman" w:cs="Times New Roman"/>
          <w:sz w:val="28"/>
          <w:szCs w:val="28"/>
          <w:lang w:eastAsia="ru-RU"/>
        </w:rPr>
        <w:t>), указанных в таблице, составляет не более 5 кг или один экземпляр в случае, если его вес превышает 5 кг.</w:t>
      </w:r>
    </w:p>
    <w:p w:rsidR="002E262B" w:rsidRPr="00344026" w:rsidRDefault="004B7E2F">
      <w:pPr>
        <w:rPr>
          <w:rFonts w:ascii="Times New Roman" w:hAnsi="Times New Roman" w:cs="Times New Roman"/>
          <w:sz w:val="28"/>
          <w:szCs w:val="28"/>
        </w:rPr>
      </w:pPr>
    </w:p>
    <w:sectPr w:rsidR="002E262B" w:rsidRPr="00344026" w:rsidSect="009C7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2E53"/>
    <w:multiLevelType w:val="hybridMultilevel"/>
    <w:tmpl w:val="87203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E20A4E"/>
    <w:multiLevelType w:val="hybridMultilevel"/>
    <w:tmpl w:val="66DA3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AD29C1"/>
    <w:multiLevelType w:val="hybridMultilevel"/>
    <w:tmpl w:val="B18E2F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A0ACF"/>
    <w:rsid w:val="0002599E"/>
    <w:rsid w:val="000A3774"/>
    <w:rsid w:val="000B3844"/>
    <w:rsid w:val="000C3CE1"/>
    <w:rsid w:val="000C674C"/>
    <w:rsid w:val="0012221D"/>
    <w:rsid w:val="001256F9"/>
    <w:rsid w:val="00134453"/>
    <w:rsid w:val="0017686E"/>
    <w:rsid w:val="001A626C"/>
    <w:rsid w:val="001C258C"/>
    <w:rsid w:val="001D45B9"/>
    <w:rsid w:val="001D7C10"/>
    <w:rsid w:val="001F653C"/>
    <w:rsid w:val="00200F0E"/>
    <w:rsid w:val="002065FC"/>
    <w:rsid w:val="002C4344"/>
    <w:rsid w:val="003037F6"/>
    <w:rsid w:val="00326EFC"/>
    <w:rsid w:val="00335D1F"/>
    <w:rsid w:val="00344026"/>
    <w:rsid w:val="00377AFD"/>
    <w:rsid w:val="003E27D5"/>
    <w:rsid w:val="0040737D"/>
    <w:rsid w:val="004B6019"/>
    <w:rsid w:val="004B7E2F"/>
    <w:rsid w:val="0052402E"/>
    <w:rsid w:val="005302B2"/>
    <w:rsid w:val="0054715B"/>
    <w:rsid w:val="005A0C81"/>
    <w:rsid w:val="005C0A69"/>
    <w:rsid w:val="005C0C04"/>
    <w:rsid w:val="006208E7"/>
    <w:rsid w:val="0066001E"/>
    <w:rsid w:val="006A7F82"/>
    <w:rsid w:val="007A1FDC"/>
    <w:rsid w:val="007C7EEA"/>
    <w:rsid w:val="008414C3"/>
    <w:rsid w:val="0096066D"/>
    <w:rsid w:val="009705E6"/>
    <w:rsid w:val="00984A94"/>
    <w:rsid w:val="009A0299"/>
    <w:rsid w:val="009A267D"/>
    <w:rsid w:val="009C7782"/>
    <w:rsid w:val="00A337BF"/>
    <w:rsid w:val="00A75399"/>
    <w:rsid w:val="00AA2DD5"/>
    <w:rsid w:val="00AA55FB"/>
    <w:rsid w:val="00B21F8B"/>
    <w:rsid w:val="00B47A00"/>
    <w:rsid w:val="00C45AEA"/>
    <w:rsid w:val="00CF63A4"/>
    <w:rsid w:val="00D336F5"/>
    <w:rsid w:val="00D42FC4"/>
    <w:rsid w:val="00DB46AA"/>
    <w:rsid w:val="00DE6BD7"/>
    <w:rsid w:val="00E03C99"/>
    <w:rsid w:val="00E77903"/>
    <w:rsid w:val="00E84C06"/>
    <w:rsid w:val="00E90E2A"/>
    <w:rsid w:val="00EA0ACF"/>
    <w:rsid w:val="00EC5A63"/>
    <w:rsid w:val="00EE0020"/>
    <w:rsid w:val="00F61F6D"/>
    <w:rsid w:val="00FC6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82"/>
  </w:style>
  <w:style w:type="paragraph" w:styleId="2">
    <w:name w:val="heading 2"/>
    <w:basedOn w:val="a"/>
    <w:link w:val="20"/>
    <w:uiPriority w:val="9"/>
    <w:qFormat/>
    <w:rsid w:val="00EA0A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0AC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A0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44026"/>
    <w:rPr>
      <w:color w:val="0000FF"/>
      <w:u w:val="single"/>
    </w:rPr>
  </w:style>
  <w:style w:type="paragraph" w:styleId="a5">
    <w:name w:val="List Paragraph"/>
    <w:basedOn w:val="a"/>
    <w:uiPriority w:val="34"/>
    <w:qFormat/>
    <w:rsid w:val="00344026"/>
    <w:pPr>
      <w:spacing w:after="0" w:line="240" w:lineRule="auto"/>
      <w:ind w:left="720"/>
      <w:contextualSpacing/>
    </w:pPr>
    <w:rPr>
      <w:rFonts w:ascii="Times New Roman" w:eastAsiaTheme="minorEastAsia" w:hAnsi="Times New Roman" w:cs="Times New Roman"/>
      <w:lang w:eastAsia="ru-RU"/>
    </w:rPr>
  </w:style>
  <w:style w:type="table" w:styleId="a6">
    <w:name w:val="Table Grid"/>
    <w:basedOn w:val="a1"/>
    <w:uiPriority w:val="39"/>
    <w:rsid w:val="00344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79742">
      <w:bodyDiv w:val="1"/>
      <w:marLeft w:val="0"/>
      <w:marRight w:val="0"/>
      <w:marTop w:val="0"/>
      <w:marBottom w:val="0"/>
      <w:divBdr>
        <w:top w:val="none" w:sz="0" w:space="0" w:color="auto"/>
        <w:left w:val="none" w:sz="0" w:space="0" w:color="auto"/>
        <w:bottom w:val="none" w:sz="0" w:space="0" w:color="auto"/>
        <w:right w:val="none" w:sz="0" w:space="0" w:color="auto"/>
      </w:divBdr>
    </w:div>
    <w:div w:id="1341198216">
      <w:bodyDiv w:val="1"/>
      <w:marLeft w:val="0"/>
      <w:marRight w:val="0"/>
      <w:marTop w:val="0"/>
      <w:marBottom w:val="0"/>
      <w:divBdr>
        <w:top w:val="none" w:sz="0" w:space="0" w:color="auto"/>
        <w:left w:val="none" w:sz="0" w:space="0" w:color="auto"/>
        <w:bottom w:val="none" w:sz="0" w:space="0" w:color="auto"/>
        <w:right w:val="none" w:sz="0" w:space="0" w:color="auto"/>
      </w:divBdr>
    </w:div>
    <w:div w:id="144816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akova.kmr@mail.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37BFB-9441-454D-BF49-D12E6300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2292</Words>
  <Characters>13068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Приёмная</cp:lastModifiedBy>
  <cp:revision>21</cp:revision>
  <cp:lastPrinted>2021-01-13T12:38:00Z</cp:lastPrinted>
  <dcterms:created xsi:type="dcterms:W3CDTF">2022-01-12T10:05:00Z</dcterms:created>
  <dcterms:modified xsi:type="dcterms:W3CDTF">2022-01-27T12:29:00Z</dcterms:modified>
</cp:coreProperties>
</file>