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17" w:rsidRPr="00435CF0" w:rsidRDefault="00E75A17" w:rsidP="00E75A17">
      <w:pPr>
        <w:ind w:firstLine="709"/>
      </w:pPr>
      <w:r w:rsidRPr="00435CF0">
        <w:rPr>
          <w:rStyle w:val="a4"/>
          <w:color w:val="000000"/>
          <w:sz w:val="28"/>
          <w:szCs w:val="28"/>
        </w:rPr>
        <w:t>Государственные и муниципальные служащие обязаны уведомлять об обращениях в целях склонения к совершению коррупционных правонарушений</w:t>
      </w:r>
    </w:p>
    <w:p w:rsidR="00E75A17" w:rsidRPr="00435CF0" w:rsidRDefault="00E75A17" w:rsidP="00E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CF0">
        <w:rPr>
          <w:color w:val="000000"/>
          <w:sz w:val="28"/>
          <w:szCs w:val="28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E75A17" w:rsidRPr="00435CF0" w:rsidRDefault="00E75A17" w:rsidP="00E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CF0">
        <w:rPr>
          <w:color w:val="000000"/>
          <w:sz w:val="28"/>
          <w:szCs w:val="28"/>
        </w:rPr>
        <w:t>Исключение составляют лишь случаи, когда по данным фактам проведена или проводится проверка, т.е. случаи, когда представителю нанимателя (работодателя),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правонарушений.</w:t>
      </w:r>
      <w:bookmarkStart w:id="0" w:name="_GoBack"/>
      <w:bookmarkEnd w:id="0"/>
    </w:p>
    <w:p w:rsidR="00E75A17" w:rsidRPr="00435CF0" w:rsidRDefault="00E75A17" w:rsidP="00E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CF0">
        <w:rPr>
          <w:color w:val="000000"/>
          <w:sz w:val="28"/>
          <w:szCs w:val="28"/>
        </w:rPr>
        <w:t>Невыполнение данной обязанности является правонарушением. При этом определено,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РФ.</w:t>
      </w:r>
    </w:p>
    <w:p w:rsidR="00E75A17" w:rsidRPr="00435CF0" w:rsidRDefault="00E75A17" w:rsidP="00E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5CF0">
        <w:rPr>
          <w:color w:val="000000"/>
          <w:sz w:val="28"/>
          <w:szCs w:val="28"/>
        </w:rPr>
        <w:t>Вышеуказанные положения закреплены в Федеральном законе от 25.12.2008 № 273-ФЗ «О противодействии коррупции».</w:t>
      </w:r>
    </w:p>
    <w:p w:rsidR="00E75A17" w:rsidRDefault="00E75A17" w:rsidP="00E75A17">
      <w:pPr>
        <w:ind w:firstLine="709"/>
        <w:rPr>
          <w:color w:val="000000"/>
          <w:sz w:val="28"/>
          <w:szCs w:val="28"/>
        </w:rPr>
      </w:pPr>
      <w:r w:rsidRPr="00435CF0">
        <w:rPr>
          <w:color w:val="000000"/>
          <w:sz w:val="28"/>
          <w:szCs w:val="28"/>
        </w:rPr>
        <w:t>Межрайонной прокуратурой</w:t>
      </w:r>
      <w:r>
        <w:rPr>
          <w:color w:val="000000"/>
          <w:sz w:val="28"/>
          <w:szCs w:val="28"/>
        </w:rPr>
        <w:t xml:space="preserve"> в 2017-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 xml:space="preserve">2018 </w:t>
        </w:r>
        <w:proofErr w:type="spellStart"/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.г</w:t>
      </w:r>
      <w:proofErr w:type="spellEnd"/>
      <w:r>
        <w:rPr>
          <w:color w:val="000000"/>
          <w:sz w:val="28"/>
          <w:szCs w:val="28"/>
        </w:rPr>
        <w:t xml:space="preserve">. выявлено два факта </w:t>
      </w:r>
      <w:proofErr w:type="spellStart"/>
      <w:r>
        <w:rPr>
          <w:color w:val="000000"/>
          <w:sz w:val="28"/>
          <w:szCs w:val="28"/>
        </w:rPr>
        <w:t>неуведомления</w:t>
      </w:r>
      <w:proofErr w:type="spellEnd"/>
      <w:r>
        <w:rPr>
          <w:color w:val="000000"/>
          <w:sz w:val="28"/>
          <w:szCs w:val="28"/>
        </w:rPr>
        <w:t xml:space="preserve"> служащими о фактах склонения их к коррупционным правонарушениям</w:t>
      </w:r>
      <w:r w:rsidRPr="00435C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результатам рассмотрения внесенных представлений прокуратурой указанные служащие привлечены к дисциплинарной ответственности.</w:t>
      </w:r>
    </w:p>
    <w:p w:rsidR="00F35E3F" w:rsidRDefault="00F35E3F"/>
    <w:sectPr w:rsidR="00F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7"/>
    <w:rsid w:val="00E75A17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C71B-452C-40AE-93C5-CA01BC8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75A17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qFormat/>
    <w:rsid w:val="00E75A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2018-03-20T18:56:00Z</dcterms:created>
  <dcterms:modified xsi:type="dcterms:W3CDTF">2018-03-20T19:01:00Z</dcterms:modified>
</cp:coreProperties>
</file>