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BA3" w:rsidRDefault="00E7122C">
      <w:pPr>
        <w:jc w:val="center"/>
        <w:rPr>
          <w:rFonts w:ascii="PT Astra Serif" w:hAnsi="PT Astra Serif"/>
        </w:rPr>
      </w:pPr>
      <w:r>
        <w:rPr>
          <w:rFonts w:ascii="PT Astra Serif" w:hAnsi="PT Astra Serif"/>
          <w:noProof/>
        </w:rPr>
        <w:drawing>
          <wp:inline distT="0" distB="0" distL="0" distR="0">
            <wp:extent cx="636905" cy="895350"/>
            <wp:effectExtent l="0" t="0" r="0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4BA3" w:rsidRDefault="00A74BA3">
      <w:pPr>
        <w:jc w:val="center"/>
        <w:rPr>
          <w:rFonts w:ascii="PT Astra Serif" w:hAnsi="PT Astra Serif"/>
          <w:sz w:val="28"/>
        </w:rPr>
      </w:pPr>
    </w:p>
    <w:p w:rsidR="00A74BA3" w:rsidRDefault="00E7122C">
      <w:pPr>
        <w:jc w:val="center"/>
        <w:rPr>
          <w:rFonts w:ascii="PT Astra Serif" w:hAnsi="PT Astra Serif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 АДМИНИСТРАЦИЯ</w:t>
      </w:r>
    </w:p>
    <w:p w:rsidR="00A74BA3" w:rsidRDefault="00E7122C">
      <w:pPr>
        <w:pStyle w:val="1"/>
        <w:rPr>
          <w:rFonts w:ascii="PT Astra Serif" w:hAnsi="PT Astra Serif"/>
        </w:rPr>
      </w:pPr>
      <w:r>
        <w:rPr>
          <w:rFonts w:ascii="PT Astra Serif" w:hAnsi="PT Astra Serif"/>
          <w:szCs w:val="28"/>
        </w:rPr>
        <w:t xml:space="preserve">КРАСНОАРМЕЙСКОГО МУНИЦИПАЛЬНОГО РАЙОНА </w:t>
      </w:r>
    </w:p>
    <w:p w:rsidR="00A74BA3" w:rsidRDefault="00E7122C">
      <w:pPr>
        <w:pStyle w:val="1"/>
        <w:rPr>
          <w:rFonts w:ascii="PT Astra Serif" w:hAnsi="PT Astra Serif"/>
        </w:rPr>
      </w:pPr>
      <w:r>
        <w:rPr>
          <w:rFonts w:ascii="PT Astra Serif" w:hAnsi="PT Astra Serif"/>
          <w:szCs w:val="28"/>
        </w:rPr>
        <w:t>САРАТОВСКОЙ ОБЛАСТИ</w:t>
      </w:r>
    </w:p>
    <w:p w:rsidR="00A74BA3" w:rsidRDefault="00A74BA3">
      <w:pPr>
        <w:jc w:val="center"/>
        <w:rPr>
          <w:rFonts w:ascii="PT Astra Serif" w:hAnsi="PT Astra Serif"/>
          <w:b/>
          <w:bCs/>
          <w:sz w:val="16"/>
          <w:szCs w:val="16"/>
        </w:rPr>
      </w:pPr>
    </w:p>
    <w:p w:rsidR="00A74BA3" w:rsidRDefault="00E7122C">
      <w:pPr>
        <w:pStyle w:val="2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ПРОЕКТ ПОСТАНОВЛЕНИЯ </w:t>
      </w:r>
    </w:p>
    <w:tbl>
      <w:tblPr>
        <w:tblW w:w="5677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540"/>
        <w:gridCol w:w="2438"/>
        <w:gridCol w:w="539"/>
        <w:gridCol w:w="2160"/>
      </w:tblGrid>
      <w:tr w:rsidR="00A74BA3">
        <w:trPr>
          <w:cantSplit/>
          <w:trHeight w:val="276"/>
        </w:trPr>
        <w:tc>
          <w:tcPr>
            <w:tcW w:w="539" w:type="dxa"/>
            <w:vMerge w:val="restart"/>
            <w:vAlign w:val="bottom"/>
          </w:tcPr>
          <w:p w:rsidR="00A74BA3" w:rsidRDefault="00E7122C">
            <w:pPr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от</w:t>
            </w:r>
          </w:p>
        </w:tc>
        <w:tc>
          <w:tcPr>
            <w:tcW w:w="2438" w:type="dxa"/>
            <w:vMerge w:val="restart"/>
            <w:tcBorders>
              <w:bottom w:val="dotted" w:sz="4" w:space="0" w:color="000000"/>
            </w:tcBorders>
            <w:vAlign w:val="bottom"/>
          </w:tcPr>
          <w:p w:rsidR="00A74BA3" w:rsidRDefault="00A74BA3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39" w:type="dxa"/>
            <w:vMerge w:val="restart"/>
            <w:vAlign w:val="bottom"/>
          </w:tcPr>
          <w:p w:rsidR="00A74BA3" w:rsidRDefault="00E7122C">
            <w:pPr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№</w:t>
            </w:r>
          </w:p>
        </w:tc>
        <w:tc>
          <w:tcPr>
            <w:tcW w:w="2160" w:type="dxa"/>
            <w:vMerge w:val="restart"/>
            <w:tcBorders>
              <w:bottom w:val="dotted" w:sz="4" w:space="0" w:color="000000"/>
            </w:tcBorders>
            <w:vAlign w:val="bottom"/>
          </w:tcPr>
          <w:p w:rsidR="00A74BA3" w:rsidRDefault="00A74BA3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74BA3">
        <w:trPr>
          <w:cantSplit/>
          <w:trHeight w:val="276"/>
        </w:trPr>
        <w:tc>
          <w:tcPr>
            <w:tcW w:w="539" w:type="dxa"/>
            <w:vMerge/>
            <w:vAlign w:val="bottom"/>
          </w:tcPr>
          <w:p w:rsidR="00A74BA3" w:rsidRDefault="00A74BA3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2438" w:type="dxa"/>
            <w:vMerge/>
            <w:tcBorders>
              <w:bottom w:val="dotted" w:sz="4" w:space="0" w:color="000000"/>
            </w:tcBorders>
            <w:vAlign w:val="bottom"/>
          </w:tcPr>
          <w:p w:rsidR="00A74BA3" w:rsidRDefault="00A74BA3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539" w:type="dxa"/>
            <w:vMerge/>
            <w:vAlign w:val="bottom"/>
          </w:tcPr>
          <w:p w:rsidR="00A74BA3" w:rsidRDefault="00A74BA3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2160" w:type="dxa"/>
            <w:vMerge/>
            <w:tcBorders>
              <w:bottom w:val="dotted" w:sz="4" w:space="0" w:color="000000"/>
            </w:tcBorders>
            <w:vAlign w:val="bottom"/>
          </w:tcPr>
          <w:p w:rsidR="00A74BA3" w:rsidRDefault="00A74BA3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</w:tr>
      <w:tr w:rsidR="00A74BA3">
        <w:trPr>
          <w:cantSplit/>
          <w:trHeight w:val="135"/>
        </w:trPr>
        <w:tc>
          <w:tcPr>
            <w:tcW w:w="539" w:type="dxa"/>
          </w:tcPr>
          <w:p w:rsidR="00A74BA3" w:rsidRDefault="00A74BA3">
            <w:pPr>
              <w:widowControl w:val="0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438" w:type="dxa"/>
            <w:tcBorders>
              <w:top w:val="dotted" w:sz="4" w:space="0" w:color="000000"/>
            </w:tcBorders>
          </w:tcPr>
          <w:p w:rsidR="00A74BA3" w:rsidRDefault="00A74BA3">
            <w:pPr>
              <w:widowControl w:val="0"/>
              <w:jc w:val="both"/>
              <w:rPr>
                <w:rFonts w:ascii="PT Astra Serif" w:hAnsi="PT Astra Serif"/>
                <w:sz w:val="20"/>
              </w:rPr>
            </w:pPr>
          </w:p>
        </w:tc>
        <w:tc>
          <w:tcPr>
            <w:tcW w:w="539" w:type="dxa"/>
          </w:tcPr>
          <w:p w:rsidR="00A74BA3" w:rsidRDefault="00A74BA3">
            <w:pPr>
              <w:widowControl w:val="0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160" w:type="dxa"/>
            <w:tcBorders>
              <w:top w:val="dotted" w:sz="4" w:space="0" w:color="000000"/>
            </w:tcBorders>
            <w:vAlign w:val="bottom"/>
          </w:tcPr>
          <w:p w:rsidR="00A74BA3" w:rsidRDefault="00E7122C">
            <w:pPr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0"/>
              </w:rPr>
              <w:t>г. Красноармейск</w:t>
            </w:r>
          </w:p>
        </w:tc>
      </w:tr>
    </w:tbl>
    <w:p w:rsidR="00A74BA3" w:rsidRDefault="00A74BA3">
      <w:pPr>
        <w:pStyle w:val="2"/>
        <w:jc w:val="left"/>
        <w:rPr>
          <w:rFonts w:ascii="PT Astra Serif" w:hAnsi="PT Astra Serif" w:cs="Tahoma"/>
          <w:b w:val="0"/>
          <w:bCs w:val="0"/>
          <w:sz w:val="16"/>
          <w:szCs w:val="16"/>
        </w:rPr>
      </w:pP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О выявлении правообладателя ранее учтенного 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объекта недвижимости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         </w:t>
      </w:r>
    </w:p>
    <w:p w:rsidR="00A74BA3" w:rsidRDefault="00E7122C">
      <w:pPr>
        <w:pStyle w:val="10"/>
        <w:ind w:firstLine="708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В соответствии со статьей 69.1 Федерального закона от 13 июля 2015 года № 218-ФЗ «О государственной регистрации недвижимости»,</w:t>
      </w:r>
      <w:r w:rsidR="0041585E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предоставленными документами выписки из </w:t>
      </w:r>
      <w:proofErr w:type="spellStart"/>
      <w:r w:rsidR="00154955">
        <w:rPr>
          <w:rFonts w:ascii="PT Astra Serif" w:eastAsia="Times New Roman" w:hAnsi="PT Astra Serif" w:cs="Times New Roman"/>
          <w:sz w:val="28"/>
          <w:szCs w:val="28"/>
        </w:rPr>
        <w:t>похозяйственной</w:t>
      </w:r>
      <w:proofErr w:type="spellEnd"/>
      <w:r w:rsidR="00154955">
        <w:rPr>
          <w:rFonts w:ascii="PT Astra Serif" w:eastAsia="Times New Roman" w:hAnsi="PT Astra Serif" w:cs="Times New Roman"/>
          <w:sz w:val="28"/>
          <w:szCs w:val="28"/>
        </w:rPr>
        <w:t xml:space="preserve"> книги № </w:t>
      </w:r>
      <w:r w:rsidR="000815D1">
        <w:rPr>
          <w:rFonts w:ascii="PT Astra Serif" w:eastAsia="Times New Roman" w:hAnsi="PT Astra Serif" w:cs="Times New Roman"/>
          <w:sz w:val="28"/>
          <w:szCs w:val="28"/>
        </w:rPr>
        <w:t>6</w:t>
      </w:r>
      <w:r w:rsidR="00154955">
        <w:rPr>
          <w:rFonts w:ascii="PT Astra Serif" w:eastAsia="Times New Roman" w:hAnsi="PT Astra Serif" w:cs="Times New Roman"/>
          <w:sz w:val="28"/>
          <w:szCs w:val="28"/>
        </w:rPr>
        <w:t xml:space="preserve">, л/с </w:t>
      </w:r>
      <w:r w:rsidR="00E00146">
        <w:rPr>
          <w:rFonts w:ascii="PT Astra Serif" w:eastAsia="Times New Roman" w:hAnsi="PT Astra Serif" w:cs="Times New Roman"/>
          <w:sz w:val="28"/>
          <w:szCs w:val="28"/>
        </w:rPr>
        <w:t>1</w:t>
      </w:r>
      <w:r w:rsidR="00F35211">
        <w:rPr>
          <w:rFonts w:ascii="PT Astra Serif" w:eastAsia="Times New Roman" w:hAnsi="PT Astra Serif" w:cs="Times New Roman"/>
          <w:sz w:val="28"/>
          <w:szCs w:val="28"/>
        </w:rPr>
        <w:t>19</w:t>
      </w:r>
      <w:r>
        <w:rPr>
          <w:rFonts w:ascii="PT Astra Serif" w:eastAsia="Times New Roman" w:hAnsi="PT Astra Serif" w:cs="Times New Roman"/>
          <w:sz w:val="28"/>
          <w:szCs w:val="28"/>
        </w:rPr>
        <w:t>, актом осмотра 1</w:t>
      </w:r>
      <w:r w:rsidR="00CE4B35">
        <w:rPr>
          <w:rFonts w:ascii="PT Astra Serif" w:eastAsia="Times New Roman" w:hAnsi="PT Astra Serif" w:cs="Times New Roman"/>
          <w:sz w:val="28"/>
          <w:szCs w:val="28"/>
        </w:rPr>
        <w:t>9</w:t>
      </w:r>
      <w:r>
        <w:rPr>
          <w:rFonts w:ascii="PT Astra Serif" w:eastAsia="Times New Roman" w:hAnsi="PT Astra Serif" w:cs="Times New Roman"/>
          <w:sz w:val="28"/>
          <w:szCs w:val="28"/>
        </w:rPr>
        <w:t>.01.2024 №</w:t>
      </w:r>
      <w:r w:rsidR="0041585E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F35211">
        <w:rPr>
          <w:rFonts w:ascii="PT Astra Serif" w:eastAsia="Times New Roman" w:hAnsi="PT Astra Serif" w:cs="Times New Roman"/>
          <w:sz w:val="28"/>
          <w:szCs w:val="28"/>
        </w:rPr>
        <w:t>30</w:t>
      </w:r>
      <w:proofErr w:type="spellStart"/>
      <w:r>
        <w:rPr>
          <w:rFonts w:ascii="PT Astra Serif" w:eastAsia="Times New Roman" w:hAnsi="PT Astra Serif" w:cs="Times New Roman"/>
          <w:sz w:val="28"/>
          <w:szCs w:val="28"/>
          <w:lang w:val="en-US"/>
        </w:rPr>
        <w:t>Pr</w:t>
      </w:r>
      <w:proofErr w:type="spellEnd"/>
      <w:r w:rsidRPr="0041585E">
        <w:rPr>
          <w:rFonts w:ascii="PT Astra Serif" w:eastAsia="Times New Roman" w:hAnsi="PT Astra Serif" w:cs="Times New Roman"/>
          <w:sz w:val="28"/>
          <w:szCs w:val="28"/>
        </w:rPr>
        <w:t>01</w:t>
      </w:r>
      <w:r>
        <w:rPr>
          <w:rFonts w:ascii="PT Astra Serif" w:eastAsia="Times New Roman" w:hAnsi="PT Astra Serif" w:cs="Times New Roman"/>
          <w:sz w:val="28"/>
          <w:szCs w:val="28"/>
        </w:rPr>
        <w:t>, на основании  Устава Красноармейского муниципального района Саратовской области, администрация  Красноармейского муниципального района  Саратовской области   ПОСТАНОВЛЯЕТ:</w:t>
      </w:r>
    </w:p>
    <w:p w:rsidR="00A74BA3" w:rsidRDefault="00E7122C">
      <w:pPr>
        <w:pStyle w:val="10"/>
        <w:ind w:firstLine="54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1. В отношении </w:t>
      </w:r>
      <w:r w:rsidR="00F35211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жилого дома </w:t>
      </w:r>
      <w:r w:rsidR="00F35211">
        <w:rPr>
          <w:rFonts w:ascii="PT Astra Serif" w:eastAsia="Times New Roman" w:hAnsi="PT Astra Serif" w:cs="Times New Roman"/>
          <w:sz w:val="28"/>
          <w:szCs w:val="28"/>
        </w:rPr>
        <w:t>с</w:t>
      </w:r>
      <w:r w:rsidR="00DE7355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>кадастров</w:t>
      </w:r>
      <w:r w:rsidR="00F35211">
        <w:rPr>
          <w:rFonts w:ascii="PT Astra Serif" w:eastAsia="Times New Roman" w:hAnsi="PT Astra Serif" w:cs="Times New Roman"/>
          <w:sz w:val="28"/>
          <w:szCs w:val="28"/>
        </w:rPr>
        <w:t xml:space="preserve">ым </w:t>
      </w:r>
      <w:r w:rsidR="00DE7355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>номер</w:t>
      </w:r>
      <w:r w:rsidR="00F35211">
        <w:rPr>
          <w:rFonts w:ascii="PT Astra Serif" w:eastAsia="Times New Roman" w:hAnsi="PT Astra Serif" w:cs="Times New Roman"/>
          <w:sz w:val="28"/>
          <w:szCs w:val="28"/>
        </w:rPr>
        <w:t>ом 64:16:190201:118</w:t>
      </w:r>
      <w:r w:rsidR="000815D1">
        <w:rPr>
          <w:rFonts w:ascii="PT Astra Serif" w:eastAsia="Times New Roman" w:hAnsi="PT Astra Serif" w:cs="Times New Roman"/>
          <w:sz w:val="28"/>
          <w:szCs w:val="28"/>
        </w:rPr>
        <w:t xml:space="preserve">, 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 расположенного по адресу: Саратовская область, Красноармейский район, с. Гусево, ул. </w:t>
      </w:r>
      <w:r w:rsidR="00CE4B35">
        <w:rPr>
          <w:rFonts w:ascii="PT Astra Serif" w:eastAsia="Times New Roman" w:hAnsi="PT Astra Serif" w:cs="Times New Roman"/>
          <w:sz w:val="28"/>
          <w:szCs w:val="28"/>
        </w:rPr>
        <w:t>Новая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, д. </w:t>
      </w:r>
      <w:r w:rsidR="00F35211">
        <w:rPr>
          <w:rFonts w:ascii="PT Astra Serif" w:eastAsia="Times New Roman" w:hAnsi="PT Astra Serif" w:cs="Times New Roman"/>
          <w:sz w:val="28"/>
          <w:szCs w:val="28"/>
        </w:rPr>
        <w:t>7</w:t>
      </w:r>
      <w:r w:rsidR="00B300CF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выявлен колхоз «Победа», ИНН 6442000671, ОГРН 1026401733742, расположенный по адресу: Саратовская область, Красноармейский район, с. Гусево, улица Центральная, д. № 22.</w:t>
      </w:r>
    </w:p>
    <w:p w:rsidR="00A74BA3" w:rsidRDefault="00E7122C">
      <w:pPr>
        <w:pStyle w:val="ac"/>
        <w:ind w:left="0" w:right="-185" w:firstLine="567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2.Отделу </w:t>
      </w:r>
      <w:r>
        <w:rPr>
          <w:rFonts w:ascii="PT Astra Serif" w:hAnsi="PT Astra Serif"/>
          <w:sz w:val="28"/>
          <w:szCs w:val="28"/>
          <w:lang w:eastAsia="ru-RU"/>
        </w:rPr>
        <w:t xml:space="preserve">по архитектуре, градостроительству администрации </w:t>
      </w:r>
      <w:r>
        <w:rPr>
          <w:rFonts w:ascii="PT Astra Serif" w:hAnsi="PT Astra Serif"/>
          <w:sz w:val="28"/>
          <w:szCs w:val="28"/>
        </w:rPr>
        <w:t>Красноармейского  муниципального района Саратовской области</w:t>
      </w:r>
      <w:r>
        <w:rPr>
          <w:rFonts w:ascii="PT Astra Serif" w:hAnsi="PT Astra Serif"/>
          <w:sz w:val="28"/>
          <w:szCs w:val="28"/>
          <w:lang w:eastAsia="ru-RU"/>
        </w:rPr>
        <w:t xml:space="preserve"> осуществить действия по внесению необходимых изменений в сведения Единого государственного реестра недвижимости.</w:t>
      </w:r>
    </w:p>
    <w:p w:rsidR="00A74BA3" w:rsidRDefault="00E7122C">
      <w:pPr>
        <w:ind w:firstLine="567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3. Настоящее постановление вступает в силу со дня его подписания.  </w:t>
      </w:r>
      <w:r>
        <w:rPr>
          <w:rFonts w:ascii="PT Astra Serif" w:hAnsi="PT Astra Serif"/>
          <w:sz w:val="27"/>
          <w:szCs w:val="27"/>
        </w:rPr>
        <w:t xml:space="preserve">  </w:t>
      </w:r>
    </w:p>
    <w:p w:rsidR="00A74BA3" w:rsidRDefault="00A74BA3">
      <w:pPr>
        <w:contextualSpacing/>
        <w:jc w:val="both"/>
        <w:rPr>
          <w:rFonts w:ascii="PT Astra Serif" w:hAnsi="PT Astra Serif"/>
          <w:sz w:val="28"/>
          <w:szCs w:val="28"/>
        </w:rPr>
      </w:pPr>
    </w:p>
    <w:p w:rsidR="00A74BA3" w:rsidRDefault="00A74BA3">
      <w:pPr>
        <w:contextualSpacing/>
        <w:jc w:val="both"/>
        <w:rPr>
          <w:rFonts w:ascii="PT Astra Serif" w:hAnsi="PT Astra Serif"/>
          <w:sz w:val="28"/>
          <w:szCs w:val="28"/>
        </w:rPr>
      </w:pPr>
    </w:p>
    <w:p w:rsidR="00154955" w:rsidRDefault="00154955">
      <w:pPr>
        <w:contextualSpacing/>
        <w:jc w:val="both"/>
        <w:rPr>
          <w:rFonts w:ascii="PT Astra Serif" w:hAnsi="PT Astra Serif"/>
          <w:sz w:val="28"/>
          <w:szCs w:val="28"/>
        </w:rPr>
      </w:pPr>
    </w:p>
    <w:p w:rsidR="00A74BA3" w:rsidRDefault="00E7122C">
      <w:pPr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Глава </w:t>
      </w:r>
      <w:proofErr w:type="gramStart"/>
      <w:r>
        <w:rPr>
          <w:rFonts w:ascii="PT Astra Serif" w:hAnsi="PT Astra Serif"/>
          <w:sz w:val="28"/>
          <w:szCs w:val="28"/>
        </w:rPr>
        <w:t>Красноармейского</w:t>
      </w:r>
      <w:proofErr w:type="gramEnd"/>
      <w:r>
        <w:rPr>
          <w:rFonts w:ascii="PT Astra Serif" w:hAnsi="PT Astra Serif"/>
          <w:sz w:val="28"/>
          <w:szCs w:val="28"/>
        </w:rPr>
        <w:t xml:space="preserve"> </w:t>
      </w:r>
    </w:p>
    <w:p w:rsidR="00A74BA3" w:rsidRDefault="00E7122C">
      <w:pPr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муниципального района                                                                   А.И.</w:t>
      </w:r>
      <w:r w:rsidR="0041585E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Зотов</w:t>
      </w:r>
    </w:p>
    <w:p w:rsidR="00A74BA3" w:rsidRDefault="00A74BA3">
      <w:pPr>
        <w:contextualSpacing/>
        <w:jc w:val="both"/>
        <w:rPr>
          <w:sz w:val="28"/>
          <w:szCs w:val="28"/>
        </w:rPr>
      </w:pPr>
    </w:p>
    <w:p w:rsidR="00A74BA3" w:rsidRDefault="00A74BA3">
      <w:pPr>
        <w:contextualSpacing/>
        <w:jc w:val="both"/>
        <w:rPr>
          <w:sz w:val="28"/>
          <w:szCs w:val="28"/>
        </w:rPr>
      </w:pPr>
    </w:p>
    <w:p w:rsidR="00A74BA3" w:rsidRDefault="00A74BA3">
      <w:pPr>
        <w:contextualSpacing/>
        <w:jc w:val="both"/>
        <w:rPr>
          <w:sz w:val="28"/>
          <w:szCs w:val="28"/>
        </w:rPr>
      </w:pPr>
    </w:p>
    <w:p w:rsidR="00A74BA3" w:rsidRDefault="00A74BA3">
      <w:pPr>
        <w:contextualSpacing/>
        <w:jc w:val="both"/>
        <w:rPr>
          <w:sz w:val="28"/>
          <w:szCs w:val="28"/>
        </w:rPr>
        <w:sectPr w:rsidR="00A74BA3">
          <w:pgSz w:w="11906" w:h="16838"/>
          <w:pgMar w:top="540" w:right="851" w:bottom="539" w:left="1701" w:header="0" w:footer="0" w:gutter="0"/>
          <w:cols w:space="720"/>
          <w:formProt w:val="0"/>
          <w:docGrid w:linePitch="360"/>
        </w:sectPr>
      </w:pPr>
    </w:p>
    <w:p w:rsidR="0041585E" w:rsidRDefault="0041585E">
      <w:pPr>
        <w:pStyle w:val="10"/>
        <w:jc w:val="right"/>
        <w:rPr>
          <w:rFonts w:ascii="PT Astra Serif" w:eastAsia="Times New Roman" w:hAnsi="PT Astra Serif" w:cs="Times New Roman"/>
          <w:sz w:val="24"/>
          <w:szCs w:val="24"/>
        </w:rPr>
      </w:pPr>
    </w:p>
    <w:p w:rsidR="00A74BA3" w:rsidRDefault="00E7122C">
      <w:pPr>
        <w:pStyle w:val="10"/>
        <w:jc w:val="right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4"/>
          <w:szCs w:val="24"/>
        </w:rPr>
        <w:t xml:space="preserve">ПРИЛОЖЕНИЕ </w:t>
      </w:r>
    </w:p>
    <w:p w:rsidR="00A74BA3" w:rsidRDefault="00E7122C">
      <w:pPr>
        <w:pStyle w:val="10"/>
        <w:ind w:left="3820"/>
        <w:jc w:val="right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4"/>
          <w:szCs w:val="24"/>
        </w:rPr>
        <w:t xml:space="preserve">к постановлению </w:t>
      </w:r>
    </w:p>
    <w:p w:rsidR="00A74BA3" w:rsidRDefault="00E7122C">
      <w:pPr>
        <w:pStyle w:val="10"/>
        <w:ind w:left="3820"/>
        <w:jc w:val="right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4"/>
          <w:szCs w:val="24"/>
        </w:rPr>
        <w:t xml:space="preserve">администрации Красноармейского муниципального района </w:t>
      </w:r>
    </w:p>
    <w:p w:rsidR="00A74BA3" w:rsidRDefault="00E7122C">
      <w:pPr>
        <w:pStyle w:val="10"/>
        <w:ind w:left="3820"/>
        <w:jc w:val="right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4"/>
          <w:szCs w:val="24"/>
        </w:rPr>
        <w:t xml:space="preserve">Саратовской области </w:t>
      </w:r>
    </w:p>
    <w:p w:rsidR="00A74BA3" w:rsidRDefault="00E7122C">
      <w:pPr>
        <w:pStyle w:val="10"/>
        <w:ind w:left="3820"/>
        <w:jc w:val="right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4"/>
          <w:szCs w:val="24"/>
        </w:rPr>
        <w:t>от             №</w:t>
      </w:r>
      <w:proofErr w:type="gramStart"/>
      <w:r>
        <w:rPr>
          <w:rFonts w:ascii="PT Astra Serif" w:eastAsia="Times New Roman" w:hAnsi="PT Astra Serif" w:cs="Times New Roman"/>
          <w:sz w:val="24"/>
          <w:szCs w:val="24"/>
        </w:rPr>
        <w:t xml:space="preserve">          </w:t>
      </w:r>
      <w:r>
        <w:rPr>
          <w:rFonts w:ascii="PT Astra Serif" w:eastAsia="Times New Roman" w:hAnsi="PT Astra Serif" w:cs="Times New Roman"/>
          <w:sz w:val="2"/>
          <w:szCs w:val="2"/>
        </w:rPr>
        <w:t>.</w:t>
      </w:r>
      <w:proofErr w:type="gramEnd"/>
      <w:r>
        <w:rPr>
          <w:rFonts w:ascii="PT Astra Serif" w:eastAsia="Times New Roman" w:hAnsi="PT Astra Serif" w:cs="Times New Roman"/>
          <w:sz w:val="24"/>
          <w:szCs w:val="24"/>
        </w:rPr>
        <w:t xml:space="preserve">      </w:t>
      </w:r>
    </w:p>
    <w:p w:rsidR="00A74BA3" w:rsidRDefault="00A74BA3">
      <w:pPr>
        <w:pStyle w:val="10"/>
        <w:jc w:val="center"/>
        <w:rPr>
          <w:rFonts w:ascii="PT Astra Serif" w:eastAsia="Times New Roman" w:hAnsi="PT Astra Serif" w:cs="Times New Roman"/>
          <w:sz w:val="21"/>
          <w:szCs w:val="21"/>
        </w:rPr>
      </w:pPr>
    </w:p>
    <w:p w:rsidR="00A74BA3" w:rsidRDefault="00A74BA3">
      <w:pPr>
        <w:pStyle w:val="10"/>
        <w:jc w:val="center"/>
        <w:rPr>
          <w:rFonts w:ascii="PT Astra Serif" w:eastAsia="Times New Roman" w:hAnsi="PT Astra Serif" w:cs="Times New Roman"/>
          <w:sz w:val="28"/>
          <w:szCs w:val="28"/>
        </w:rPr>
      </w:pPr>
    </w:p>
    <w:p w:rsidR="0041585E" w:rsidRDefault="0041585E">
      <w:pPr>
        <w:pStyle w:val="10"/>
        <w:jc w:val="center"/>
        <w:rPr>
          <w:rFonts w:ascii="PT Astra Serif" w:eastAsia="Times New Roman" w:hAnsi="PT Astra Serif" w:cs="Times New Roman"/>
          <w:sz w:val="28"/>
          <w:szCs w:val="28"/>
        </w:rPr>
      </w:pPr>
    </w:p>
    <w:p w:rsidR="00A74BA3" w:rsidRDefault="00E7122C">
      <w:pPr>
        <w:pStyle w:val="10"/>
        <w:jc w:val="center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АКТ ОСМОТРА</w:t>
      </w:r>
    </w:p>
    <w:p w:rsidR="00A74BA3" w:rsidRDefault="00E7122C">
      <w:pPr>
        <w:pStyle w:val="10"/>
        <w:jc w:val="center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здания, сооружения или объекта незавершенного строительства</w:t>
      </w:r>
    </w:p>
    <w:p w:rsidR="00A74BA3" w:rsidRDefault="00E7122C">
      <w:pPr>
        <w:pStyle w:val="10"/>
        <w:jc w:val="center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при выявлении правообладателей ранее учтенных объектов недвижимости</w:t>
      </w:r>
    </w:p>
    <w:p w:rsidR="00A74BA3" w:rsidRDefault="00E7122C">
      <w:pPr>
        <w:pStyle w:val="10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 </w:t>
      </w:r>
    </w:p>
    <w:p w:rsidR="00A74BA3" w:rsidRDefault="00E7122C">
      <w:pPr>
        <w:pStyle w:val="10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1</w:t>
      </w:r>
      <w:r w:rsidR="00CE4B35">
        <w:rPr>
          <w:rFonts w:ascii="PT Astra Serif" w:eastAsia="Times New Roman" w:hAnsi="PT Astra Serif" w:cs="Times New Roman"/>
          <w:sz w:val="28"/>
          <w:szCs w:val="28"/>
        </w:rPr>
        <w:t>9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.01.2024 г.                          </w:t>
      </w:r>
      <w:r>
        <w:rPr>
          <w:rFonts w:ascii="PT Astra Serif" w:eastAsia="Times New Roman" w:hAnsi="PT Astra Serif" w:cs="Times New Roman"/>
          <w:sz w:val="28"/>
          <w:szCs w:val="28"/>
        </w:rPr>
        <w:tab/>
        <w:t xml:space="preserve">                                                          </w:t>
      </w:r>
      <w:r w:rsidR="008511A3">
        <w:rPr>
          <w:rFonts w:ascii="PT Astra Serif" w:eastAsia="Times New Roman" w:hAnsi="PT Astra Serif" w:cs="Times New Roman"/>
          <w:sz w:val="28"/>
          <w:szCs w:val="28"/>
        </w:rPr>
        <w:t xml:space="preserve">  </w:t>
      </w:r>
      <w:r w:rsidR="00001970">
        <w:rPr>
          <w:rFonts w:ascii="PT Astra Serif" w:eastAsia="Times New Roman" w:hAnsi="PT Astra Serif" w:cs="Times New Roman"/>
          <w:sz w:val="28"/>
          <w:szCs w:val="28"/>
        </w:rPr>
        <w:t xml:space="preserve">    </w:t>
      </w:r>
      <w:r w:rsidR="008511A3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№ </w:t>
      </w:r>
      <w:r w:rsidR="00F35211">
        <w:rPr>
          <w:rFonts w:ascii="PT Astra Serif" w:eastAsia="Times New Roman" w:hAnsi="PT Astra Serif" w:cs="Times New Roman"/>
          <w:sz w:val="28"/>
          <w:szCs w:val="28"/>
        </w:rPr>
        <w:t>30</w:t>
      </w:r>
      <w:r>
        <w:rPr>
          <w:rFonts w:ascii="PT Astra Serif" w:eastAsia="Times New Roman" w:hAnsi="PT Astra Serif" w:cs="Times New Roman"/>
          <w:sz w:val="28"/>
          <w:szCs w:val="28"/>
        </w:rPr>
        <w:t>Рг01</w:t>
      </w:r>
    </w:p>
    <w:p w:rsidR="00A74BA3" w:rsidRDefault="00E7122C">
      <w:pPr>
        <w:pStyle w:val="10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 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Настоящий акт составлен в результате проведенного 1</w:t>
      </w:r>
      <w:r w:rsidR="004D361D">
        <w:rPr>
          <w:rFonts w:ascii="PT Astra Serif" w:eastAsia="Times New Roman" w:hAnsi="PT Astra Serif" w:cs="Times New Roman"/>
          <w:sz w:val="28"/>
          <w:szCs w:val="28"/>
        </w:rPr>
        <w:t>9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 января  2024 года  в </w:t>
      </w:r>
      <w:r w:rsidR="00154955">
        <w:rPr>
          <w:rFonts w:ascii="PT Astra Serif" w:eastAsia="Times New Roman" w:hAnsi="PT Astra Serif" w:cs="Times New Roman"/>
          <w:sz w:val="28"/>
          <w:szCs w:val="28"/>
        </w:rPr>
        <w:t>1</w:t>
      </w:r>
      <w:r w:rsidR="00DE7355">
        <w:rPr>
          <w:rFonts w:ascii="PT Astra Serif" w:eastAsia="Times New Roman" w:hAnsi="PT Astra Serif" w:cs="Times New Roman"/>
          <w:sz w:val="28"/>
          <w:szCs w:val="28"/>
        </w:rPr>
        <w:t>1</w:t>
      </w:r>
      <w:r>
        <w:rPr>
          <w:rFonts w:ascii="PT Astra Serif" w:eastAsia="Times New Roman" w:hAnsi="PT Astra Serif" w:cs="Times New Roman"/>
          <w:sz w:val="28"/>
          <w:szCs w:val="28"/>
        </w:rPr>
        <w:t>-</w:t>
      </w:r>
      <w:r w:rsidR="00F35211">
        <w:rPr>
          <w:rFonts w:ascii="PT Astra Serif" w:eastAsia="Times New Roman" w:hAnsi="PT Astra Serif" w:cs="Times New Roman"/>
          <w:sz w:val="28"/>
          <w:szCs w:val="28"/>
        </w:rPr>
        <w:t>1</w:t>
      </w:r>
      <w:r w:rsidR="00DE7355">
        <w:rPr>
          <w:rFonts w:ascii="PT Astra Serif" w:eastAsia="Times New Roman" w:hAnsi="PT Astra Serif" w:cs="Times New Roman"/>
          <w:sz w:val="28"/>
          <w:szCs w:val="28"/>
        </w:rPr>
        <w:t>0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 часов осмотра объекта недвижимости жилого помещения,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14"/>
          <w:szCs w:val="14"/>
        </w:rPr>
        <w:t xml:space="preserve">               указывается вид объекта недвижимости: здание, сооружение, объект незавершенного строительства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кадастровый (или иной государственный учетный) номер – </w:t>
      </w:r>
      <w:r w:rsidR="00F35211">
        <w:rPr>
          <w:rFonts w:ascii="PT Astra Serif" w:hAnsi="PT Astra Serif" w:cs="Times New Roman"/>
          <w:sz w:val="28"/>
          <w:szCs w:val="28"/>
          <w:shd w:val="clear" w:color="auto" w:fill="F8F8F8"/>
        </w:rPr>
        <w:t>64:16:190201:118</w:t>
      </w:r>
      <w:r w:rsidR="00DE7355">
        <w:rPr>
          <w:rFonts w:ascii="PT Astra Serif" w:hAnsi="PT Astra Serif" w:cs="Times New Roman"/>
          <w:sz w:val="28"/>
          <w:szCs w:val="28"/>
          <w:shd w:val="clear" w:color="auto" w:fill="F8F8F8"/>
        </w:rPr>
        <w:t xml:space="preserve"> 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14"/>
          <w:szCs w:val="14"/>
        </w:rPr>
        <w:t>указывается при наличии кадастровый номер или иной государственный учетный номер (например, инвентарный) объекта недвижимости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proofErr w:type="gramStart"/>
      <w:r>
        <w:rPr>
          <w:rFonts w:ascii="PT Astra Serif" w:eastAsia="Times New Roman" w:hAnsi="PT Astra Serif" w:cs="Times New Roman"/>
          <w:sz w:val="28"/>
          <w:szCs w:val="28"/>
        </w:rPr>
        <w:t>расположенного</w:t>
      </w:r>
      <w:proofErr w:type="gramEnd"/>
      <w:r>
        <w:rPr>
          <w:rFonts w:ascii="PT Astra Serif" w:eastAsia="Times New Roman" w:hAnsi="PT Astra Serif" w:cs="Times New Roman"/>
          <w:sz w:val="21"/>
          <w:szCs w:val="21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>по адресу:</w:t>
      </w:r>
      <w:r>
        <w:rPr>
          <w:rFonts w:ascii="PT Astra Serif" w:eastAsia="Times New Roman" w:hAnsi="PT Astra Serif" w:cs="Times New Roman"/>
          <w:sz w:val="21"/>
          <w:szCs w:val="21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>412818,</w:t>
      </w:r>
      <w:r>
        <w:rPr>
          <w:rFonts w:ascii="PT Astra Serif" w:eastAsia="Times New Roman" w:hAnsi="PT Astra Serif" w:cs="Times New Roman"/>
          <w:sz w:val="21"/>
          <w:szCs w:val="21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Саратовская область, Красноармейский район, с. Гусево, улица </w:t>
      </w:r>
      <w:r w:rsidR="00CE4B35">
        <w:rPr>
          <w:rFonts w:ascii="PT Astra Serif" w:eastAsia="Times New Roman" w:hAnsi="PT Astra Serif" w:cs="Times New Roman"/>
          <w:sz w:val="28"/>
          <w:szCs w:val="28"/>
        </w:rPr>
        <w:t xml:space="preserve">Новая 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№ </w:t>
      </w:r>
      <w:r w:rsidR="00F35211">
        <w:rPr>
          <w:rFonts w:ascii="PT Astra Serif" w:eastAsia="Times New Roman" w:hAnsi="PT Astra Serif" w:cs="Times New Roman"/>
          <w:sz w:val="28"/>
          <w:szCs w:val="28"/>
        </w:rPr>
        <w:t>7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, 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14"/>
          <w:szCs w:val="14"/>
        </w:rPr>
        <w:t>указывается адрес объекта недвижимости (при наличии) либо местоположение (при отсутствии адреса)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на земельном участке без кадастрового номера,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14"/>
          <w:szCs w:val="14"/>
        </w:rPr>
        <w:t>(при наличии)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proofErr w:type="gramStart"/>
      <w:r>
        <w:rPr>
          <w:rFonts w:ascii="PT Astra Serif" w:eastAsia="Times New Roman" w:hAnsi="PT Astra Serif" w:cs="Times New Roman"/>
          <w:sz w:val="28"/>
          <w:szCs w:val="28"/>
        </w:rPr>
        <w:t>расположенном</w:t>
      </w:r>
      <w:proofErr w:type="gramEnd"/>
      <w:r>
        <w:rPr>
          <w:rFonts w:ascii="PT Astra Serif" w:eastAsia="Times New Roman" w:hAnsi="PT Astra Serif" w:cs="Times New Roman"/>
          <w:sz w:val="28"/>
          <w:szCs w:val="28"/>
        </w:rPr>
        <w:t xml:space="preserve"> по адресу:</w:t>
      </w:r>
      <w:r>
        <w:rPr>
          <w:rFonts w:ascii="PT Astra Serif" w:eastAsia="Times New Roman" w:hAnsi="PT Astra Serif" w:cs="Times New Roman"/>
          <w:sz w:val="14"/>
          <w:szCs w:val="14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>412818,</w:t>
      </w:r>
      <w:r>
        <w:rPr>
          <w:rFonts w:ascii="PT Astra Serif" w:eastAsia="Times New Roman" w:hAnsi="PT Astra Serif" w:cs="Times New Roman"/>
          <w:sz w:val="21"/>
          <w:szCs w:val="21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Саратовская область, Красноармейский район, </w:t>
      </w:r>
      <w:r w:rsidR="00154955">
        <w:rPr>
          <w:rFonts w:ascii="PT Astra Serif" w:eastAsia="Times New Roman" w:hAnsi="PT Astra Serif" w:cs="Times New Roman"/>
          <w:sz w:val="28"/>
          <w:szCs w:val="28"/>
        </w:rPr>
        <w:t xml:space="preserve">с. Гусево, улица </w:t>
      </w:r>
      <w:r w:rsidR="00CE4B35">
        <w:rPr>
          <w:rFonts w:ascii="PT Astra Serif" w:eastAsia="Times New Roman" w:hAnsi="PT Astra Serif" w:cs="Times New Roman"/>
          <w:sz w:val="28"/>
          <w:szCs w:val="28"/>
        </w:rPr>
        <w:t>Новая</w:t>
      </w:r>
      <w:r w:rsidR="00154955">
        <w:rPr>
          <w:rFonts w:ascii="PT Astra Serif" w:eastAsia="Times New Roman" w:hAnsi="PT Astra Serif" w:cs="Times New Roman"/>
          <w:sz w:val="28"/>
          <w:szCs w:val="28"/>
        </w:rPr>
        <w:t xml:space="preserve"> № </w:t>
      </w:r>
      <w:r w:rsidR="00F35211">
        <w:rPr>
          <w:rFonts w:ascii="PT Astra Serif" w:eastAsia="Times New Roman" w:hAnsi="PT Astra Serif" w:cs="Times New Roman"/>
          <w:sz w:val="28"/>
          <w:szCs w:val="28"/>
        </w:rPr>
        <w:t>7</w:t>
      </w:r>
      <w:r>
        <w:rPr>
          <w:rFonts w:ascii="PT Astra Serif" w:eastAsia="Times New Roman" w:hAnsi="PT Astra Serif" w:cs="Times New Roman"/>
          <w:sz w:val="28"/>
          <w:szCs w:val="28"/>
        </w:rPr>
        <w:t>,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14"/>
          <w:szCs w:val="14"/>
        </w:rPr>
        <w:t>указывается адрес или местоположение земельного участка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комиссией администрации Красноармейского муниципального района Саратовской области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14"/>
          <w:szCs w:val="14"/>
        </w:rPr>
        <w:t>указывается наименование органа исполнительной власти субъекта Российской Федерации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в составе: </w:t>
      </w:r>
      <w:r>
        <w:rPr>
          <w:rFonts w:ascii="PT Astra Serif" w:eastAsia="Times New Roman" w:hAnsi="PT Astra Serif" w:cs="Times New Roman"/>
          <w:i/>
          <w:sz w:val="28"/>
          <w:szCs w:val="28"/>
        </w:rPr>
        <w:t xml:space="preserve">начальника отдела по архитектуре, градостроительству - </w:t>
      </w:r>
      <w:proofErr w:type="spellStart"/>
      <w:r>
        <w:rPr>
          <w:rFonts w:ascii="PT Astra Serif" w:eastAsia="Times New Roman" w:hAnsi="PT Astra Serif" w:cs="Times New Roman"/>
          <w:i/>
          <w:sz w:val="28"/>
          <w:szCs w:val="28"/>
        </w:rPr>
        <w:t>Бесулиной</w:t>
      </w:r>
      <w:proofErr w:type="spellEnd"/>
      <w:r>
        <w:rPr>
          <w:rFonts w:ascii="PT Astra Serif" w:eastAsia="Times New Roman" w:hAnsi="PT Astra Serif" w:cs="Times New Roman"/>
          <w:i/>
          <w:sz w:val="28"/>
          <w:szCs w:val="28"/>
        </w:rPr>
        <w:t xml:space="preserve"> Екатерины Сергеевны, </w:t>
      </w:r>
    </w:p>
    <w:p w:rsidR="00A74BA3" w:rsidRDefault="00E7122C">
      <w:pPr>
        <w:pStyle w:val="10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i/>
          <w:sz w:val="28"/>
          <w:szCs w:val="28"/>
        </w:rPr>
        <w:t xml:space="preserve">старшего инспектора - Козак Галины Николаевны, </w:t>
      </w:r>
    </w:p>
    <w:p w:rsidR="00A74BA3" w:rsidRDefault="00E7122C">
      <w:pPr>
        <w:pStyle w:val="10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i/>
          <w:sz w:val="28"/>
          <w:szCs w:val="28"/>
        </w:rPr>
        <w:t>главы Рогаткинского МО – Паниной Галины Васильевны</w:t>
      </w:r>
    </w:p>
    <w:p w:rsidR="00A74BA3" w:rsidRDefault="00E7122C">
      <w:pPr>
        <w:pStyle w:val="10"/>
        <w:rPr>
          <w:rFonts w:ascii="PT Astra Serif" w:hAnsi="PT Astra Serif"/>
        </w:rPr>
      </w:pPr>
      <w:proofErr w:type="gramStart"/>
      <w:r>
        <w:rPr>
          <w:rFonts w:ascii="PT Astra Serif" w:eastAsia="Times New Roman" w:hAnsi="PT Astra Serif" w:cs="Times New Roman"/>
          <w:sz w:val="14"/>
          <w:szCs w:val="14"/>
        </w:rPr>
        <w:t>приводится состав комиссии (фамилия, имя, отчество, должность каждого члена комиссии (при наличии)</w:t>
      </w:r>
      <w:proofErr w:type="gramEnd"/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Лицо, в качестве правообладателя указанного ранее учтенного объекта недвижимости, отсутствует, так как объект недвижимости в собственность не оформлен.  </w:t>
      </w:r>
      <w:r>
        <w:rPr>
          <w:rFonts w:ascii="PT Astra Serif" w:eastAsia="Times New Roman" w:hAnsi="PT Astra Serif" w:cs="Times New Roman"/>
          <w:i/>
          <w:sz w:val="28"/>
          <w:szCs w:val="28"/>
          <w:u w:val="single"/>
        </w:rPr>
        <w:t xml:space="preserve"> </w:t>
      </w:r>
      <w:r>
        <w:rPr>
          <w:rFonts w:ascii="PT Astra Serif" w:eastAsia="Times New Roman" w:hAnsi="PT Astra Serif" w:cs="Times New Roman"/>
          <w:i/>
          <w:sz w:val="14"/>
          <w:szCs w:val="14"/>
          <w:u w:val="single"/>
        </w:rPr>
        <w:t xml:space="preserve">            </w:t>
      </w:r>
      <w:r>
        <w:rPr>
          <w:rFonts w:ascii="PT Astra Serif" w:eastAsia="Times New Roman" w:hAnsi="PT Astra Serif" w:cs="Times New Roman"/>
          <w:sz w:val="14"/>
          <w:szCs w:val="14"/>
          <w:u w:val="single"/>
        </w:rPr>
        <w:t xml:space="preserve">                            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При осмотре </w:t>
      </w:r>
      <w:proofErr w:type="gramStart"/>
      <w:r>
        <w:rPr>
          <w:rFonts w:ascii="PT Astra Serif" w:eastAsia="Times New Roman" w:hAnsi="PT Astra Serif" w:cs="Times New Roman"/>
          <w:sz w:val="28"/>
          <w:szCs w:val="28"/>
        </w:rPr>
        <w:t>осуществлена</w:t>
      </w:r>
      <w:proofErr w:type="gramEnd"/>
      <w:r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proofErr w:type="spellStart"/>
      <w:r>
        <w:rPr>
          <w:rFonts w:ascii="PT Astra Serif" w:eastAsia="Times New Roman" w:hAnsi="PT Astra Serif" w:cs="Times New Roman"/>
          <w:sz w:val="28"/>
          <w:szCs w:val="28"/>
        </w:rPr>
        <w:t>фотофиксация</w:t>
      </w:r>
      <w:proofErr w:type="spellEnd"/>
      <w:r>
        <w:rPr>
          <w:rFonts w:ascii="PT Astra Serif" w:eastAsia="Times New Roman" w:hAnsi="PT Astra Serif" w:cs="Times New Roman"/>
          <w:sz w:val="28"/>
          <w:szCs w:val="28"/>
        </w:rPr>
        <w:t xml:space="preserve"> объекта недвижимости. Материалы </w:t>
      </w:r>
      <w:proofErr w:type="spellStart"/>
      <w:r>
        <w:rPr>
          <w:rFonts w:ascii="PT Astra Serif" w:eastAsia="Times New Roman" w:hAnsi="PT Astra Serif" w:cs="Times New Roman"/>
          <w:sz w:val="28"/>
          <w:szCs w:val="28"/>
        </w:rPr>
        <w:t>фотофиксации</w:t>
      </w:r>
      <w:proofErr w:type="spellEnd"/>
      <w:r>
        <w:rPr>
          <w:rFonts w:ascii="PT Astra Serif" w:eastAsia="Times New Roman" w:hAnsi="PT Astra Serif" w:cs="Times New Roman"/>
          <w:sz w:val="28"/>
          <w:szCs w:val="28"/>
        </w:rPr>
        <w:t xml:space="preserve"> прилагаются.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Осмотр проведен</w:t>
      </w:r>
      <w:r>
        <w:rPr>
          <w:rFonts w:ascii="PT Astra Serif" w:eastAsia="Times New Roman" w:hAnsi="PT Astra Serif" w:cs="Times New Roman"/>
          <w:sz w:val="21"/>
          <w:szCs w:val="21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>с применением технических средств - телефона (SAMSUNG)</w:t>
      </w:r>
      <w:r>
        <w:rPr>
          <w:rFonts w:ascii="PT Astra Serif" w:eastAsia="Times New Roman" w:hAnsi="PT Astra Serif" w:cs="Times New Roman"/>
          <w:sz w:val="21"/>
          <w:szCs w:val="21"/>
        </w:rPr>
        <w:t>.</w:t>
      </w:r>
    </w:p>
    <w:p w:rsidR="00A74BA3" w:rsidRDefault="00E7122C">
      <w:pPr>
        <w:pStyle w:val="10"/>
        <w:jc w:val="center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14"/>
          <w:szCs w:val="14"/>
        </w:rPr>
        <w:t>указать нужное: "в форме визуального осмотра", "с применением технических средств", если осмотр проведен с применением технических средств, дополнительно указываются наименование и модель использованного технического средства</w:t>
      </w:r>
    </w:p>
    <w:p w:rsidR="00A74BA3" w:rsidRDefault="00E7122C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lastRenderedPageBreak/>
        <w:t>В результате проведенного осмотра установлено, что ранее учтенный</w:t>
      </w:r>
      <w:r w:rsidR="0041585E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объект недвижимости не прекратил свое существование. </w:t>
      </w:r>
    </w:p>
    <w:tbl>
      <w:tblPr>
        <w:tblW w:w="9029" w:type="dxa"/>
        <w:tblInd w:w="-8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514"/>
        <w:gridCol w:w="4515"/>
      </w:tblGrid>
      <w:tr w:rsidR="00A74BA3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41585E" w:rsidRDefault="0041585E">
            <w:pPr>
              <w:pStyle w:val="10"/>
              <w:widowControl w:val="0"/>
              <w:spacing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  <w:p w:rsidR="0041585E" w:rsidRDefault="0041585E">
            <w:pPr>
              <w:pStyle w:val="10"/>
              <w:widowControl w:val="0"/>
              <w:spacing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  <w:p w:rsidR="0041585E" w:rsidRDefault="0041585E">
            <w:pPr>
              <w:pStyle w:val="10"/>
              <w:widowControl w:val="0"/>
              <w:spacing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  <w:p w:rsidR="00A74BA3" w:rsidRDefault="00E7122C">
            <w:pPr>
              <w:pStyle w:val="10"/>
              <w:widowControl w:val="0"/>
              <w:spacing w:line="240" w:lineRule="auto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A74BA3">
            <w:pPr>
              <w:pStyle w:val="10"/>
              <w:widowControl w:val="0"/>
              <w:spacing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</w:tr>
      <w:tr w:rsidR="00A74BA3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E7122C">
            <w:pPr>
              <w:pStyle w:val="10"/>
              <w:widowControl w:val="0"/>
              <w:spacing w:line="240" w:lineRule="auto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</w:rPr>
              <w:t>_________________________________</w:t>
            </w:r>
          </w:p>
          <w:p w:rsidR="00A74BA3" w:rsidRDefault="00E7122C">
            <w:pPr>
              <w:pStyle w:val="10"/>
              <w:widowControl w:val="0"/>
              <w:spacing w:line="240" w:lineRule="auto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15"/>
                <w:szCs w:val="15"/>
              </w:rPr>
              <w:t xml:space="preserve">    (подпись</w:t>
            </w:r>
            <w:proofErr w:type="gramStart"/>
            <w:r>
              <w:rPr>
                <w:rFonts w:ascii="PT Astra Serif" w:eastAsia="Times New Roman" w:hAnsi="PT Astra Serif" w:cs="Times New Roman"/>
                <w:sz w:val="15"/>
                <w:szCs w:val="15"/>
              </w:rPr>
              <w:t xml:space="preserve"> )</w:t>
            </w:r>
            <w:proofErr w:type="gramEnd"/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E7122C">
            <w:pPr>
              <w:pStyle w:val="10"/>
              <w:widowControl w:val="0"/>
              <w:spacing w:line="240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2"/>
                <w:szCs w:val="2"/>
                <w:u w:val="single"/>
              </w:rPr>
              <w:t>.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u w:val="single"/>
              </w:rPr>
              <w:t xml:space="preserve">             </w:t>
            </w:r>
            <w:proofErr w:type="spellStart"/>
            <w:r>
              <w:rPr>
                <w:rFonts w:ascii="PT Astra Serif" w:eastAsia="Times New Roman" w:hAnsi="PT Astra Serif" w:cs="Times New Roman"/>
                <w:sz w:val="24"/>
                <w:szCs w:val="24"/>
                <w:u w:val="single"/>
              </w:rPr>
              <w:t>Бесулина</w:t>
            </w:r>
            <w:proofErr w:type="spellEnd"/>
            <w:r>
              <w:rPr>
                <w:rFonts w:ascii="PT Astra Serif" w:eastAsia="Times New Roman" w:hAnsi="PT Astra Serif" w:cs="Times New Roman"/>
                <w:sz w:val="24"/>
                <w:szCs w:val="24"/>
                <w:u w:val="single"/>
              </w:rPr>
              <w:t xml:space="preserve"> Е.С.     </w:t>
            </w:r>
            <w:r>
              <w:rPr>
                <w:rFonts w:ascii="PT Astra Serif" w:eastAsia="Times New Roman" w:hAnsi="PT Astra Serif" w:cs="Times New Roman"/>
                <w:sz w:val="2"/>
                <w:szCs w:val="2"/>
                <w:u w:val="single"/>
              </w:rPr>
              <w:t>.</w:t>
            </w:r>
          </w:p>
          <w:p w:rsidR="00A74BA3" w:rsidRDefault="00E7122C">
            <w:pPr>
              <w:pStyle w:val="10"/>
              <w:widowControl w:val="0"/>
              <w:spacing w:line="240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Начальник отдела по архитектуре, градостроительству</w:t>
            </w:r>
          </w:p>
          <w:p w:rsidR="00A74BA3" w:rsidRDefault="00A74BA3">
            <w:pPr>
              <w:pStyle w:val="10"/>
              <w:widowControl w:val="0"/>
              <w:spacing w:line="240" w:lineRule="auto"/>
              <w:jc w:val="right"/>
              <w:rPr>
                <w:rFonts w:ascii="PT Astra Serif" w:hAnsi="PT Astra Serif"/>
              </w:rPr>
            </w:pPr>
          </w:p>
        </w:tc>
      </w:tr>
      <w:tr w:rsidR="00A74BA3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E7122C">
            <w:pPr>
              <w:pStyle w:val="10"/>
              <w:widowControl w:val="0"/>
              <w:spacing w:line="240" w:lineRule="auto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A74BA3">
            <w:pPr>
              <w:pStyle w:val="10"/>
              <w:widowControl w:val="0"/>
              <w:spacing w:line="240" w:lineRule="auto"/>
              <w:jc w:val="right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A74BA3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E7122C">
            <w:pPr>
              <w:pStyle w:val="10"/>
              <w:widowControl w:val="0"/>
              <w:spacing w:line="240" w:lineRule="auto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</w:rPr>
              <w:t>_________________________________</w:t>
            </w:r>
          </w:p>
          <w:p w:rsidR="00A74BA3" w:rsidRDefault="00E7122C">
            <w:pPr>
              <w:pStyle w:val="10"/>
              <w:widowControl w:val="0"/>
              <w:spacing w:line="240" w:lineRule="auto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15"/>
                <w:szCs w:val="15"/>
              </w:rPr>
              <w:t xml:space="preserve">    (подпись</w:t>
            </w:r>
            <w:proofErr w:type="gramStart"/>
            <w:r>
              <w:rPr>
                <w:rFonts w:ascii="PT Astra Serif" w:eastAsia="Times New Roman" w:hAnsi="PT Astra Serif" w:cs="Times New Roman"/>
                <w:sz w:val="15"/>
                <w:szCs w:val="15"/>
              </w:rPr>
              <w:t xml:space="preserve"> )</w:t>
            </w:r>
            <w:proofErr w:type="gramEnd"/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E7122C">
            <w:pPr>
              <w:pStyle w:val="10"/>
              <w:widowControl w:val="0"/>
              <w:spacing w:line="240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2"/>
                <w:szCs w:val="2"/>
                <w:u w:val="single"/>
              </w:rPr>
              <w:t>.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u w:val="single"/>
              </w:rPr>
              <w:t xml:space="preserve">                      Козак Г.Н.    </w:t>
            </w:r>
            <w:r>
              <w:rPr>
                <w:rFonts w:ascii="PT Astra Serif" w:eastAsia="Times New Roman" w:hAnsi="PT Astra Serif" w:cs="Times New Roman"/>
                <w:sz w:val="2"/>
                <w:szCs w:val="2"/>
                <w:u w:val="single"/>
              </w:rPr>
              <w:t>.</w:t>
            </w:r>
          </w:p>
          <w:p w:rsidR="00A74BA3" w:rsidRDefault="00E7122C">
            <w:pPr>
              <w:pStyle w:val="10"/>
              <w:widowControl w:val="0"/>
              <w:spacing w:line="240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14"/>
                <w:szCs w:val="14"/>
              </w:rPr>
              <w:t xml:space="preserve">  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старший инспектор</w:t>
            </w:r>
          </w:p>
        </w:tc>
      </w:tr>
      <w:tr w:rsidR="00A74BA3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E7122C">
            <w:pPr>
              <w:pStyle w:val="10"/>
              <w:widowControl w:val="0"/>
              <w:spacing w:line="240" w:lineRule="auto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</w:rPr>
              <w:t>_________________________________</w:t>
            </w:r>
          </w:p>
          <w:p w:rsidR="00A74BA3" w:rsidRDefault="00E7122C">
            <w:pPr>
              <w:pStyle w:val="10"/>
              <w:widowControl w:val="0"/>
              <w:spacing w:line="240" w:lineRule="auto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15"/>
                <w:szCs w:val="15"/>
              </w:rPr>
              <w:t xml:space="preserve">    (подпись</w:t>
            </w:r>
            <w:proofErr w:type="gramStart"/>
            <w:r>
              <w:rPr>
                <w:rFonts w:ascii="PT Astra Serif" w:eastAsia="Times New Roman" w:hAnsi="PT Astra Serif" w:cs="Times New Roman"/>
                <w:sz w:val="15"/>
                <w:szCs w:val="15"/>
              </w:rPr>
              <w:t xml:space="preserve"> )</w:t>
            </w:r>
            <w:proofErr w:type="gramEnd"/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E7122C">
            <w:pPr>
              <w:pStyle w:val="10"/>
              <w:widowControl w:val="0"/>
              <w:spacing w:line="240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2"/>
                <w:szCs w:val="2"/>
                <w:u w:val="single"/>
              </w:rPr>
              <w:t>.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u w:val="single"/>
              </w:rPr>
              <w:t xml:space="preserve">             Панина Г.В.    </w:t>
            </w:r>
            <w:r>
              <w:rPr>
                <w:rFonts w:ascii="PT Astra Serif" w:eastAsia="Times New Roman" w:hAnsi="PT Astra Serif" w:cs="Times New Roman"/>
                <w:sz w:val="2"/>
                <w:szCs w:val="2"/>
                <w:u w:val="single"/>
              </w:rPr>
              <w:t>.</w:t>
            </w:r>
          </w:p>
          <w:p w:rsidR="00A74BA3" w:rsidRDefault="00E7122C">
            <w:pPr>
              <w:pStyle w:val="10"/>
              <w:widowControl w:val="0"/>
              <w:spacing w:line="240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глава Рогаткинского МО</w:t>
            </w:r>
          </w:p>
        </w:tc>
      </w:tr>
      <w:tr w:rsidR="00A74BA3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A74BA3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A74BA3">
            <w:pPr>
              <w:pStyle w:val="10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A74BA3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A74BA3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A74BA3">
            <w:pPr>
              <w:pStyle w:val="10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</w:tbl>
    <w:p w:rsidR="00A74BA3" w:rsidRDefault="00A74BA3">
      <w:pPr>
        <w:pStyle w:val="10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A74BA3" w:rsidRDefault="00A74BA3">
      <w:pPr>
        <w:pStyle w:val="10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A74BA3" w:rsidRDefault="00A74BA3">
      <w:pPr>
        <w:pStyle w:val="10"/>
        <w:ind w:left="3820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A74BA3" w:rsidRDefault="00A74BA3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BA3" w:rsidRDefault="00A74BA3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BA3" w:rsidRDefault="00A74BA3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BA3" w:rsidRDefault="00A74BA3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BA3" w:rsidRDefault="00A74BA3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BA3" w:rsidRDefault="00A74BA3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BA3" w:rsidRDefault="00A74BA3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BA3" w:rsidRDefault="00A74BA3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BA3" w:rsidRDefault="00A74BA3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BA3" w:rsidRDefault="00E7122C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A74BA3" w:rsidRDefault="00E7122C">
      <w:pPr>
        <w:pStyle w:val="10"/>
        <w:ind w:left="3820"/>
        <w:jc w:val="right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4"/>
          <w:szCs w:val="24"/>
        </w:rPr>
        <w:lastRenderedPageBreak/>
        <w:t xml:space="preserve">ПРИЛОЖЕНИЕ </w:t>
      </w:r>
    </w:p>
    <w:p w:rsidR="00A74BA3" w:rsidRDefault="00E7122C">
      <w:pPr>
        <w:pStyle w:val="10"/>
        <w:ind w:left="3820"/>
        <w:jc w:val="right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4"/>
          <w:szCs w:val="24"/>
        </w:rPr>
        <w:t>к акту осмотра здания, сооружения</w:t>
      </w:r>
    </w:p>
    <w:p w:rsidR="00A74BA3" w:rsidRDefault="00E7122C">
      <w:pPr>
        <w:pStyle w:val="10"/>
        <w:ind w:left="3820"/>
        <w:jc w:val="right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4"/>
          <w:szCs w:val="24"/>
        </w:rPr>
        <w:t>или объекта незавершенного строительства при выявлении правообладателя ранее учтенных объектов недвижимости от  1</w:t>
      </w:r>
      <w:r w:rsidR="004D361D">
        <w:rPr>
          <w:rFonts w:ascii="PT Astra Serif" w:eastAsia="Times New Roman" w:hAnsi="PT Astra Serif" w:cs="Times New Roman"/>
          <w:sz w:val="24"/>
          <w:szCs w:val="24"/>
        </w:rPr>
        <w:t>9</w:t>
      </w:r>
      <w:r>
        <w:rPr>
          <w:rFonts w:ascii="PT Astra Serif" w:eastAsia="Times New Roman" w:hAnsi="PT Astra Serif" w:cs="Times New Roman"/>
          <w:sz w:val="24"/>
          <w:szCs w:val="24"/>
        </w:rPr>
        <w:t>.01.2024 г</w:t>
      </w:r>
    </w:p>
    <w:p w:rsidR="00A74BA3" w:rsidRDefault="00A74BA3">
      <w:pPr>
        <w:pStyle w:val="10"/>
        <w:shd w:val="clear" w:color="auto" w:fill="FFFFFF"/>
        <w:jc w:val="both"/>
        <w:rPr>
          <w:rFonts w:ascii="PT Astra Serif" w:eastAsia="Times New Roman" w:hAnsi="PT Astra Serif" w:cs="Times New Roman"/>
          <w:sz w:val="18"/>
          <w:szCs w:val="18"/>
        </w:rPr>
      </w:pPr>
    </w:p>
    <w:p w:rsidR="00A74BA3" w:rsidRDefault="00E7122C">
      <w:pPr>
        <w:pStyle w:val="10"/>
        <w:shd w:val="clear" w:color="auto" w:fill="FFFFFF"/>
        <w:jc w:val="center"/>
        <w:rPr>
          <w:rFonts w:ascii="PT Astra Serif" w:hAnsi="PT Astra Serif"/>
        </w:rPr>
      </w:pPr>
      <w:proofErr w:type="spellStart"/>
      <w:r>
        <w:rPr>
          <w:rFonts w:ascii="PT Astra Serif" w:eastAsia="Times New Roman" w:hAnsi="PT Astra Serif" w:cs="Times New Roman"/>
          <w:sz w:val="28"/>
          <w:szCs w:val="28"/>
        </w:rPr>
        <w:t>Фототаблица</w:t>
      </w:r>
      <w:proofErr w:type="spellEnd"/>
      <w:r>
        <w:rPr>
          <w:rFonts w:ascii="PT Astra Serif" w:eastAsia="Times New Roman" w:hAnsi="PT Astra Serif" w:cs="Times New Roman"/>
          <w:sz w:val="28"/>
          <w:szCs w:val="28"/>
        </w:rPr>
        <w:t xml:space="preserve"> </w:t>
      </w:r>
    </w:p>
    <w:p w:rsidR="00A74BA3" w:rsidRDefault="00E7122C">
      <w:pPr>
        <w:pStyle w:val="10"/>
        <w:shd w:val="clear" w:color="auto" w:fill="FFFFFF"/>
        <w:jc w:val="center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Саратовская область, Красноармейский район, с. Гусево, улица </w:t>
      </w:r>
    </w:p>
    <w:p w:rsidR="00A74BA3" w:rsidRDefault="00CE4B35">
      <w:pPr>
        <w:pStyle w:val="10"/>
        <w:shd w:val="clear" w:color="auto" w:fill="FFFFFF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Новая</w:t>
      </w:r>
      <w:r w:rsidR="00E7122C">
        <w:rPr>
          <w:rFonts w:ascii="PT Astra Serif" w:hAnsi="PT Astra Serif"/>
          <w:sz w:val="28"/>
          <w:szCs w:val="28"/>
        </w:rPr>
        <w:t xml:space="preserve"> № </w:t>
      </w:r>
      <w:r w:rsidR="00F35211">
        <w:rPr>
          <w:rFonts w:ascii="PT Astra Serif" w:hAnsi="PT Astra Serif"/>
          <w:sz w:val="28"/>
          <w:szCs w:val="28"/>
        </w:rPr>
        <w:t>7</w:t>
      </w:r>
    </w:p>
    <w:p w:rsidR="0041585E" w:rsidRDefault="0041585E">
      <w:pPr>
        <w:pStyle w:val="10"/>
        <w:shd w:val="clear" w:color="auto" w:fill="FFFFFF"/>
        <w:jc w:val="center"/>
        <w:rPr>
          <w:rFonts w:ascii="PT Astra Serif" w:hAnsi="PT Astra Serif"/>
        </w:rPr>
      </w:pPr>
    </w:p>
    <w:p w:rsidR="00A74BA3" w:rsidRDefault="00D617EA">
      <w:pPr>
        <w:pStyle w:val="10"/>
        <w:jc w:val="both"/>
        <w:rPr>
          <w:rFonts w:ascii="PT Astra Serif" w:eastAsia="Times New Roman" w:hAnsi="PT Astra Serif" w:cs="Times New Roman"/>
          <w:sz w:val="24"/>
          <w:szCs w:val="24"/>
        </w:rPr>
      </w:pPr>
      <w:bookmarkStart w:id="0" w:name="_GoBack"/>
      <w:r>
        <w:rPr>
          <w:rFonts w:ascii="PT Astra Serif" w:eastAsia="Times New Roman" w:hAnsi="PT Astra Serif" w:cs="Times New Roman"/>
          <w:noProof/>
          <w:sz w:val="24"/>
          <w:szCs w:val="24"/>
        </w:rPr>
        <w:drawing>
          <wp:inline distT="0" distB="0" distL="0" distR="0">
            <wp:extent cx="5938575" cy="7104184"/>
            <wp:effectExtent l="0" t="0" r="5080" b="1905"/>
            <wp:docPr id="2" name="Рисунок 2" descr="C:\Users\Владелец\Рабочий стол\Фото Гусевских домов\Старые фото\20231124_0908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Рабочий стол\Фото Гусевских домов\Старые фото\20231124_0908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105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74BA3" w:rsidRDefault="00A74BA3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4BA3" w:rsidRDefault="00A74BA3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A74BA3" w:rsidSect="0041585E">
      <w:pgSz w:w="11906" w:h="16838"/>
      <w:pgMar w:top="540" w:right="851" w:bottom="993" w:left="1701" w:header="0" w:footer="0" w:gutter="0"/>
      <w:pgNumType w:start="1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BA3"/>
    <w:rsid w:val="00001970"/>
    <w:rsid w:val="000815D1"/>
    <w:rsid w:val="00154955"/>
    <w:rsid w:val="00300021"/>
    <w:rsid w:val="0041585E"/>
    <w:rsid w:val="004D361D"/>
    <w:rsid w:val="00523711"/>
    <w:rsid w:val="008511A3"/>
    <w:rsid w:val="00A74BA3"/>
    <w:rsid w:val="00AF0BAB"/>
    <w:rsid w:val="00B300CF"/>
    <w:rsid w:val="00CE4B35"/>
    <w:rsid w:val="00D617EA"/>
    <w:rsid w:val="00DE7355"/>
    <w:rsid w:val="00DF7E58"/>
    <w:rsid w:val="00E00146"/>
    <w:rsid w:val="00E7122C"/>
    <w:rsid w:val="00F35211"/>
    <w:rsid w:val="00FD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2F19"/>
    <w:rPr>
      <w:sz w:val="24"/>
      <w:szCs w:val="24"/>
    </w:rPr>
  </w:style>
  <w:style w:type="paragraph" w:styleId="1">
    <w:name w:val="heading 1"/>
    <w:basedOn w:val="a"/>
    <w:next w:val="a"/>
    <w:qFormat/>
    <w:rsid w:val="00682F19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682F19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qFormat/>
    <w:rsid w:val="00A862A3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qFormat/>
    <w:rsid w:val="006E19F6"/>
    <w:rPr>
      <w:rFonts w:cs="Times New Roman"/>
      <w:color w:val="106BBE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PT Astra Serif" w:eastAsia="Microsoft YaHei" w:hAnsi="PT Astra Serif" w:cs="Lucida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ascii="PT Astra Serif" w:hAnsi="PT Astra Serif"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PT Astra Serif" w:hAnsi="PT Astra Serif" w:cs="Lucida Sans"/>
      <w:i/>
      <w:iCs/>
    </w:rPr>
  </w:style>
  <w:style w:type="paragraph" w:styleId="aa">
    <w:name w:val="index heading"/>
    <w:basedOn w:val="a"/>
    <w:qFormat/>
    <w:pPr>
      <w:suppressLineNumbers/>
    </w:pPr>
    <w:rPr>
      <w:rFonts w:ascii="PT Astra Serif" w:hAnsi="PT Astra Serif" w:cs="Lucida Sans"/>
    </w:rPr>
  </w:style>
  <w:style w:type="paragraph" w:styleId="a4">
    <w:name w:val="Balloon Text"/>
    <w:basedOn w:val="a"/>
    <w:link w:val="a3"/>
    <w:qFormat/>
    <w:rsid w:val="00A862A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FA413F"/>
    <w:pPr>
      <w:widowControl w:val="0"/>
    </w:pPr>
    <w:rPr>
      <w:sz w:val="24"/>
    </w:rPr>
  </w:style>
  <w:style w:type="paragraph" w:customStyle="1" w:styleId="ConsPlusTitlePage">
    <w:name w:val="ConsPlusTitlePage"/>
    <w:qFormat/>
    <w:rsid w:val="00FA413F"/>
    <w:pPr>
      <w:widowControl w:val="0"/>
    </w:pPr>
    <w:rPr>
      <w:rFonts w:ascii="Tahoma" w:hAnsi="Tahoma" w:cs="Tahoma"/>
    </w:rPr>
  </w:style>
  <w:style w:type="paragraph" w:styleId="ab">
    <w:name w:val="No Spacing"/>
    <w:uiPriority w:val="1"/>
    <w:qFormat/>
    <w:rsid w:val="00FA413F"/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Обычный1"/>
    <w:qFormat/>
    <w:rsid w:val="00073A92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styleId="ac">
    <w:name w:val="List Paragraph"/>
    <w:basedOn w:val="a"/>
    <w:uiPriority w:val="1"/>
    <w:qFormat/>
    <w:rsid w:val="00D250EB"/>
    <w:pPr>
      <w:widowControl w:val="0"/>
      <w:ind w:left="115" w:right="161" w:firstLine="566"/>
      <w:jc w:val="both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2F19"/>
    <w:rPr>
      <w:sz w:val="24"/>
      <w:szCs w:val="24"/>
    </w:rPr>
  </w:style>
  <w:style w:type="paragraph" w:styleId="1">
    <w:name w:val="heading 1"/>
    <w:basedOn w:val="a"/>
    <w:next w:val="a"/>
    <w:qFormat/>
    <w:rsid w:val="00682F19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682F19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qFormat/>
    <w:rsid w:val="00A862A3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qFormat/>
    <w:rsid w:val="006E19F6"/>
    <w:rPr>
      <w:rFonts w:cs="Times New Roman"/>
      <w:color w:val="106BBE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PT Astra Serif" w:eastAsia="Microsoft YaHei" w:hAnsi="PT Astra Serif" w:cs="Lucida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ascii="PT Astra Serif" w:hAnsi="PT Astra Serif"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PT Astra Serif" w:hAnsi="PT Astra Serif" w:cs="Lucida Sans"/>
      <w:i/>
      <w:iCs/>
    </w:rPr>
  </w:style>
  <w:style w:type="paragraph" w:styleId="aa">
    <w:name w:val="index heading"/>
    <w:basedOn w:val="a"/>
    <w:qFormat/>
    <w:pPr>
      <w:suppressLineNumbers/>
    </w:pPr>
    <w:rPr>
      <w:rFonts w:ascii="PT Astra Serif" w:hAnsi="PT Astra Serif" w:cs="Lucida Sans"/>
    </w:rPr>
  </w:style>
  <w:style w:type="paragraph" w:styleId="a4">
    <w:name w:val="Balloon Text"/>
    <w:basedOn w:val="a"/>
    <w:link w:val="a3"/>
    <w:qFormat/>
    <w:rsid w:val="00A862A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FA413F"/>
    <w:pPr>
      <w:widowControl w:val="0"/>
    </w:pPr>
    <w:rPr>
      <w:sz w:val="24"/>
    </w:rPr>
  </w:style>
  <w:style w:type="paragraph" w:customStyle="1" w:styleId="ConsPlusTitlePage">
    <w:name w:val="ConsPlusTitlePage"/>
    <w:qFormat/>
    <w:rsid w:val="00FA413F"/>
    <w:pPr>
      <w:widowControl w:val="0"/>
    </w:pPr>
    <w:rPr>
      <w:rFonts w:ascii="Tahoma" w:hAnsi="Tahoma" w:cs="Tahoma"/>
    </w:rPr>
  </w:style>
  <w:style w:type="paragraph" w:styleId="ab">
    <w:name w:val="No Spacing"/>
    <w:uiPriority w:val="1"/>
    <w:qFormat/>
    <w:rsid w:val="00FA413F"/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Обычный1"/>
    <w:qFormat/>
    <w:rsid w:val="00073A92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styleId="ac">
    <w:name w:val="List Paragraph"/>
    <w:basedOn w:val="a"/>
    <w:uiPriority w:val="1"/>
    <w:qFormat/>
    <w:rsid w:val="00D250EB"/>
    <w:pPr>
      <w:widowControl w:val="0"/>
      <w:ind w:left="115" w:right="161" w:firstLine="566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4C6DA-78E2-4C3C-9577-AABC76C85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</Company>
  <LinksUpToDate>false</LinksUpToDate>
  <CharactersWithSpaces>4594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Пользователь Windows</cp:lastModifiedBy>
  <cp:revision>19</cp:revision>
  <cp:lastPrinted>2022-02-10T06:34:00Z</cp:lastPrinted>
  <dcterms:created xsi:type="dcterms:W3CDTF">2024-02-19T11:01:00Z</dcterms:created>
  <dcterms:modified xsi:type="dcterms:W3CDTF">2024-02-21T03:55:00Z</dcterms:modified>
  <dc:language>ru-RU</dc:language>
</cp:coreProperties>
</file>