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790575" cy="1009650"/>
            <wp:effectExtent l="1905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20" cy="101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039FF" w:rsidRPr="009949BA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039FF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</w:tr>
      <w:tr w:rsidR="008039FF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39FF" w:rsidRDefault="008039FF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039FF" w:rsidRDefault="008039F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8039FF" w:rsidRPr="009949BA" w:rsidRDefault="008039FF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039FF" w:rsidRDefault="008039FF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8039FF" w:rsidRPr="00131DCB" w:rsidRDefault="008039FF" w:rsidP="006C503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31DCB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</w:t>
      </w:r>
      <w:r w:rsidR="00131DC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131DC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р-н Красноармейский, с Нижняя Банновка, ул </w:t>
      </w:r>
      <w:r w:rsidR="006C503D">
        <w:rPr>
          <w:rFonts w:ascii="Times New Roman" w:eastAsia="Times New Roman" w:hAnsi="Times New Roman" w:cs="Times New Roman"/>
          <w:noProof/>
          <w:sz w:val="28"/>
          <w:szCs w:val="28"/>
        </w:rPr>
        <w:t>Кооперативная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 </w:t>
      </w:r>
      <w:r w:rsidR="006C503D">
        <w:rPr>
          <w:rFonts w:ascii="Times New Roman" w:eastAsia="Times New Roman" w:hAnsi="Times New Roman" w:cs="Times New Roman"/>
          <w:noProof/>
          <w:sz w:val="28"/>
          <w:szCs w:val="28"/>
        </w:rPr>
        <w:t>22/1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6C503D">
        <w:rPr>
          <w:rFonts w:ascii="Times New Roman" w:eastAsia="Times New Roman" w:hAnsi="Times New Roman" w:cs="Times New Roman"/>
          <w:noProof/>
          <w:sz w:val="28"/>
          <w:szCs w:val="28"/>
        </w:rPr>
        <w:t>Ананьев Константин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с. </w:t>
      </w:r>
      <w:r w:rsidR="00AA197E">
        <w:rPr>
          <w:rFonts w:ascii="Times New Roman" w:eastAsia="Times New Roman" w:hAnsi="Times New Roman" w:cs="Times New Roman"/>
          <w:noProof/>
          <w:sz w:val="28"/>
          <w:szCs w:val="28"/>
        </w:rPr>
        <w:t>Нижняя Банновка Красноармейского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р-на Саратовской обл.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AA197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ОУФМС </w:t>
      </w:r>
      <w:r w:rsidR="006E6C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России по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39FF" w:rsidRDefault="008039FF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6A7BF3">
        <w:rPr>
          <w:rFonts w:ascii="Times New Roman" w:eastAsia="Times New Roman" w:hAnsi="Times New Roman" w:cs="Times New Roman"/>
          <w:noProof/>
          <w:sz w:val="28"/>
          <w:szCs w:val="28"/>
        </w:rPr>
        <w:t>Ананьева Константина Владимировича</w:t>
      </w:r>
      <w:r w:rsidR="006A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договором </w:t>
      </w:r>
      <w:r w:rsidR="007F05E6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</w:p>
    <w:p w:rsidR="008039FF" w:rsidRDefault="008039FF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176525"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176525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</w:t>
      </w:r>
      <w:r w:rsidR="00176525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8039FF" w:rsidRPr="00835D8E" w:rsidRDefault="008039FF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E90BA2" w:rsidRDefault="008039FF" w:rsidP="007F05E6">
      <w:pPr>
        <w:pStyle w:val="a9"/>
        <w:ind w:left="0" w:right="-185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8039FF" w:rsidRDefault="008039FF" w:rsidP="007F05E6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E90BA2" w:rsidRPr="00E90BA2" w:rsidRDefault="008039FF" w:rsidP="00E90BA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039FF" w:rsidRDefault="008039FF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039FF" w:rsidRDefault="008039FF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039FF" w:rsidRDefault="008039FF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9FF" w:rsidRDefault="00080FF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  <w:r w:rsidR="008039FF" w:rsidRPr="00376D08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8039FF" w:rsidRPr="00376D08">
        <w:rPr>
          <w:rFonts w:ascii="Times New Roman" w:eastAsia="Times New Roman" w:hAnsi="Times New Roman" w:cs="Times New Roman"/>
          <w:noProof/>
          <w:sz w:val="28"/>
          <w:szCs w:val="28"/>
        </w:rPr>
        <w:t>.2022г.</w:t>
      </w:r>
      <w:r w:rsidR="0030386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039F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9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</w:t>
      </w:r>
      <w:r w:rsidR="008039FF" w:rsidRPr="00376D08">
        <w:rPr>
          <w:rFonts w:ascii="Times New Roman" w:eastAsia="Times New Roman" w:hAnsi="Times New Roman" w:cs="Times New Roman"/>
          <w:noProof/>
          <w:sz w:val="28"/>
          <w:szCs w:val="28"/>
        </w:rPr>
        <w:t>Н/0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</w:p>
    <w:p w:rsidR="008039FF" w:rsidRDefault="008039F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9FF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FF8"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080FF8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.2022г.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080FF8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080FF8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</w:p>
    <w:p w:rsidR="00176525" w:rsidRPr="00176525" w:rsidRDefault="008039F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  <w:r w:rsidR="00176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D9D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</w:t>
      </w:r>
      <w:r w:rsidR="00770D9D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(или иной государственный учетный) номер</w:t>
      </w:r>
      <w:r w:rsidR="00770D9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70D9D" w:rsidRPr="00770D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8039FF" w:rsidRPr="00770D9D" w:rsidRDefault="008039FF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E72D2B">
        <w:rPr>
          <w:rFonts w:ascii="Times New Roman" w:eastAsia="Times New Roman" w:hAnsi="Times New Roman" w:cs="Times New Roman"/>
          <w:i/>
          <w:noProof/>
          <w:sz w:val="28"/>
          <w:szCs w:val="28"/>
        </w:rPr>
        <w:t xml:space="preserve">Саратовская область, р-н Красноармейский, с Нижняя Банновка, </w:t>
      </w:r>
      <w:r w:rsidR="00176525" w:rsidRPr="00E72D2B">
        <w:rPr>
          <w:rFonts w:ascii="Times New Roman" w:eastAsia="Times New Roman" w:hAnsi="Times New Roman" w:cs="Times New Roman"/>
          <w:i/>
          <w:noProof/>
          <w:sz w:val="28"/>
          <w:szCs w:val="28"/>
        </w:rPr>
        <w:t>ул Кооперативная, д 22/1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r w:rsidRPr="0017652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176525" w:rsidRPr="001765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</w:t>
      </w:r>
      <w:r w:rsidR="00E72D2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176525" w:rsidRPr="001765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1765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расположенном по адресу: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="00770D9D" w:rsidRPr="00770D9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770D9D" w:rsidRPr="00E72D2B">
        <w:rPr>
          <w:rFonts w:ascii="Times New Roman" w:eastAsia="Times New Roman" w:hAnsi="Times New Roman" w:cs="Times New Roman"/>
          <w:i/>
          <w:noProof/>
          <w:sz w:val="28"/>
          <w:szCs w:val="28"/>
        </w:rPr>
        <w:t>Саратовская область, р-н Красноармейский, с Нижняя Банновка, ул Кооперативная, д 22/1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70D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  <w:proofErr w:type="gramEnd"/>
    </w:p>
    <w:p w:rsidR="008039FF" w:rsidRPr="00E72D2B" w:rsidRDefault="008039FF" w:rsidP="00E72D2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старшего инспектора - Козак Галины Николаевны</w:t>
      </w:r>
      <w:r w:rsidR="00E72D2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76D08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8039FF" w:rsidRDefault="008039FF" w:rsidP="00E72D2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  <w:r w:rsidR="00E7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="00E7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осмотра установлено, что ранее учтенный</w:t>
      </w:r>
      <w:r w:rsidR="00E7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376D0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039FF" w:rsidTr="00080FF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39FF" w:rsidTr="00080FF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039FF" w:rsidTr="00080FF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9FF" w:rsidTr="00080FF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8039FF" w:rsidTr="00080FF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039FF" w:rsidRDefault="008039FF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</w:tbl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039FF" w:rsidRDefault="008039FF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080FF8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Pr="00376D08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080FF8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Pr="00376D08">
        <w:rPr>
          <w:rFonts w:ascii="Times New Roman" w:eastAsia="Times New Roman" w:hAnsi="Times New Roman" w:cs="Times New Roman"/>
          <w:noProof/>
          <w:sz w:val="24"/>
          <w:szCs w:val="24"/>
        </w:rPr>
        <w:t>.2022г.</w:t>
      </w:r>
    </w:p>
    <w:p w:rsidR="008039FF" w:rsidRDefault="008039FF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6D08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р-н Красноа</w:t>
      </w:r>
      <w:r w:rsidR="00080FF8">
        <w:rPr>
          <w:rFonts w:ascii="Times New Roman" w:eastAsia="Times New Roman" w:hAnsi="Times New Roman" w:cs="Times New Roman"/>
          <w:noProof/>
          <w:sz w:val="28"/>
          <w:szCs w:val="28"/>
        </w:rPr>
        <w:t>рмейский, с Нижняя Банновка,</w:t>
      </w:r>
      <w:r w:rsidR="00080FF8" w:rsidRPr="00080FF8">
        <w:rPr>
          <w:rFonts w:ascii="Times New Roman" w:eastAsia="Times New Roman" w:hAnsi="Times New Roman" w:cs="Times New Roman"/>
          <w:noProof/>
          <w:sz w:val="28"/>
          <w:szCs w:val="28"/>
        </w:rPr>
        <w:t>, ул Кооперативная, д 22/1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39FF" w:rsidRDefault="008039F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039FF" w:rsidRDefault="008039FF">
      <w:pPr>
        <w:pStyle w:val="normal"/>
        <w:rPr>
          <w:sz w:val="28"/>
          <w:szCs w:val="28"/>
        </w:rPr>
        <w:sectPr w:rsidR="008039FF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8039FF" w:rsidRDefault="008039FF">
      <w:pPr>
        <w:pStyle w:val="normal"/>
        <w:rPr>
          <w:sz w:val="28"/>
          <w:szCs w:val="28"/>
        </w:rPr>
      </w:pPr>
    </w:p>
    <w:sectPr w:rsidR="008039FF" w:rsidSect="008039FF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74518"/>
    <w:rsid w:val="00080FF8"/>
    <w:rsid w:val="000C067F"/>
    <w:rsid w:val="00131DCB"/>
    <w:rsid w:val="001559D6"/>
    <w:rsid w:val="00164C74"/>
    <w:rsid w:val="00176525"/>
    <w:rsid w:val="001B3A90"/>
    <w:rsid w:val="001E2CD7"/>
    <w:rsid w:val="002A3590"/>
    <w:rsid w:val="0030386C"/>
    <w:rsid w:val="003C4BDB"/>
    <w:rsid w:val="003E4899"/>
    <w:rsid w:val="00410920"/>
    <w:rsid w:val="00445204"/>
    <w:rsid w:val="004802F1"/>
    <w:rsid w:val="004E1503"/>
    <w:rsid w:val="0055180B"/>
    <w:rsid w:val="005B2463"/>
    <w:rsid w:val="005E2B1E"/>
    <w:rsid w:val="00605697"/>
    <w:rsid w:val="0064303F"/>
    <w:rsid w:val="0067302E"/>
    <w:rsid w:val="006A7BF3"/>
    <w:rsid w:val="006C503D"/>
    <w:rsid w:val="006E6CC9"/>
    <w:rsid w:val="00767E35"/>
    <w:rsid w:val="00770D9D"/>
    <w:rsid w:val="00787B31"/>
    <w:rsid w:val="007F05E6"/>
    <w:rsid w:val="008039FF"/>
    <w:rsid w:val="00812BD9"/>
    <w:rsid w:val="00850D62"/>
    <w:rsid w:val="008B2D4F"/>
    <w:rsid w:val="00956161"/>
    <w:rsid w:val="0096693A"/>
    <w:rsid w:val="009949BA"/>
    <w:rsid w:val="009C22B5"/>
    <w:rsid w:val="009C473D"/>
    <w:rsid w:val="00A035BC"/>
    <w:rsid w:val="00A0508F"/>
    <w:rsid w:val="00A51601"/>
    <w:rsid w:val="00AA197E"/>
    <w:rsid w:val="00AF33E1"/>
    <w:rsid w:val="00AF753C"/>
    <w:rsid w:val="00B75B5A"/>
    <w:rsid w:val="00BF1BD2"/>
    <w:rsid w:val="00C43ACA"/>
    <w:rsid w:val="00CB1CFA"/>
    <w:rsid w:val="00D051DA"/>
    <w:rsid w:val="00D37850"/>
    <w:rsid w:val="00DB2B49"/>
    <w:rsid w:val="00E53DF3"/>
    <w:rsid w:val="00E72D2B"/>
    <w:rsid w:val="00E90BA2"/>
    <w:rsid w:val="00EE227D"/>
    <w:rsid w:val="00EF016E"/>
    <w:rsid w:val="00F15C61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2022-08-16T10:56:00Z</cp:lastPrinted>
  <dcterms:created xsi:type="dcterms:W3CDTF">2022-08-16T11:49:00Z</dcterms:created>
  <dcterms:modified xsi:type="dcterms:W3CDTF">2022-08-16T11:51:00Z</dcterms:modified>
</cp:coreProperties>
</file>