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68" w:rsidRDefault="007B0D68" w:rsidP="007B0D68">
      <w:pPr>
        <w:ind w:right="-17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6750" cy="895350"/>
            <wp:effectExtent l="0" t="0" r="0" b="0"/>
            <wp:docPr id="2" name="Рисунок 2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62" w:rsidRDefault="00B81962" w:rsidP="007B0D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0D68" w:rsidRPr="00B81962" w:rsidRDefault="007B0D68" w:rsidP="007B0D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96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7B0D68" w:rsidRPr="00BE19A2" w:rsidRDefault="007B0D68" w:rsidP="007B0D68">
      <w:pPr>
        <w:pStyle w:val="2"/>
        <w:jc w:val="center"/>
        <w:rPr>
          <w:b/>
        </w:rPr>
      </w:pPr>
      <w:r w:rsidRPr="00BE19A2">
        <w:rPr>
          <w:b/>
        </w:rPr>
        <w:t>КРАСНОАРМЕЙСКОГО МУНИЦИПАЛЬНОГО РАЙОНА</w:t>
      </w:r>
    </w:p>
    <w:p w:rsidR="007B0D68" w:rsidRPr="00BE19A2" w:rsidRDefault="007B0D68" w:rsidP="007B0D68">
      <w:pPr>
        <w:pStyle w:val="2"/>
        <w:jc w:val="center"/>
        <w:rPr>
          <w:b/>
        </w:rPr>
      </w:pPr>
      <w:r w:rsidRPr="00BE19A2">
        <w:rPr>
          <w:b/>
        </w:rPr>
        <w:t>САРАТОВСКОЙ ОБЛАСТИ</w:t>
      </w:r>
    </w:p>
    <w:p w:rsidR="007B0D68" w:rsidRPr="00BE19A2" w:rsidRDefault="007B0D68" w:rsidP="007B0D68">
      <w:pPr>
        <w:spacing w:after="0"/>
        <w:contextualSpacing/>
        <w:jc w:val="center"/>
        <w:outlineLvl w:val="0"/>
        <w:rPr>
          <w:rFonts w:ascii="Times New Roman" w:eastAsiaTheme="minorHAnsi" w:hAnsi="Times New Roman" w:cs="Times New Roman"/>
          <w:smallCaps/>
          <w:spacing w:val="5"/>
          <w:sz w:val="32"/>
          <w:szCs w:val="32"/>
          <w:lang w:eastAsia="en-US" w:bidi="en-US"/>
        </w:rPr>
      </w:pPr>
    </w:p>
    <w:p w:rsidR="00BA2317" w:rsidRPr="00B81962" w:rsidRDefault="0035081F" w:rsidP="00B81962">
      <w:pPr>
        <w:spacing w:after="0"/>
        <w:contextualSpacing/>
        <w:jc w:val="center"/>
        <w:outlineLvl w:val="0"/>
        <w:rPr>
          <w:rFonts w:ascii="Times New Roman" w:eastAsiaTheme="minorHAnsi" w:hAnsi="Times New Roman" w:cs="Times New Roman"/>
          <w:b/>
          <w:smallCaps/>
          <w:spacing w:val="5"/>
          <w:sz w:val="28"/>
          <w:szCs w:val="32"/>
          <w:lang w:eastAsia="en-US" w:bidi="en-US"/>
        </w:rPr>
      </w:pPr>
      <w:r w:rsidRPr="0035081F">
        <w:rPr>
          <w:rFonts w:ascii="Times New Roman" w:eastAsiaTheme="minorHAnsi" w:hAnsi="Times New Roman" w:cs="Times New Roman"/>
          <w:b/>
          <w:smallCaps/>
          <w:spacing w:val="5"/>
          <w:sz w:val="28"/>
          <w:szCs w:val="32"/>
          <w:lang w:eastAsia="en-US" w:bidi="en-US"/>
        </w:rPr>
        <w:t>ПОСТАНОВЛЕНИЕ</w:t>
      </w:r>
    </w:p>
    <w:tbl>
      <w:tblPr>
        <w:tblW w:w="5512" w:type="dxa"/>
        <w:tblInd w:w="-72" w:type="dxa"/>
        <w:tblLook w:val="0000"/>
      </w:tblPr>
      <w:tblGrid>
        <w:gridCol w:w="522"/>
        <w:gridCol w:w="2493"/>
        <w:gridCol w:w="523"/>
        <w:gridCol w:w="1974"/>
      </w:tblGrid>
      <w:tr w:rsidR="00B81962" w:rsidRPr="00C13D46" w:rsidTr="00A034D3">
        <w:trPr>
          <w:cantSplit/>
          <w:trHeight w:val="570"/>
        </w:trPr>
        <w:tc>
          <w:tcPr>
            <w:tcW w:w="522" w:type="dxa"/>
            <w:vMerge w:val="restart"/>
            <w:vAlign w:val="bottom"/>
          </w:tcPr>
          <w:p w:rsidR="00B81962" w:rsidRPr="00C13D46" w:rsidRDefault="00B81962" w:rsidP="00A0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2022г.</w:t>
            </w:r>
          </w:p>
        </w:tc>
        <w:tc>
          <w:tcPr>
            <w:tcW w:w="523" w:type="dxa"/>
            <w:vMerge w:val="restart"/>
            <w:vAlign w:val="bottom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1962" w:rsidRPr="00C13D46" w:rsidRDefault="00B81962" w:rsidP="00A0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B81962" w:rsidRPr="00C13D46" w:rsidTr="00A034D3">
        <w:trPr>
          <w:cantSplit/>
          <w:trHeight w:val="491"/>
        </w:trPr>
        <w:tc>
          <w:tcPr>
            <w:tcW w:w="0" w:type="auto"/>
            <w:vMerge/>
            <w:vAlign w:val="center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1962" w:rsidRPr="00C13D46" w:rsidRDefault="00B81962" w:rsidP="00A0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62" w:rsidRPr="00C13D46" w:rsidTr="00A034D3">
        <w:trPr>
          <w:cantSplit/>
          <w:trHeight w:val="135"/>
        </w:trPr>
        <w:tc>
          <w:tcPr>
            <w:tcW w:w="522" w:type="dxa"/>
          </w:tcPr>
          <w:p w:rsidR="00B81962" w:rsidRPr="00C13D46" w:rsidRDefault="00B81962" w:rsidP="00A034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1962" w:rsidRPr="00C13D46" w:rsidRDefault="00B81962" w:rsidP="00A034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B81962" w:rsidRPr="00C13D46" w:rsidRDefault="00B81962" w:rsidP="00A034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81962" w:rsidRPr="00C13D46" w:rsidRDefault="00B81962" w:rsidP="00A034D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13D46">
              <w:rPr>
                <w:rFonts w:ascii="Times New Roman" w:hAnsi="Times New Roman" w:cs="Times New Roman"/>
                <w:sz w:val="20"/>
              </w:rPr>
              <w:t>г. Красноармейск</w:t>
            </w:r>
          </w:p>
        </w:tc>
      </w:tr>
    </w:tbl>
    <w:p w:rsidR="007B0D68" w:rsidRPr="0035081F" w:rsidRDefault="007B0D68" w:rsidP="007B0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отмене 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35081F" w:rsidRPr="0035081F" w:rsidRDefault="007B0D68" w:rsidP="007B0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>Красноармейского муниципального района</w:t>
      </w:r>
    </w:p>
    <w:p w:rsidR="00B81962" w:rsidRDefault="0035081F" w:rsidP="007B0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>10.06.2011г.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№626</w:t>
      </w:r>
      <w:r w:rsidR="007B0D68"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9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«Предоставление </w:t>
      </w:r>
    </w:p>
    <w:p w:rsidR="0035081F" w:rsidRPr="0035081F" w:rsidRDefault="00B81962" w:rsidP="007B0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81F" w:rsidRPr="0035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7B0D68" w:rsidRPr="0035081F" w:rsidRDefault="0035081F" w:rsidP="007B0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81F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жилищно-коммунальных услуг населению»</w:t>
      </w:r>
    </w:p>
    <w:p w:rsidR="007B0D68" w:rsidRDefault="007B0D68" w:rsidP="007B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0D68" w:rsidRDefault="007B0D68" w:rsidP="007B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5081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27.07.2010г. №210-ФЗ «Об организации предоставления государственных и муниципальных услуг», Постановлением Правительства РФ от 21 июля 2012г. №754 «О признании утратившим силу постановления Правительства Российской Федерации от 22 августа 2005г. №533» и Уставом Красноармейского муниципального района, администрация Красноармейского муниципального района постановляет:</w:t>
      </w:r>
    </w:p>
    <w:p w:rsidR="007B0D68" w:rsidRDefault="0035081F" w:rsidP="0035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81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81F">
        <w:rPr>
          <w:rFonts w:ascii="Times New Roman" w:eastAsia="Times New Roman" w:hAnsi="Times New Roman" w:cs="Times New Roman"/>
          <w:sz w:val="28"/>
          <w:szCs w:val="28"/>
        </w:rPr>
        <w:t>Отменить постановление администрации Красноармейского муниципального района от 10.06.2011г. №626 «Предоставление информации о порядке предоставления жилищно-коммунальных услуг населению».</w:t>
      </w:r>
    </w:p>
    <w:p w:rsidR="0035081F" w:rsidRDefault="0035081F" w:rsidP="0035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Организационно-контрольному отделу</w:t>
      </w:r>
      <w:r w:rsidRPr="00350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35081F" w:rsidRDefault="0035081F" w:rsidP="0035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главы-руководителя аппарата администрации Красноармейского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Всемирнова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5081F" w:rsidRPr="0035081F" w:rsidRDefault="0035081F" w:rsidP="0035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D68" w:rsidRPr="00AD5C7E" w:rsidRDefault="007B0D68" w:rsidP="007B0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D68" w:rsidRPr="00AD5C7E" w:rsidRDefault="007B0D68" w:rsidP="007B0D68">
      <w:pPr>
        <w:tabs>
          <w:tab w:val="left" w:pos="345"/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6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B0D6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7B0D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E18D1" w:rsidRPr="00BA2317" w:rsidRDefault="007B0D68" w:rsidP="00BA23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муниципального района                                                                      </w:t>
      </w:r>
      <w:r w:rsidRPr="007B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А.И. Зотов</w:t>
      </w:r>
    </w:p>
    <w:sectPr w:rsidR="00CE18D1" w:rsidRPr="00BA2317" w:rsidSect="008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5F54"/>
    <w:multiLevelType w:val="hybridMultilevel"/>
    <w:tmpl w:val="0088A12A"/>
    <w:lvl w:ilvl="0" w:tplc="CF941D1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F37261"/>
    <w:multiLevelType w:val="hybridMultilevel"/>
    <w:tmpl w:val="7A1048D4"/>
    <w:lvl w:ilvl="0" w:tplc="E1B46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68"/>
    <w:rsid w:val="0015440F"/>
    <w:rsid w:val="0035081F"/>
    <w:rsid w:val="007B0D68"/>
    <w:rsid w:val="00841E86"/>
    <w:rsid w:val="008C20D2"/>
    <w:rsid w:val="00B81962"/>
    <w:rsid w:val="00BA2317"/>
    <w:rsid w:val="00B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D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7B0D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D68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7B0D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D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7B0D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D68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7B0D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4</cp:revision>
  <cp:lastPrinted>2022-11-25T12:49:00Z</cp:lastPrinted>
  <dcterms:created xsi:type="dcterms:W3CDTF">2022-11-25T12:44:00Z</dcterms:created>
  <dcterms:modified xsi:type="dcterms:W3CDTF">2022-11-25T12:50:00Z</dcterms:modified>
</cp:coreProperties>
</file>