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B" w:rsidRDefault="0067023B" w:rsidP="0067023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3B" w:rsidRDefault="0067023B" w:rsidP="0067023B">
      <w:pPr>
        <w:jc w:val="center"/>
        <w:rPr>
          <w:sz w:val="28"/>
        </w:rPr>
      </w:pPr>
    </w:p>
    <w:p w:rsidR="0067023B" w:rsidRPr="0067023B" w:rsidRDefault="0067023B" w:rsidP="0067023B">
      <w:pPr>
        <w:jc w:val="center"/>
        <w:rPr>
          <w:b/>
          <w:bCs/>
          <w:color w:val="000000" w:themeColor="text1"/>
          <w:sz w:val="28"/>
          <w:szCs w:val="28"/>
        </w:rPr>
      </w:pPr>
      <w:r w:rsidRPr="0067023B">
        <w:rPr>
          <w:b/>
          <w:bCs/>
          <w:color w:val="000000" w:themeColor="text1"/>
          <w:sz w:val="28"/>
          <w:szCs w:val="28"/>
        </w:rPr>
        <w:t>АДМИНИСТРАЦИЯ</w:t>
      </w:r>
    </w:p>
    <w:p w:rsidR="0067023B" w:rsidRPr="0067023B" w:rsidRDefault="0067023B" w:rsidP="0067023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3B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МУНИЦИПАЛЬНОГО РАЙОНА</w:t>
      </w:r>
    </w:p>
    <w:p w:rsidR="0067023B" w:rsidRPr="0067023B" w:rsidRDefault="0067023B" w:rsidP="0067023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3B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</w:p>
    <w:p w:rsidR="0067023B" w:rsidRPr="0067023B" w:rsidRDefault="0067023B" w:rsidP="006702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7023B" w:rsidRPr="0067023B" w:rsidRDefault="0067023B" w:rsidP="0067023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3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158"/>
        <w:gridCol w:w="537"/>
        <w:gridCol w:w="1872"/>
      </w:tblGrid>
      <w:tr w:rsidR="0067023B" w:rsidTr="00625338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7023B" w:rsidRDefault="0067023B" w:rsidP="00526E87">
            <w:pPr>
              <w:jc w:val="center"/>
            </w:pPr>
          </w:p>
          <w:p w:rsidR="0067023B" w:rsidRDefault="0067023B" w:rsidP="00526E87">
            <w:pPr>
              <w:jc w:val="center"/>
            </w:pPr>
          </w:p>
          <w:p w:rsidR="0067023B" w:rsidRDefault="0067023B" w:rsidP="00526E87">
            <w:pPr>
              <w:jc w:val="center"/>
            </w:pPr>
            <w:r>
              <w:t>от</w:t>
            </w:r>
          </w:p>
        </w:tc>
        <w:tc>
          <w:tcPr>
            <w:tcW w:w="2158" w:type="dxa"/>
            <w:vMerge w:val="restart"/>
            <w:tcBorders>
              <w:bottom w:val="dotted" w:sz="4" w:space="0" w:color="auto"/>
            </w:tcBorders>
            <w:vAlign w:val="bottom"/>
          </w:tcPr>
          <w:p w:rsidR="0067023B" w:rsidRPr="004A446F" w:rsidRDefault="00625338" w:rsidP="00526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67023B" w:rsidRPr="004A446F" w:rsidRDefault="0067023B" w:rsidP="00526E8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2" w:type="dxa"/>
            <w:vMerge w:val="restart"/>
            <w:tcBorders>
              <w:bottom w:val="dotted" w:sz="4" w:space="0" w:color="auto"/>
            </w:tcBorders>
            <w:vAlign w:val="bottom"/>
          </w:tcPr>
          <w:p w:rsidR="0067023B" w:rsidRPr="004A446F" w:rsidRDefault="00625338" w:rsidP="00526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67023B" w:rsidTr="00625338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7023B" w:rsidRDefault="0067023B" w:rsidP="00526E87">
            <w:pPr>
              <w:jc w:val="center"/>
            </w:pPr>
          </w:p>
        </w:tc>
        <w:tc>
          <w:tcPr>
            <w:tcW w:w="2158" w:type="dxa"/>
            <w:vMerge/>
            <w:tcBorders>
              <w:bottom w:val="dotted" w:sz="4" w:space="0" w:color="auto"/>
            </w:tcBorders>
            <w:vAlign w:val="bottom"/>
          </w:tcPr>
          <w:p w:rsidR="0067023B" w:rsidRDefault="0067023B" w:rsidP="00526E8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7023B" w:rsidRDefault="0067023B" w:rsidP="00526E87">
            <w:pPr>
              <w:jc w:val="center"/>
            </w:pPr>
          </w:p>
        </w:tc>
        <w:tc>
          <w:tcPr>
            <w:tcW w:w="1872" w:type="dxa"/>
            <w:vMerge/>
            <w:tcBorders>
              <w:bottom w:val="dotted" w:sz="4" w:space="0" w:color="auto"/>
            </w:tcBorders>
            <w:vAlign w:val="bottom"/>
          </w:tcPr>
          <w:p w:rsidR="0067023B" w:rsidRDefault="0067023B" w:rsidP="00526E87">
            <w:pPr>
              <w:jc w:val="center"/>
            </w:pPr>
          </w:p>
        </w:tc>
      </w:tr>
      <w:tr w:rsidR="0067023B" w:rsidTr="00625338">
        <w:trPr>
          <w:cantSplit/>
          <w:trHeight w:val="135"/>
        </w:trPr>
        <w:tc>
          <w:tcPr>
            <w:tcW w:w="536" w:type="dxa"/>
          </w:tcPr>
          <w:p w:rsidR="0067023B" w:rsidRDefault="0067023B" w:rsidP="00526E87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</w:tcBorders>
          </w:tcPr>
          <w:p w:rsidR="0067023B" w:rsidRDefault="0067023B" w:rsidP="00526E8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7023B" w:rsidRDefault="0067023B" w:rsidP="00526E87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</w:tcBorders>
            <w:vAlign w:val="bottom"/>
          </w:tcPr>
          <w:p w:rsidR="0067023B" w:rsidRDefault="0067023B" w:rsidP="00526E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7023B" w:rsidRPr="004147CC" w:rsidRDefault="0067023B" w:rsidP="0067023B">
      <w:pPr>
        <w:pStyle w:val="2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7023B" w:rsidRPr="007123A0" w:rsidRDefault="0067023B" w:rsidP="0067023B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О внесении изменений в </w:t>
      </w:r>
      <w:proofErr w:type="gramStart"/>
      <w:r w:rsidRPr="007123A0">
        <w:rPr>
          <w:sz w:val="28"/>
          <w:szCs w:val="28"/>
        </w:rPr>
        <w:t>муниципальную</w:t>
      </w:r>
      <w:proofErr w:type="gramEnd"/>
      <w:r w:rsidRPr="007123A0">
        <w:rPr>
          <w:sz w:val="28"/>
          <w:szCs w:val="28"/>
        </w:rPr>
        <w:t xml:space="preserve"> </w:t>
      </w:r>
    </w:p>
    <w:p w:rsidR="0067023B" w:rsidRPr="007123A0" w:rsidRDefault="0067023B" w:rsidP="0067023B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программу </w:t>
      </w:r>
      <w:r w:rsidR="00625338">
        <w:rPr>
          <w:sz w:val="28"/>
          <w:szCs w:val="28"/>
        </w:rPr>
        <w:t xml:space="preserve"> </w:t>
      </w:r>
      <w:r w:rsidRPr="007123A0">
        <w:rPr>
          <w:sz w:val="28"/>
          <w:szCs w:val="28"/>
        </w:rPr>
        <w:t xml:space="preserve">«Развитие </w:t>
      </w:r>
      <w:r w:rsidR="00625338">
        <w:rPr>
          <w:sz w:val="28"/>
          <w:szCs w:val="28"/>
        </w:rPr>
        <w:t xml:space="preserve"> </w:t>
      </w:r>
      <w:r w:rsidRPr="007123A0">
        <w:rPr>
          <w:sz w:val="28"/>
          <w:szCs w:val="28"/>
        </w:rPr>
        <w:t xml:space="preserve">образования </w:t>
      </w:r>
      <w:r w:rsidR="00625338">
        <w:rPr>
          <w:sz w:val="28"/>
          <w:szCs w:val="28"/>
        </w:rPr>
        <w:t xml:space="preserve"> </w:t>
      </w:r>
      <w:proofErr w:type="gramStart"/>
      <w:r w:rsidRPr="007123A0">
        <w:rPr>
          <w:sz w:val="28"/>
          <w:szCs w:val="28"/>
        </w:rPr>
        <w:t>в</w:t>
      </w:r>
      <w:proofErr w:type="gramEnd"/>
      <w:r w:rsidRPr="007123A0">
        <w:rPr>
          <w:sz w:val="28"/>
          <w:szCs w:val="28"/>
        </w:rPr>
        <w:t xml:space="preserve"> </w:t>
      </w:r>
    </w:p>
    <w:p w:rsidR="0067023B" w:rsidRPr="007123A0" w:rsidRDefault="0067023B" w:rsidP="0067023B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Красноармейском муниципальном </w:t>
      </w:r>
      <w:proofErr w:type="gramStart"/>
      <w:r w:rsidRPr="007123A0">
        <w:rPr>
          <w:sz w:val="28"/>
          <w:szCs w:val="28"/>
        </w:rPr>
        <w:t>районе</w:t>
      </w:r>
      <w:proofErr w:type="gramEnd"/>
      <w:r w:rsidRPr="007123A0">
        <w:rPr>
          <w:sz w:val="28"/>
          <w:szCs w:val="28"/>
        </w:rPr>
        <w:t xml:space="preserve"> </w:t>
      </w:r>
    </w:p>
    <w:p w:rsidR="0067023B" w:rsidRDefault="0067023B" w:rsidP="0067023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2020 - 2022</w:t>
      </w:r>
      <w:r w:rsidRPr="007123A0">
        <w:rPr>
          <w:sz w:val="28"/>
          <w:szCs w:val="28"/>
        </w:rPr>
        <w:t> годы»</w:t>
      </w:r>
    </w:p>
    <w:p w:rsidR="0067023B" w:rsidRPr="007123A0" w:rsidRDefault="0067023B" w:rsidP="0067023B">
      <w:pPr>
        <w:jc w:val="both"/>
        <w:rPr>
          <w:sz w:val="28"/>
          <w:szCs w:val="28"/>
        </w:rPr>
      </w:pPr>
    </w:p>
    <w:p w:rsidR="0067023B" w:rsidRPr="007123A0" w:rsidRDefault="0067023B" w:rsidP="0067023B">
      <w:pPr>
        <w:jc w:val="both"/>
        <w:rPr>
          <w:sz w:val="28"/>
          <w:szCs w:val="28"/>
        </w:rPr>
      </w:pPr>
    </w:p>
    <w:p w:rsidR="0067023B" w:rsidRPr="007123A0" w:rsidRDefault="0067023B" w:rsidP="0067023B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7123A0">
        <w:rPr>
          <w:sz w:val="28"/>
          <w:szCs w:val="28"/>
        </w:rPr>
        <w:t>В  соответствии со статьей 179 Бюджетного кодекса Российской Федерации, Уставом Красноармейского муниципального района, администрация Красноармейского муниципального района ПОСТАНОВЛЯЕТ:</w:t>
      </w:r>
    </w:p>
    <w:p w:rsidR="0067023B" w:rsidRPr="005D201E" w:rsidRDefault="0067023B" w:rsidP="005D201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01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D201E">
        <w:rPr>
          <w:rFonts w:ascii="Times New Roman" w:hAnsi="Times New Roman" w:cs="Times New Roman"/>
          <w:sz w:val="28"/>
          <w:szCs w:val="28"/>
        </w:rPr>
        <w:t xml:space="preserve">  </w:t>
      </w:r>
      <w:r w:rsidRPr="005D201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5D201E">
        <w:rPr>
          <w:rFonts w:ascii="Times New Roman" w:hAnsi="Times New Roman" w:cs="Times New Roman"/>
          <w:sz w:val="28"/>
          <w:szCs w:val="28"/>
        </w:rPr>
        <w:t xml:space="preserve">  </w:t>
      </w:r>
      <w:r w:rsidRPr="005D201E">
        <w:rPr>
          <w:rFonts w:ascii="Times New Roman" w:hAnsi="Times New Roman" w:cs="Times New Roman"/>
          <w:sz w:val="28"/>
          <w:szCs w:val="28"/>
        </w:rPr>
        <w:t xml:space="preserve">в </w:t>
      </w:r>
      <w:r w:rsidR="005D201E">
        <w:rPr>
          <w:rFonts w:ascii="Times New Roman" w:hAnsi="Times New Roman" w:cs="Times New Roman"/>
          <w:sz w:val="28"/>
          <w:szCs w:val="28"/>
        </w:rPr>
        <w:t xml:space="preserve">  </w:t>
      </w:r>
      <w:r w:rsidRPr="005D201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D201E">
        <w:rPr>
          <w:rFonts w:ascii="Times New Roman" w:hAnsi="Times New Roman" w:cs="Times New Roman"/>
          <w:sz w:val="28"/>
          <w:szCs w:val="28"/>
        </w:rPr>
        <w:t xml:space="preserve">  </w:t>
      </w:r>
      <w:r w:rsidRPr="005D201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D201E">
        <w:rPr>
          <w:rFonts w:ascii="Times New Roman" w:hAnsi="Times New Roman" w:cs="Times New Roman"/>
          <w:sz w:val="28"/>
          <w:szCs w:val="28"/>
        </w:rPr>
        <w:t xml:space="preserve">  </w:t>
      </w:r>
      <w:r w:rsidRPr="005D201E">
        <w:rPr>
          <w:rFonts w:ascii="Times New Roman" w:hAnsi="Times New Roman" w:cs="Times New Roman"/>
          <w:sz w:val="28"/>
          <w:szCs w:val="28"/>
        </w:rPr>
        <w:t xml:space="preserve">«Развитие  </w:t>
      </w:r>
    </w:p>
    <w:p w:rsidR="0067023B" w:rsidRPr="007123A0" w:rsidRDefault="0067023B" w:rsidP="0067023B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>образования в Красноармейском муниципальном районе на 20</w:t>
      </w:r>
      <w:r>
        <w:rPr>
          <w:sz w:val="28"/>
          <w:szCs w:val="28"/>
        </w:rPr>
        <w:t>20 - 2022</w:t>
      </w:r>
      <w:r w:rsidRPr="007123A0">
        <w:rPr>
          <w:sz w:val="28"/>
          <w:szCs w:val="28"/>
        </w:rPr>
        <w:t xml:space="preserve"> годы», </w:t>
      </w:r>
      <w:proofErr w:type="gramStart"/>
      <w:r w:rsidRPr="007123A0">
        <w:rPr>
          <w:sz w:val="28"/>
          <w:szCs w:val="28"/>
        </w:rPr>
        <w:t>утвержденную</w:t>
      </w:r>
      <w:proofErr w:type="gramEnd"/>
      <w:r w:rsidRPr="007123A0">
        <w:rPr>
          <w:sz w:val="28"/>
          <w:szCs w:val="28"/>
        </w:rPr>
        <w:t xml:space="preserve"> постановлением администрации Красноармейского муниципального района от </w:t>
      </w:r>
      <w:r>
        <w:rPr>
          <w:sz w:val="28"/>
          <w:szCs w:val="28"/>
        </w:rPr>
        <w:t xml:space="preserve">12 декабря 2019 года </w:t>
      </w:r>
      <w:r w:rsidRPr="007123A0">
        <w:rPr>
          <w:sz w:val="28"/>
          <w:szCs w:val="28"/>
        </w:rPr>
        <w:t xml:space="preserve">  № </w:t>
      </w:r>
      <w:r>
        <w:rPr>
          <w:sz w:val="28"/>
          <w:szCs w:val="28"/>
        </w:rPr>
        <w:t>974,</w:t>
      </w:r>
      <w:r w:rsidRPr="007123A0">
        <w:rPr>
          <w:sz w:val="28"/>
          <w:szCs w:val="28"/>
        </w:rPr>
        <w:t xml:space="preserve"> согласно  приложению.</w:t>
      </w:r>
    </w:p>
    <w:p w:rsidR="0067023B" w:rsidRPr="007123A0" w:rsidRDefault="0067023B" w:rsidP="0067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23A0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7123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23A0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сети «Интернет».</w:t>
      </w:r>
    </w:p>
    <w:p w:rsidR="0067023B" w:rsidRPr="007123A0" w:rsidRDefault="0067023B" w:rsidP="0067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23A0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67023B" w:rsidRDefault="0067023B" w:rsidP="0067023B">
      <w:pPr>
        <w:jc w:val="both"/>
        <w:rPr>
          <w:sz w:val="28"/>
          <w:szCs w:val="28"/>
        </w:rPr>
      </w:pPr>
    </w:p>
    <w:p w:rsidR="0067023B" w:rsidRDefault="0067023B" w:rsidP="006702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023B" w:rsidRPr="003C693D" w:rsidRDefault="0067023B" w:rsidP="0067023B">
      <w:pPr>
        <w:rPr>
          <w:sz w:val="28"/>
          <w:szCs w:val="28"/>
        </w:rPr>
      </w:pPr>
    </w:p>
    <w:p w:rsidR="0067023B" w:rsidRPr="003C693D" w:rsidRDefault="0067023B" w:rsidP="0067023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7023B" w:rsidRPr="003C693D" w:rsidRDefault="0067023B" w:rsidP="0067023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7023B" w:rsidRPr="003C693D" w:rsidRDefault="0067023B" w:rsidP="0067023B">
      <w:pPr>
        <w:pStyle w:val="ConsPlusNormal"/>
        <w:jc w:val="center"/>
        <w:rPr>
          <w:sz w:val="28"/>
          <w:szCs w:val="28"/>
        </w:rPr>
      </w:pPr>
    </w:p>
    <w:p w:rsidR="0067023B" w:rsidRDefault="0067023B" w:rsidP="0067023B">
      <w:pPr>
        <w:pStyle w:val="ConsPlusNormal"/>
        <w:ind w:firstLine="540"/>
        <w:jc w:val="both"/>
      </w:pPr>
    </w:p>
    <w:p w:rsidR="0067023B" w:rsidRDefault="0067023B" w:rsidP="0067023B">
      <w:pPr>
        <w:pStyle w:val="ConsPlusNormal"/>
        <w:ind w:firstLine="540"/>
        <w:jc w:val="both"/>
      </w:pPr>
    </w:p>
    <w:p w:rsidR="00482892" w:rsidRDefault="00482892" w:rsidP="0048289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3A719F" w:rsidRDefault="003A719F"/>
    <w:p w:rsidR="00756161" w:rsidRDefault="00756161"/>
    <w:p w:rsidR="0067023B" w:rsidRDefault="0067023B"/>
    <w:p w:rsidR="0067023B" w:rsidRDefault="0067023B" w:rsidP="0067023B">
      <w:pPr>
        <w:ind w:left="5245"/>
        <w:jc w:val="both"/>
        <w:rPr>
          <w:sz w:val="28"/>
          <w:szCs w:val="28"/>
        </w:rPr>
      </w:pPr>
    </w:p>
    <w:p w:rsidR="0067023B" w:rsidRDefault="004F1617" w:rsidP="0067023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67023B" w:rsidRDefault="004F1617" w:rsidP="0067023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70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4F1617" w:rsidRDefault="004F1617" w:rsidP="0067023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67023B" w:rsidRDefault="004F1617" w:rsidP="0067023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F1617" w:rsidRDefault="004F1617" w:rsidP="0067023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25338">
        <w:rPr>
          <w:sz w:val="28"/>
          <w:szCs w:val="28"/>
        </w:rPr>
        <w:t xml:space="preserve"> 25.03.2020г.</w:t>
      </w:r>
      <w:r>
        <w:rPr>
          <w:sz w:val="28"/>
          <w:szCs w:val="28"/>
        </w:rPr>
        <w:t xml:space="preserve"> </w:t>
      </w:r>
      <w:r w:rsidR="002907DD">
        <w:rPr>
          <w:sz w:val="28"/>
          <w:szCs w:val="28"/>
        </w:rPr>
        <w:t xml:space="preserve">№ </w:t>
      </w:r>
      <w:r w:rsidR="00625338">
        <w:rPr>
          <w:sz w:val="28"/>
          <w:szCs w:val="28"/>
        </w:rPr>
        <w:t>215</w:t>
      </w:r>
    </w:p>
    <w:p w:rsidR="004F1617" w:rsidRDefault="004F1617" w:rsidP="004F1617">
      <w:pPr>
        <w:jc w:val="right"/>
        <w:rPr>
          <w:sz w:val="28"/>
          <w:szCs w:val="28"/>
        </w:rPr>
      </w:pPr>
    </w:p>
    <w:p w:rsidR="004F1617" w:rsidRDefault="004F1617" w:rsidP="004F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</w:t>
      </w:r>
      <w:r w:rsidR="002907DD">
        <w:rPr>
          <w:sz w:val="28"/>
          <w:szCs w:val="28"/>
        </w:rPr>
        <w:t>ском муниципальном районе на 2020</w:t>
      </w:r>
      <w:r>
        <w:rPr>
          <w:sz w:val="28"/>
          <w:szCs w:val="28"/>
        </w:rPr>
        <w:t xml:space="preserve"> - 20</w:t>
      </w:r>
      <w:r w:rsidR="002907DD">
        <w:rPr>
          <w:sz w:val="28"/>
          <w:szCs w:val="28"/>
        </w:rPr>
        <w:t>22</w:t>
      </w:r>
      <w:r>
        <w:rPr>
          <w:sz w:val="28"/>
          <w:szCs w:val="28"/>
        </w:rPr>
        <w:t xml:space="preserve"> годы», утвержденную постановлением администрации Красноармейского муниципального района от </w:t>
      </w:r>
      <w:r w:rsidR="002907DD">
        <w:rPr>
          <w:sz w:val="28"/>
          <w:szCs w:val="28"/>
        </w:rPr>
        <w:t>12.12.2019 года   № 974</w:t>
      </w:r>
      <w:r>
        <w:rPr>
          <w:sz w:val="28"/>
          <w:szCs w:val="28"/>
        </w:rPr>
        <w:t>:</w:t>
      </w:r>
    </w:p>
    <w:p w:rsidR="00482892" w:rsidRPr="0067023B" w:rsidRDefault="004F1617" w:rsidP="0067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раздел «Паспорт  муниципальной программы «Развитие образования в Красноармейском муниципальном районе на 20</w:t>
      </w:r>
      <w:r w:rsidR="002907D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907DD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и изложить его в следующей редакции:</w:t>
      </w:r>
    </w:p>
    <w:p w:rsidR="004F1617" w:rsidRPr="00664893" w:rsidRDefault="004F1617" w:rsidP="004F1617">
      <w:pPr>
        <w:pStyle w:val="s3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>муниципальной программы "Развитие образования в Красноармейском муниципальном районе" на 2020 - 2022 годы</w:t>
      </w:r>
    </w:p>
    <w:tbl>
      <w:tblPr>
        <w:tblStyle w:val="a6"/>
        <w:tblW w:w="10349" w:type="dxa"/>
        <w:tblInd w:w="-318" w:type="dxa"/>
        <w:tblLook w:val="04A0"/>
      </w:tblPr>
      <w:tblGrid>
        <w:gridCol w:w="1967"/>
        <w:gridCol w:w="1690"/>
        <w:gridCol w:w="1706"/>
        <w:gridCol w:w="1686"/>
        <w:gridCol w:w="1579"/>
        <w:gridCol w:w="1721"/>
      </w:tblGrid>
      <w:tr w:rsidR="004F1617" w:rsidRPr="00664893" w:rsidTr="0067023B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Федеральный Закон РФ от 29.12.2012 года №273-ФЗ «Об образовании в Российской Федерации».</w:t>
            </w:r>
          </w:p>
          <w:p w:rsidR="004F1617" w:rsidRPr="00664893" w:rsidRDefault="004F1617" w:rsidP="00475BE0">
            <w:pPr>
              <w:jc w:val="both"/>
            </w:pPr>
            <w:r w:rsidRPr="00664893">
              <w:rPr>
                <w:sz w:val="28"/>
                <w:szCs w:val="28"/>
              </w:rPr>
              <w:t>Постановление администрации Красноармейского муниципального района от 05.11.2013 г. №1065 «Об утверждении порядка принятия решений о  разработке  муниципальных программ, их формирования и реализации и порядка оценки эффективности реализации муниципальных программ»</w:t>
            </w:r>
          </w:p>
        </w:tc>
      </w:tr>
      <w:tr w:rsidR="004F1617" w:rsidRPr="00664893" w:rsidTr="0067023B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Ответственный исполнитель муниципальной программы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F1617" w:rsidRPr="00664893" w:rsidTr="0067023B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Соисполнители муниципальной программы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F1617" w:rsidRPr="00664893" w:rsidTr="0067023B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Участники муниципальной программы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F1617" w:rsidRPr="00664893" w:rsidTr="0067023B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382" w:type="dxa"/>
            <w:gridSpan w:val="5"/>
          </w:tcPr>
          <w:p w:rsidR="004F1617" w:rsidRPr="00664893" w:rsidRDefault="000A549A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100" w:history="1">
              <w:r w:rsidR="004F1617" w:rsidRPr="00664893">
                <w:rPr>
                  <w:sz w:val="28"/>
                  <w:szCs w:val="28"/>
                </w:rPr>
                <w:t>«Развитие системы дошкольного образования</w:t>
              </w:r>
            </w:hyperlink>
            <w:r w:rsidR="004F1617" w:rsidRPr="00664893">
              <w:rPr>
                <w:sz w:val="28"/>
                <w:szCs w:val="28"/>
              </w:rPr>
              <w:t>»</w:t>
            </w:r>
          </w:p>
          <w:p w:rsidR="004F1617" w:rsidRPr="00664893" w:rsidRDefault="000A549A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200" w:history="1">
              <w:r w:rsidR="004F1617" w:rsidRPr="00664893">
                <w:rPr>
                  <w:sz w:val="28"/>
                  <w:szCs w:val="28"/>
                </w:rPr>
                <w:t>«Развитие системы общего образования»;      «Развитие системы  дополнительного образования</w:t>
              </w:r>
            </w:hyperlink>
            <w:r w:rsidR="004F1617" w:rsidRPr="00664893">
              <w:rPr>
                <w:sz w:val="28"/>
                <w:szCs w:val="28"/>
              </w:rPr>
              <w:t>»;</w:t>
            </w:r>
          </w:p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17" w:rsidRPr="00664893" w:rsidTr="0067023B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1617" w:rsidRPr="00664893" w:rsidTr="0067023B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Создание в системе дошкольного, общего образования и дополнительного образования детей равных возможностей для получения качественного образования и позитивной социализации детей.</w:t>
            </w:r>
          </w:p>
          <w:p w:rsidR="004F1617" w:rsidRPr="00664893" w:rsidRDefault="004F1617" w:rsidP="00475BE0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Эффективное использование кадровых, финансовых, материально- технических  и управленческих ресурсов.</w:t>
            </w:r>
          </w:p>
        </w:tc>
      </w:tr>
      <w:tr w:rsidR="004F1617" w:rsidRPr="00664893" w:rsidTr="0067023B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 xml:space="preserve">Задачи </w:t>
            </w:r>
            <w:r w:rsidRPr="00664893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1.Обеспечение государственных гарантий на получение </w:t>
            </w: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и  реализация комплекса мер, направленных  на повышение эффективности и качества услуг по предоставлению дошкольного образования;</w:t>
            </w:r>
            <w:r w:rsidRPr="00664893">
              <w:rPr>
                <w:rFonts w:ascii="Times New Roman" w:hAnsi="Times New Roman"/>
              </w:rPr>
              <w:t xml:space="preserve"> 2.</w:t>
            </w:r>
            <w:r w:rsidRPr="00664893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на получение общего образования и реализация комплекса мер, направленных на повышение доступности качественного общего образования, соответствующего современным потребностям граждан района;</w:t>
            </w:r>
          </w:p>
          <w:p w:rsidR="004F1617" w:rsidRPr="00664893" w:rsidRDefault="004F1617" w:rsidP="00475B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4893">
              <w:rPr>
                <w:sz w:val="28"/>
                <w:szCs w:val="28"/>
              </w:rPr>
              <w:t>3.</w:t>
            </w:r>
            <w:r w:rsidRPr="00664893">
              <w:rPr>
                <w:rFonts w:eastAsia="Calibri"/>
                <w:sz w:val="28"/>
                <w:szCs w:val="28"/>
                <w:lang w:eastAsia="en-US"/>
              </w:rPr>
              <w:t xml:space="preserve"> Расширение потенциала системы дополнительного образования.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664893">
              <w:rPr>
                <w:sz w:val="28"/>
                <w:szCs w:val="28"/>
              </w:rPr>
              <w:t>Кадровое обеспечение системы общего и дополнительного образования: подготовка, повышение квалификации и переподготовка педагогических работников общего и дополнительного  образования.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5.Укрепление и модернизация материально-технической базы образовательных организаций района.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6. Оптимизация сети образовательных организаций с учетом социально-экономической и демографической ситуации.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7.Развитие системы поддержки талантливых детей.</w:t>
            </w:r>
          </w:p>
          <w:p w:rsidR="004F1617" w:rsidRPr="00664893" w:rsidRDefault="004F1617" w:rsidP="00756161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8. Сохранение  и укрепление здоровья </w:t>
            </w:r>
            <w:proofErr w:type="gramStart"/>
            <w:r w:rsidRPr="00664893">
              <w:rPr>
                <w:sz w:val="28"/>
                <w:szCs w:val="28"/>
              </w:rPr>
              <w:t>обучающихся</w:t>
            </w:r>
            <w:proofErr w:type="gramEnd"/>
            <w:r w:rsidRPr="00664893">
              <w:rPr>
                <w:sz w:val="28"/>
                <w:szCs w:val="28"/>
              </w:rPr>
              <w:t>.</w:t>
            </w:r>
          </w:p>
        </w:tc>
      </w:tr>
      <w:tr w:rsidR="004F1617" w:rsidRPr="00664893" w:rsidTr="0067023B">
        <w:trPr>
          <w:trHeight w:val="8636"/>
        </w:trPr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охвата детей в возрасте 3 - 7 лет, услугами дошкольного образования, к  общей численности детей в возрасте от 3 до 7 лет  до 100 процентов;</w:t>
            </w:r>
          </w:p>
          <w:p w:rsidR="004F1617" w:rsidRPr="00664893" w:rsidRDefault="004F1617" w:rsidP="00475BE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с 45  до 100 процентов;</w:t>
            </w:r>
          </w:p>
          <w:p w:rsidR="004F1617" w:rsidRPr="00664893" w:rsidRDefault="004F1617" w:rsidP="00475BE0">
            <w:pPr>
              <w:pStyle w:val="s16"/>
              <w:spacing w:before="0" w:beforeAutospacing="0" w:after="0" w:afterAutospacing="0"/>
              <w:ind w:right="27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 веса учащихся общеобразовательных организаций, которые обучаются в соответствии с требованиями федеральных государственных образовательных стандартов с 92 до 100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детей-инвалидов, получающих  общее образование в различных формах с 90 до 100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занятых в реализации общественно значимых проектов с 70 до 90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-увеличение удельного веса учащихся общеобразовательных организаций, освоивших программы основного общего образования, подтвердивших на государственной итоговой аттестации годовые отметки с 59 до 67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уровня соответствия результатов мониторинга достижений</w:t>
            </w:r>
            <w:proofErr w:type="gramEnd"/>
            <w:r w:rsidRPr="00664893">
              <w:rPr>
                <w:sz w:val="28"/>
                <w:szCs w:val="28"/>
              </w:rPr>
              <w:t xml:space="preserve"> учащихся, освоивших программы начального общего образования, показателям качества образовательной организации с 60 до 67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образовательных организациях с 0,3 до 0,9 процента;</w:t>
            </w:r>
          </w:p>
          <w:p w:rsidR="004F1617" w:rsidRPr="00664893" w:rsidRDefault="004F1617" w:rsidP="00475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удельного веса выпускников муниципальных общеобразовательных организаций района, преодолевших минимальный порог при сдаче государственной итоговой  аттестации в форме единого государственного экзамена, с 97,2  до  </w:t>
            </w: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99,0 процентов.</w:t>
            </w:r>
          </w:p>
          <w:p w:rsidR="004F1617" w:rsidRPr="00664893" w:rsidRDefault="004F1617" w:rsidP="00475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государственного экзамена, с 6,8  до  9,4 процента.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охвата детей в возрасте от 5 до 18 лет образовательными программами дополнительного образования в  муниципальных организациях дополнительного образования  с 40 до 76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удельного веса численности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 </w:t>
            </w:r>
            <w:proofErr w:type="gramStart"/>
            <w:r w:rsidRPr="00664893">
              <w:rPr>
                <w:sz w:val="28"/>
                <w:szCs w:val="28"/>
              </w:rPr>
              <w:t>с</w:t>
            </w:r>
            <w:proofErr w:type="gramEnd"/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80 до 100 процентов.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численности педагогических работников  образовательных организаций,  прошедших переподготовку и повышение квалификации в общей численности педагогических работников образовательных организаций  с 70 до 100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-увеличение удельного веса детей первой и второй групп здоровья: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дошкольного возраста в общей численности детей дошкольного возраста с 81,3  до 88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обучающихся в общей </w:t>
            </w:r>
            <w:proofErr w:type="gramStart"/>
            <w:r w:rsidRPr="00664893">
              <w:rPr>
                <w:sz w:val="28"/>
                <w:szCs w:val="28"/>
              </w:rPr>
              <w:t>численности</w:t>
            </w:r>
            <w:proofErr w:type="gramEnd"/>
            <w:r w:rsidRPr="00664893">
              <w:rPr>
                <w:sz w:val="28"/>
                <w:szCs w:val="28"/>
              </w:rPr>
              <w:t xml:space="preserve"> обучающихся в муниципальных общеобразовательных организациях с 79  до 87 процентов;</w:t>
            </w:r>
          </w:p>
          <w:p w:rsidR="004F1617" w:rsidRPr="00664893" w:rsidRDefault="004F1617" w:rsidP="00475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17" w:rsidRPr="00664893" w:rsidTr="0067023B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17" w:rsidRPr="00664893" w:rsidRDefault="004F1617" w:rsidP="00475BE0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4F1617" w:rsidRPr="00664893" w:rsidRDefault="004F1617" w:rsidP="00475BE0">
            <w:pPr>
              <w:rPr>
                <w:sz w:val="20"/>
                <w:szCs w:val="20"/>
              </w:rPr>
            </w:pPr>
          </w:p>
        </w:tc>
      </w:tr>
      <w:tr w:rsidR="004F1617" w:rsidRPr="00664893" w:rsidTr="0067023B">
        <w:trPr>
          <w:trHeight w:val="435"/>
        </w:trPr>
        <w:tc>
          <w:tcPr>
            <w:tcW w:w="1967" w:type="dxa"/>
            <w:vMerge w:val="restart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4F1617" w:rsidRPr="00664893" w:rsidTr="0067023B">
        <w:trPr>
          <w:trHeight w:val="675"/>
        </w:trPr>
        <w:tc>
          <w:tcPr>
            <w:tcW w:w="1967" w:type="dxa"/>
            <w:vMerge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8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721" w:type="dxa"/>
          </w:tcPr>
          <w:p w:rsidR="004F1617" w:rsidRPr="00664893" w:rsidRDefault="004F1617" w:rsidP="00475BE0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4F1617" w:rsidRPr="00664893" w:rsidTr="0067023B">
        <w:trPr>
          <w:trHeight w:val="675"/>
        </w:trPr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0" w:type="dxa"/>
          </w:tcPr>
          <w:p w:rsidR="004F1617" w:rsidRPr="00756161" w:rsidRDefault="001C27F4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419836,6</w:t>
            </w:r>
          </w:p>
        </w:tc>
        <w:tc>
          <w:tcPr>
            <w:tcW w:w="1706" w:type="dxa"/>
          </w:tcPr>
          <w:p w:rsidR="004F1617" w:rsidRPr="00756161" w:rsidRDefault="004F1617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4F1617" w:rsidRPr="00756161" w:rsidRDefault="001C27F4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139231,5</w:t>
            </w:r>
          </w:p>
        </w:tc>
        <w:tc>
          <w:tcPr>
            <w:tcW w:w="1579" w:type="dxa"/>
          </w:tcPr>
          <w:p w:rsidR="004F1617" w:rsidRPr="00756161" w:rsidRDefault="001C27F4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140400,2</w:t>
            </w:r>
          </w:p>
        </w:tc>
        <w:tc>
          <w:tcPr>
            <w:tcW w:w="1721" w:type="dxa"/>
          </w:tcPr>
          <w:p w:rsidR="004F1617" w:rsidRPr="00756161" w:rsidRDefault="001C27F4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140204,9</w:t>
            </w:r>
          </w:p>
        </w:tc>
      </w:tr>
      <w:tr w:rsidR="004F1617" w:rsidRPr="00664893" w:rsidTr="0067023B">
        <w:trPr>
          <w:trHeight w:val="675"/>
        </w:trPr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0" w:type="dxa"/>
          </w:tcPr>
          <w:p w:rsidR="004F1617" w:rsidRPr="00756161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61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39981856,99</w:t>
            </w:r>
          </w:p>
        </w:tc>
        <w:tc>
          <w:tcPr>
            <w:tcW w:w="1706" w:type="dxa"/>
          </w:tcPr>
          <w:p w:rsidR="004F1617" w:rsidRPr="00756161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</w:tcPr>
          <w:p w:rsidR="004F1617" w:rsidRPr="00756161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61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39980751,99</w:t>
            </w:r>
          </w:p>
        </w:tc>
        <w:tc>
          <w:tcPr>
            <w:tcW w:w="1579" w:type="dxa"/>
          </w:tcPr>
          <w:p w:rsidR="004F1617" w:rsidRPr="00756161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61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1105,0</w:t>
            </w:r>
          </w:p>
        </w:tc>
        <w:tc>
          <w:tcPr>
            <w:tcW w:w="1721" w:type="dxa"/>
          </w:tcPr>
          <w:p w:rsidR="004F1617" w:rsidRPr="00756161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F1617" w:rsidRPr="00664893" w:rsidTr="0067023B">
        <w:trPr>
          <w:trHeight w:val="675"/>
        </w:trPr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0" w:type="dxa"/>
          </w:tcPr>
          <w:p w:rsidR="004F1617" w:rsidRPr="00756161" w:rsidRDefault="001C27F4" w:rsidP="00475BE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1023999,5</w:t>
            </w:r>
          </w:p>
        </w:tc>
        <w:tc>
          <w:tcPr>
            <w:tcW w:w="1706" w:type="dxa"/>
          </w:tcPr>
          <w:p w:rsidR="004F1617" w:rsidRPr="00756161" w:rsidRDefault="004F1617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4F1617" w:rsidRPr="00756161" w:rsidRDefault="001C27F4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328250,5</w:t>
            </w:r>
          </w:p>
        </w:tc>
        <w:tc>
          <w:tcPr>
            <w:tcW w:w="1579" w:type="dxa"/>
          </w:tcPr>
          <w:p w:rsidR="004F1617" w:rsidRPr="00756161" w:rsidRDefault="001C27F4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340892,8</w:t>
            </w:r>
          </w:p>
        </w:tc>
        <w:tc>
          <w:tcPr>
            <w:tcW w:w="1721" w:type="dxa"/>
          </w:tcPr>
          <w:p w:rsidR="004F1617" w:rsidRPr="00756161" w:rsidRDefault="001C27F4" w:rsidP="00475BE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354856,2</w:t>
            </w:r>
          </w:p>
        </w:tc>
      </w:tr>
      <w:tr w:rsidR="004F1617" w:rsidRPr="00664893" w:rsidTr="0067023B">
        <w:trPr>
          <w:trHeight w:val="675"/>
        </w:trPr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0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17" w:rsidRPr="00664893" w:rsidTr="0067023B">
        <w:trPr>
          <w:trHeight w:val="675"/>
        </w:trPr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Целевые показатели муниципальной программы (индикаторы)</w:t>
            </w:r>
          </w:p>
        </w:tc>
        <w:tc>
          <w:tcPr>
            <w:tcW w:w="8382" w:type="dxa"/>
            <w:gridSpan w:val="5"/>
          </w:tcPr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  дошкольного возраста,</w:t>
            </w:r>
            <w:r>
              <w:rPr>
                <w:sz w:val="28"/>
                <w:szCs w:val="28"/>
              </w:rPr>
              <w:t xml:space="preserve"> </w:t>
            </w:r>
            <w:r w:rsidRPr="00664893">
              <w:rPr>
                <w:sz w:val="28"/>
                <w:szCs w:val="28"/>
              </w:rPr>
              <w:t>имеющих возможность получать услуги дошкольного образования, к  общей численности детей в возрасте от 3 до 7 лет;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-удельный вес общеобразовательных организаций, соответствующих требованиям федеральных государственных </w:t>
            </w:r>
            <w:r w:rsidRPr="00664893">
              <w:rPr>
                <w:sz w:val="28"/>
                <w:szCs w:val="28"/>
              </w:rPr>
              <w:lastRenderedPageBreak/>
              <w:t>образовательных стандартов, в общем числе общеобразовательных организаций;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которые обучаются в соответствии с требованиями федеральных государственных образовательных стандартов;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детей-инвалидов, получающих  общее образование в различных формах;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занятых в реализации общественно значимых проектов;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-уровень соответствия результатов мониторинга достижений учащихся, освоивших программы начального общего образования, показателям качества образовательной организации;</w:t>
            </w:r>
          </w:p>
          <w:p w:rsidR="004F1617" w:rsidRPr="00664893" w:rsidRDefault="004F1617" w:rsidP="00475BE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64893">
              <w:rPr>
                <w:sz w:val="28"/>
                <w:szCs w:val="28"/>
              </w:rPr>
              <w:t>- удельный все детей в возрасте от 5 до 18 лет, охваченных образовательными программами дополнительного образования в  муниципальных организациях дополнительного образования;</w:t>
            </w:r>
            <w:proofErr w:type="gramEnd"/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образовательных организациях;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преодолевших минимальный порог  при сдаче государственной итоговой  аттестации в форме единого государственного экзамена;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государственного экзамена;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численности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образовательных организаций,  прошедших переподготовку или повышение квалификации в общей численности педагогических работников образовательных организаций;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детей первой и второй групп здоровья: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а) дошкольного возраста в общей численности детей дошкольного возраста,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б) учащихся в общей численности учащихся  в муниципальных общеобразовательных организациях;</w:t>
            </w:r>
          </w:p>
          <w:p w:rsidR="004F1617" w:rsidRPr="00EC525E" w:rsidRDefault="004F1617" w:rsidP="00475B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C525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 </w:t>
            </w:r>
          </w:p>
          <w:p w:rsidR="004F1617" w:rsidRPr="0067023B" w:rsidRDefault="004F1617" w:rsidP="00475B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C525E">
              <w:rPr>
                <w:color w:val="000000" w:themeColor="text1"/>
                <w:sz w:val="28"/>
                <w:szCs w:val="28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</w:tr>
    </w:tbl>
    <w:p w:rsidR="00756161" w:rsidRDefault="00756161" w:rsidP="0067023B">
      <w:pPr>
        <w:jc w:val="both"/>
        <w:rPr>
          <w:sz w:val="28"/>
          <w:szCs w:val="28"/>
        </w:rPr>
      </w:pPr>
    </w:p>
    <w:p w:rsidR="00756161" w:rsidRDefault="00756161" w:rsidP="00756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756161" w:rsidRDefault="00756161" w:rsidP="00756161">
      <w:pPr>
        <w:pStyle w:val="ac"/>
        <w:rPr>
          <w:sz w:val="28"/>
          <w:szCs w:val="28"/>
        </w:rPr>
      </w:pPr>
      <w:r w:rsidRPr="00756161">
        <w:rPr>
          <w:rFonts w:ascii="Times New Roman" w:hAnsi="Times New Roman" w:cs="Times New Roman"/>
          <w:sz w:val="28"/>
          <w:szCs w:val="28"/>
        </w:rPr>
        <w:t>Внести изменения в раздел «</w:t>
      </w:r>
      <w:r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основных мероприятий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>подпрограмм муниципальной программы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161">
        <w:rPr>
          <w:rFonts w:ascii="Times New Roman" w:hAnsi="Times New Roman" w:cs="Times New Roman"/>
          <w:sz w:val="28"/>
          <w:szCs w:val="28"/>
        </w:rPr>
        <w:t>«Развития образования в Красноармейском муниципальном районе на 2020-2022 годы»</w:t>
      </w:r>
    </w:p>
    <w:p w:rsidR="00756161" w:rsidRDefault="00756161" w:rsidP="00756161">
      <w:pPr>
        <w:ind w:firstLine="708"/>
        <w:jc w:val="both"/>
        <w:rPr>
          <w:sz w:val="28"/>
          <w:szCs w:val="28"/>
        </w:rPr>
      </w:pPr>
    </w:p>
    <w:p w:rsidR="00756161" w:rsidRDefault="00756161" w:rsidP="00756161">
      <w:pPr>
        <w:ind w:firstLine="708"/>
        <w:jc w:val="both"/>
        <w:rPr>
          <w:sz w:val="28"/>
          <w:szCs w:val="28"/>
        </w:rPr>
      </w:pPr>
    </w:p>
    <w:p w:rsidR="00756161" w:rsidRPr="00664893" w:rsidRDefault="00756161" w:rsidP="007561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Перечень</w:t>
      </w:r>
    </w:p>
    <w:p w:rsidR="00756161" w:rsidRPr="00664893" w:rsidRDefault="00756161" w:rsidP="007561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 xml:space="preserve">основных мероприятий </w:t>
      </w:r>
    </w:p>
    <w:p w:rsidR="00756161" w:rsidRPr="00664893" w:rsidRDefault="00756161" w:rsidP="007561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</w:p>
    <w:p w:rsidR="00756161" w:rsidRPr="00664893" w:rsidRDefault="00756161" w:rsidP="00756161">
      <w:pPr>
        <w:pStyle w:val="ac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4893">
        <w:rPr>
          <w:rFonts w:ascii="Times New Roman" w:hAnsi="Times New Roman" w:cs="Times New Roman"/>
          <w:sz w:val="28"/>
          <w:szCs w:val="28"/>
        </w:rPr>
        <w:t>«Развития образования в Красноармейском муниципальном районе на 2020-2022 годы»</w:t>
      </w:r>
    </w:p>
    <w:p w:rsidR="00756161" w:rsidRPr="00664893" w:rsidRDefault="00756161" w:rsidP="007561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756161" w:rsidRPr="00664893" w:rsidRDefault="00756161" w:rsidP="00756161">
      <w:pPr>
        <w:ind w:firstLine="720"/>
        <w:jc w:val="center"/>
        <w:rPr>
          <w:sz w:val="20"/>
          <w:szCs w:val="20"/>
        </w:rPr>
      </w:pPr>
    </w:p>
    <w:p w:rsidR="00756161" w:rsidRPr="00664893" w:rsidRDefault="00756161" w:rsidP="00756161">
      <w:pPr>
        <w:ind w:firstLine="720"/>
        <w:jc w:val="both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0"/>
        <w:gridCol w:w="3234"/>
        <w:gridCol w:w="1909"/>
        <w:gridCol w:w="1276"/>
      </w:tblGrid>
      <w:tr w:rsidR="00756161" w:rsidRPr="00664893" w:rsidTr="00756161">
        <w:tc>
          <w:tcPr>
            <w:tcW w:w="3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756161" w:rsidRPr="00664893" w:rsidTr="00756161">
        <w:tc>
          <w:tcPr>
            <w:tcW w:w="3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</w:tr>
      <w:tr w:rsidR="00756161" w:rsidRPr="00664893" w:rsidTr="00756161"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893">
              <w:rPr>
                <w:b/>
              </w:rPr>
              <w:t xml:space="preserve"> </w:t>
            </w:r>
            <w:r w:rsidRPr="00664893">
              <w:rPr>
                <w:rFonts w:ascii="Times New Roman" w:hAnsi="Times New Roman" w:cs="Times New Roman"/>
              </w:rPr>
              <w:t>Подпрограмма 1</w:t>
            </w:r>
            <w:r w:rsidRPr="00664893">
              <w:rPr>
                <w:rFonts w:ascii="Times New Roman" w:hAnsi="Times New Roman" w:cs="Times New Roman"/>
                <w:bCs/>
              </w:rPr>
              <w:t>«Развитие системы дошкольного образования»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Выполнение муниципального задания муниципальными бюджетными учреждениями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Муниципальный конкурс  педагогического мастерства «Воспитатель года». Направление победителя на региональный конкурс «Воспитатель года»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741B14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 xml:space="preserve">1.3.Обеспечение </w:t>
            </w:r>
            <w:proofErr w:type="gramStart"/>
            <w:r w:rsidRPr="00741B14">
              <w:rPr>
                <w:sz w:val="20"/>
                <w:szCs w:val="20"/>
                <w:highlight w:val="yellow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741B14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741B14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741B14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1.3</w:t>
            </w:r>
            <w:r w:rsidR="00475BE0">
              <w:rPr>
                <w:sz w:val="20"/>
                <w:szCs w:val="20"/>
              </w:rPr>
              <w:t>/1</w:t>
            </w:r>
            <w:r w:rsidRPr="006648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Муниципальный конкурс «Самая здоровая группа»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Муниципальный конкурс детского творчества «Подари улыбку миру»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1.5. </w:t>
            </w:r>
            <w:r>
              <w:rPr>
                <w:sz w:val="20"/>
                <w:szCs w:val="20"/>
              </w:rPr>
              <w:t>Муниципальная спортивно-патриотическая игра «</w:t>
            </w:r>
            <w:proofErr w:type="spellStart"/>
            <w:r>
              <w:rPr>
                <w:sz w:val="20"/>
                <w:szCs w:val="20"/>
              </w:rPr>
              <w:t>Юнармейчик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Мероприятия, направленные на выполнение лицензионных требований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 xml:space="preserve"> Приобретение медикаментов, мягкого инвентаря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Возмещение стоимости питания обучающихся в муниципальных дошкольных образовательных организациях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</w:rPr>
              <w:t xml:space="preserve"> Повышение квалификации педагогических работников дошкольных образовательных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1.10.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установок</w:t>
            </w:r>
          </w:p>
          <w:p w:rsidR="00475BE0" w:rsidRPr="00664893" w:rsidRDefault="00475BE0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1.11. </w:t>
            </w:r>
            <w:r>
              <w:rPr>
                <w:sz w:val="20"/>
                <w:szCs w:val="20"/>
              </w:rPr>
              <w:t>Ремонт (замена) АПС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1.12.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 систем АПС, системы дублирования сигнала станций «Стрелец»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1.13.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 Возмещение расходов на прохождение ежегодных плановых медицинских осмотров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 Текущий ремонт зданий и сооружений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 Установка систем видеонаблюдения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 Обработка деревянных конструкций чердачных помещений огнезащитным составом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 Мероприятия по проведению дератизации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 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 Содержание и обслуживание КТС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1.21. Мероприятия в рамках охраны труда.  Приобретение средств индивидуальной защиты и спецодежды. Проведение специальной оценки условий труда.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1.22. Организация физической охраны учреждений с привлечением  организаций, учрежденных для работы в сфере охранной деятельности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1.23. Приобретение ручных металлоискателей, в рамках мероприятий по антитеррористической защищенности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1.24. 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1.25. Замена электрической проводки в зданиях дошкольных образовательных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6161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1.26. Выполнение санитарно-эпидемиологических требований: приобретение мебели для МБДОУ «Детский сад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Каменка»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741B14" w:rsidRDefault="00741B14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1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1.27. Установка системы охранной сигнализации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2022</w:t>
            </w:r>
          </w:p>
        </w:tc>
      </w:tr>
      <w:tr w:rsidR="00741B14" w:rsidRPr="00664893" w:rsidTr="00756161"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</w:rPr>
              <w:t>Подпрограмма 2</w:t>
            </w:r>
            <w:r w:rsidRPr="00664893">
              <w:rPr>
                <w:rFonts w:ascii="Times New Roman" w:hAnsi="Times New Roman" w:cs="Times New Roman"/>
                <w:bCs/>
              </w:rPr>
              <w:t xml:space="preserve"> «Развитие системы общего образования»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2.2. </w:t>
            </w:r>
            <w:proofErr w:type="gramStart"/>
            <w:r>
              <w:rPr>
                <w:sz w:val="20"/>
                <w:szCs w:val="20"/>
              </w:rPr>
              <w:t>Возмещение стоимости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Приобретение медикаментов и мягкого инвентаря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rPr>
          <w:trHeight w:val="32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 xml:space="preserve"> Приобретение оборудования для пищеблоков общеобразовательных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 xml:space="preserve"> Приобретение МТБ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2.6.</w:t>
            </w:r>
            <w:r>
              <w:rPr>
                <w:sz w:val="20"/>
                <w:szCs w:val="20"/>
              </w:rPr>
              <w:t xml:space="preserve"> Участие в региональном конкурсе «Лучший ученический класс» обучающихся общеобразовательных организаций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2.7.</w:t>
            </w:r>
            <w:r>
              <w:rPr>
                <w:sz w:val="20"/>
                <w:szCs w:val="20"/>
              </w:rPr>
              <w:t xml:space="preserve"> Муниципальный праздник, посвященный Дню учителя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2.8.</w:t>
            </w:r>
            <w:r>
              <w:rPr>
                <w:sz w:val="20"/>
                <w:szCs w:val="20"/>
              </w:rPr>
              <w:t xml:space="preserve"> Муниципальный этап Всероссийского конкурса профессионального мастерства «Учитель года».</w:t>
            </w:r>
          </w:p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победителя муниципального этапа в региональном этапе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2.9.</w:t>
            </w:r>
            <w:r>
              <w:rPr>
                <w:sz w:val="20"/>
                <w:szCs w:val="20"/>
              </w:rPr>
              <w:t xml:space="preserve"> Участие во Всероссийской олимпиаде школьников по общеобразовательным предметам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2.10. </w:t>
            </w:r>
            <w:r>
              <w:rPr>
                <w:sz w:val="20"/>
                <w:szCs w:val="20"/>
              </w:rPr>
              <w:t>Муниципальная учебно-исследовательская конференция среди обучающихся 6-11 классов «К основам наук»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lastRenderedPageBreak/>
              <w:t>2.11.</w:t>
            </w:r>
            <w:r>
              <w:rPr>
                <w:sz w:val="20"/>
                <w:szCs w:val="20"/>
              </w:rPr>
              <w:t xml:space="preserve"> Муниципальный конкурс социально-значимых проектов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2.12.</w:t>
            </w:r>
            <w:r>
              <w:rPr>
                <w:sz w:val="20"/>
                <w:szCs w:val="20"/>
              </w:rPr>
              <w:t xml:space="preserve"> Участие обучающихся  общеобразовательных организаций в региональных и Всероссийских учебно-исследовательских конференциях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2.13.</w:t>
            </w:r>
            <w:r>
              <w:rPr>
                <w:sz w:val="20"/>
                <w:szCs w:val="20"/>
              </w:rPr>
              <w:t xml:space="preserve"> Бал талантов – новогоднее мероприятие для одаренных детей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2.14. </w:t>
            </w:r>
            <w:r>
              <w:rPr>
                <w:sz w:val="20"/>
                <w:szCs w:val="20"/>
              </w:rPr>
              <w:t xml:space="preserve"> Муниципальный смотр-конкурс патриотической песни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2.15. </w:t>
            </w:r>
            <w:r>
              <w:rPr>
                <w:sz w:val="20"/>
                <w:szCs w:val="20"/>
              </w:rPr>
              <w:t xml:space="preserve"> Межрегиональный конкурс обучающихся общеобразовательных организаций «Лучший ученик»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2.16. </w:t>
            </w:r>
            <w:r>
              <w:rPr>
                <w:sz w:val="20"/>
                <w:szCs w:val="20"/>
              </w:rPr>
              <w:t>Муниципальный бал выпускников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2.17. </w:t>
            </w:r>
            <w:r>
              <w:rPr>
                <w:sz w:val="20"/>
                <w:szCs w:val="20"/>
              </w:rPr>
              <w:t>Мероприятия, направленные на выполнение лицензионных требований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2.18. </w:t>
            </w:r>
            <w:r>
              <w:rPr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2.19. </w:t>
            </w:r>
            <w:r>
              <w:rPr>
                <w:sz w:val="20"/>
                <w:szCs w:val="20"/>
              </w:rPr>
              <w:t>Повышение квалификации педагогических работников общеобразовательных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2.20. </w:t>
            </w:r>
            <w:r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2.21. </w:t>
            </w:r>
            <w:r>
              <w:rPr>
                <w:sz w:val="20"/>
                <w:szCs w:val="20"/>
              </w:rPr>
              <w:t>Приобретение оборудования в пункты проведения экзаменов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2.22.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2.23. </w:t>
            </w:r>
            <w:r>
              <w:rPr>
                <w:sz w:val="20"/>
                <w:szCs w:val="20"/>
              </w:rPr>
              <w:t>Реорганизация общеобразовательных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>2.24.</w:t>
            </w:r>
            <w:r>
              <w:rPr>
                <w:bCs/>
                <w:sz w:val="20"/>
                <w:szCs w:val="20"/>
              </w:rPr>
              <w:t xml:space="preserve"> Возмещение расходов на прохождение ежегодных плановых медицинских осмотров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2.25. </w:t>
            </w:r>
            <w:r>
              <w:rPr>
                <w:bCs/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2.26. </w:t>
            </w:r>
            <w:r>
              <w:rPr>
                <w:bCs/>
                <w:sz w:val="20"/>
                <w:szCs w:val="20"/>
              </w:rPr>
              <w:t>Ремонт (замена) АПС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>2.27.</w:t>
            </w:r>
            <w:r>
              <w:rPr>
                <w:bCs/>
                <w:sz w:val="20"/>
                <w:szCs w:val="20"/>
              </w:rPr>
              <w:t xml:space="preserve"> Техническое обслуживание систем АПС, системы дублирования сигнала станций «Стрелец»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2.28. </w:t>
            </w:r>
            <w:r>
              <w:rPr>
                <w:bCs/>
                <w:sz w:val="20"/>
                <w:szCs w:val="20"/>
              </w:rPr>
              <w:t>Мероприятия в рамках охраны труда. Приобретение средств индивидуальной защиты и спецодежды. Проведение специальной оценки условий труда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2.29. Осуществление мероприятий по антитеррористической защищенности. Замена ограждения.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2.30. Установка систем видеонаблюдения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2.31. Обработка деревянных конструкций чердачных помещений огнезащитным составом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2.32. Замена электрической проводки в зданиях общеобразовательных учреждениях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2.33. Организация физической охраны учреждений с привлечением организаций, учрежденных для работы в сфере охранной деятельности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2.34. Приобретение ручного металлоискателя, в рамках мероприятий по антитеррористической защищенности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2.35. Содержание автотранспорта, находящегося на балансе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2.36. Мероприятия по проведению дератизации учреждений</w:t>
            </w:r>
          </w:p>
          <w:p w:rsidR="00741B14" w:rsidRDefault="00741B14" w:rsidP="00475BE0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2.37. Мероприятия по лицензированию медицинских кабинетов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2.38. Выполнение санитарно-эпидемиологических требований – приобретение мебели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2.41. Проведение независимой </w:t>
            </w:r>
            <w:proofErr w:type="gramStart"/>
            <w:r>
              <w:rPr>
                <w:bCs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2.42. Реализация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475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741B14" w:rsidRDefault="00741B14" w:rsidP="00475BE0">
            <w:pPr>
              <w:rPr>
                <w:bCs/>
                <w:sz w:val="20"/>
                <w:szCs w:val="20"/>
                <w:highlight w:val="yellow"/>
              </w:rPr>
            </w:pPr>
            <w:r w:rsidRPr="00741B14">
              <w:rPr>
                <w:bCs/>
                <w:sz w:val="20"/>
                <w:szCs w:val="20"/>
                <w:highlight w:val="yellow"/>
              </w:rPr>
              <w:t>2.45. Приобретение прав на использование автоматизированной информационной  системы «Подросток»</w:t>
            </w:r>
            <w:r w:rsidR="008B33F0">
              <w:rPr>
                <w:bCs/>
                <w:sz w:val="20"/>
                <w:szCs w:val="20"/>
                <w:highlight w:val="yellow"/>
              </w:rPr>
              <w:t>. Сопровождение АИС «Подросток»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2022</w:t>
            </w:r>
          </w:p>
        </w:tc>
      </w:tr>
      <w:tr w:rsidR="00741B14" w:rsidRPr="00664893" w:rsidTr="00756161"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t xml:space="preserve">Подпрограмма </w:t>
            </w:r>
            <w:r w:rsidRPr="00664893">
              <w:rPr>
                <w:sz w:val="20"/>
                <w:szCs w:val="20"/>
              </w:rPr>
              <w:t xml:space="preserve"> 3 </w:t>
            </w:r>
            <w:r w:rsidRPr="00664893">
              <w:rPr>
                <w:bCs/>
              </w:rPr>
              <w:t>«Развитие системы дополнительного образования »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3.1. </w:t>
            </w:r>
            <w:r>
              <w:rPr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3.2. </w:t>
            </w:r>
            <w:r>
              <w:rPr>
                <w:sz w:val="20"/>
                <w:szCs w:val="20"/>
              </w:rPr>
              <w:t>Субсидия на повышение оплаты труда отдельным категориям работников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7525E6" w:rsidRDefault="007525E6" w:rsidP="00475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25E6">
              <w:rPr>
                <w:sz w:val="20"/>
                <w:szCs w:val="20"/>
                <w:highlight w:val="yellow"/>
              </w:rPr>
              <w:t xml:space="preserve">3.3. Обеспечение </w:t>
            </w:r>
            <w:proofErr w:type="gramStart"/>
            <w:r w:rsidRPr="007525E6">
              <w:rPr>
                <w:sz w:val="20"/>
                <w:szCs w:val="20"/>
                <w:highlight w:val="yellow"/>
              </w:rPr>
              <w:t>сохранения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7525E6" w:rsidRDefault="007525E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25E6">
              <w:rPr>
                <w:sz w:val="20"/>
                <w:szCs w:val="20"/>
                <w:highlight w:val="yellow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7525E6" w:rsidRDefault="007525E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25E6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7525E6" w:rsidRDefault="007525E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25E6">
              <w:rPr>
                <w:sz w:val="20"/>
                <w:szCs w:val="20"/>
                <w:highlight w:val="yellow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7525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3.3/1</w:t>
            </w:r>
            <w:r w:rsidRPr="006648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3.4. </w:t>
            </w:r>
            <w:r>
              <w:rPr>
                <w:sz w:val="20"/>
                <w:szCs w:val="20"/>
              </w:rPr>
              <w:t>Техническое обслуживание систем АПС и объектов станций «Стрелец»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3.5. </w:t>
            </w:r>
            <w:r>
              <w:rPr>
                <w:sz w:val="20"/>
                <w:szCs w:val="20"/>
              </w:rPr>
              <w:t>Ремонт и реконструкция зданий и сооружений филиала МБУ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 ДОЛ «Дубрава»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3.6. </w:t>
            </w:r>
            <w:r>
              <w:rPr>
                <w:sz w:val="20"/>
                <w:szCs w:val="20"/>
              </w:rPr>
              <w:t>Ремонт и реконструкция помещений МБУ ДО «ДЮСШ № 1 г. Красноармейска»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3.7. </w:t>
            </w:r>
            <w:r>
              <w:rPr>
                <w:sz w:val="20"/>
                <w:szCs w:val="20"/>
              </w:rPr>
              <w:t>Ремонт и реконструкция помещений МБУ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3.8. </w:t>
            </w:r>
            <w:r>
              <w:rPr>
                <w:rFonts w:ascii="Times" w:hAnsi="Times" w:cs="Times"/>
                <w:sz w:val="20"/>
                <w:szCs w:val="20"/>
              </w:rPr>
              <w:t xml:space="preserve">Проведение независимой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3.9. </w:t>
            </w:r>
            <w:r>
              <w:rPr>
                <w:rFonts w:ascii="Times" w:hAnsi="Times" w:cs="Times"/>
                <w:sz w:val="20"/>
                <w:szCs w:val="20"/>
              </w:rPr>
              <w:t>Проведение муниципального этапа регионального конкурса «Отдаю сердце детям»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</w:t>
            </w:r>
            <w:r w:rsidRPr="00664893">
              <w:rPr>
                <w:sz w:val="20"/>
                <w:szCs w:val="20"/>
              </w:rPr>
              <w:t>10. </w:t>
            </w:r>
            <w:r>
              <w:rPr>
                <w:sz w:val="20"/>
                <w:szCs w:val="20"/>
              </w:rPr>
              <w:t>Приобретение символики для участников российского движения школьников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7525E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3.11. Мероприятия спортивно-оздоровительной направленности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525E6" w:rsidRPr="00664893" w:rsidTr="0075616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7525E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3.12. Обеспечение персонифицированного финансирования дополнительного образования детей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664893" w:rsidRDefault="007525E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5E6" w:rsidRPr="00664893" w:rsidRDefault="007525E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</w:tbl>
    <w:p w:rsidR="00756161" w:rsidRPr="00664893" w:rsidRDefault="00756161" w:rsidP="00756161"/>
    <w:p w:rsidR="00756161" w:rsidRDefault="00756161" w:rsidP="00756161">
      <w:pPr>
        <w:ind w:firstLine="708"/>
        <w:jc w:val="both"/>
        <w:rPr>
          <w:sz w:val="28"/>
          <w:szCs w:val="28"/>
        </w:rPr>
      </w:pPr>
    </w:p>
    <w:p w:rsidR="00756161" w:rsidRDefault="00756161" w:rsidP="00756161">
      <w:pPr>
        <w:ind w:firstLine="708"/>
        <w:jc w:val="both"/>
        <w:rPr>
          <w:sz w:val="28"/>
          <w:szCs w:val="28"/>
        </w:rPr>
      </w:pPr>
    </w:p>
    <w:p w:rsidR="00756161" w:rsidRDefault="00756161" w:rsidP="00756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756161" w:rsidRPr="00756161" w:rsidRDefault="00756161" w:rsidP="00756161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756161">
        <w:rPr>
          <w:rFonts w:ascii="Times New Roman" w:hAnsi="Times New Roman" w:cs="Times New Roman"/>
          <w:sz w:val="28"/>
          <w:szCs w:val="28"/>
        </w:rPr>
        <w:t>Внести изменения в раздел «</w:t>
      </w:r>
      <w:r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>Сведения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>об объемах и источниках финансового обеспечения муниципальной программы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16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756161"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4F1617" w:rsidRDefault="004F1617" w:rsidP="00756161">
      <w:pPr>
        <w:rPr>
          <w:sz w:val="28"/>
          <w:szCs w:val="28"/>
        </w:rPr>
      </w:pPr>
    </w:p>
    <w:p w:rsidR="00756161" w:rsidRPr="00664893" w:rsidRDefault="00756161" w:rsidP="0075616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Сведения</w:t>
      </w:r>
    </w:p>
    <w:p w:rsidR="00756161" w:rsidRPr="00664893" w:rsidRDefault="00756161" w:rsidP="0075616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756161" w:rsidRPr="00664893" w:rsidRDefault="00756161" w:rsidP="0075616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64893"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756161" w:rsidRPr="00664893" w:rsidRDefault="00756161" w:rsidP="00756161">
      <w:pPr>
        <w:pStyle w:val="ac"/>
        <w:jc w:val="center"/>
        <w:rPr>
          <w:sz w:val="20"/>
          <w:szCs w:val="20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268"/>
        <w:gridCol w:w="1276"/>
        <w:gridCol w:w="992"/>
        <w:gridCol w:w="992"/>
        <w:gridCol w:w="993"/>
      </w:tblGrid>
      <w:tr w:rsidR="00756161" w:rsidRPr="00664893" w:rsidTr="00475BE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756161" w:rsidRPr="00664893" w:rsidRDefault="00756161" w:rsidP="00475BE0">
            <w:pPr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</w:tr>
      <w:tr w:rsidR="00756161" w:rsidRPr="00664893" w:rsidTr="00475BE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161" w:rsidRPr="00664893" w:rsidTr="00475BE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Муниципальная программа</w:t>
            </w: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«Развития образования в Красноармейском муниципальном районе  на 2020-2022 гг.»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756161" w:rsidRPr="00475BE0" w:rsidRDefault="00756161" w:rsidP="00475BE0">
            <w:pPr>
              <w:rPr>
                <w:sz w:val="20"/>
                <w:szCs w:val="20"/>
                <w:highlight w:val="yellow"/>
              </w:rPr>
            </w:pPr>
            <w:r w:rsidRPr="00475BE0">
              <w:rPr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F445C7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41425693,09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F445C7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40448233,99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9F5771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482398,0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756161" w:rsidRDefault="009F5771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495061,10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AE61B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419836,6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AE61B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139231,5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AE61B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140400,2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756161" w:rsidRDefault="00AE61B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140204,9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756161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61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39981856,99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756161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61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756161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61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756161" w:rsidRDefault="00756161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AE61BB" w:rsidP="00475BE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1023999,5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AE61B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328250,5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C56638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340892,8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756161" w:rsidRDefault="00AE61B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354856,2</w:t>
            </w:r>
          </w:p>
        </w:tc>
      </w:tr>
      <w:tr w:rsidR="00756161" w:rsidRPr="00664893" w:rsidTr="00475BE0">
        <w:trPr>
          <w:trHeight w:val="505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756161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6161" w:rsidRPr="00664893" w:rsidTr="00475BE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Подпрограмма  «Развитие системы дошкольного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389772,8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CC415E" w:rsidP="00CC415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127452,3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130383,2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131937,3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167445,2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56803,7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54384,1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222327,6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74125,8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475BE0" w:rsidRDefault="00CC415E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77553,2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475BE0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6161" w:rsidRPr="00664893" w:rsidTr="00475BE0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307436,4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97972,6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102120,7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107343,1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124508,7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42923,2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475BE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182927,7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57515,3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60992,5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64419,9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475BE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педагогического мастерства «Воспитатель года». Направление победителя на  региональный  конкурс «Воспитатель года»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475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61" w:rsidRPr="00664893" w:rsidTr="00475BE0">
        <w:trPr>
          <w:trHeight w:val="574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35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1.3. Обеспечение </w:t>
            </w:r>
            <w:proofErr w:type="gram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11769,3</w:t>
            </w:r>
          </w:p>
        </w:tc>
      </w:tr>
      <w:tr w:rsidR="00475BE0" w:rsidRPr="00664893" w:rsidTr="00475BE0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353,1</w:t>
            </w:r>
          </w:p>
        </w:tc>
      </w:tr>
      <w:tr w:rsidR="00475BE0" w:rsidRPr="00664893" w:rsidTr="00475BE0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5BE0" w:rsidRPr="00664893" w:rsidTr="00475BE0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11416,2</w:t>
            </w:r>
          </w:p>
        </w:tc>
      </w:tr>
      <w:tr w:rsidR="00475BE0" w:rsidRPr="00664893" w:rsidTr="00475BE0">
        <w:trPr>
          <w:trHeight w:val="35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475BE0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5BE0" w:rsidRPr="00664893" w:rsidTr="00475BE0">
        <w:trPr>
          <w:trHeight w:val="33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1.3/1.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«Самая здоровая группа»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jc w:val="center"/>
            </w:pPr>
            <w:r w:rsidRPr="00664893">
              <w:t>3,0</w:t>
            </w:r>
          </w:p>
        </w:tc>
      </w:tr>
      <w:tr w:rsidR="00475BE0" w:rsidRPr="00664893" w:rsidTr="00475BE0">
        <w:trPr>
          <w:trHeight w:val="2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jc w:val="center"/>
            </w:pPr>
            <w:r w:rsidRPr="00664893">
              <w:t>3,0</w:t>
            </w:r>
          </w:p>
        </w:tc>
      </w:tr>
      <w:tr w:rsidR="00475BE0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6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6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 детского творчества «Подари улыбку миру»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jc w:val="center"/>
            </w:pPr>
            <w:r w:rsidRPr="00664893">
              <w:t>3,0</w:t>
            </w:r>
          </w:p>
        </w:tc>
      </w:tr>
      <w:tr w:rsidR="00475BE0" w:rsidRPr="00664893" w:rsidTr="00475BE0">
        <w:trPr>
          <w:trHeight w:val="39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jc w:val="center"/>
            </w:pPr>
            <w:r w:rsidRPr="00664893">
              <w:t>3,0</w:t>
            </w:r>
          </w:p>
        </w:tc>
      </w:tr>
      <w:tr w:rsidR="00475BE0" w:rsidRPr="00664893" w:rsidTr="00475BE0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7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331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Муниципальная   спортивно-патриотическая игра «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Юнармейчик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jc w:val="center"/>
            </w:pPr>
            <w:r w:rsidRPr="00664893">
              <w:rPr>
                <w:sz w:val="20"/>
                <w:szCs w:val="20"/>
              </w:rPr>
              <w:t>8,0</w:t>
            </w:r>
          </w:p>
        </w:tc>
      </w:tr>
      <w:tr w:rsidR="00475BE0" w:rsidRPr="00664893" w:rsidTr="00475BE0">
        <w:trPr>
          <w:trHeight w:val="279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jc w:val="center"/>
            </w:pPr>
            <w:r w:rsidRPr="00664893">
              <w:rPr>
                <w:sz w:val="20"/>
                <w:szCs w:val="20"/>
              </w:rPr>
              <w:t>8,0</w:t>
            </w:r>
          </w:p>
        </w:tc>
      </w:tr>
      <w:tr w:rsidR="00475BE0" w:rsidRPr="00664893" w:rsidTr="00475BE0">
        <w:trPr>
          <w:trHeight w:val="33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33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30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BE0" w:rsidRPr="00664893" w:rsidTr="00475BE0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r w:rsidRPr="00664893"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r w:rsidRPr="00664893">
              <w:t>-</w:t>
            </w:r>
          </w:p>
        </w:tc>
      </w:tr>
      <w:tr w:rsidR="00475BE0" w:rsidRPr="00664893" w:rsidTr="00475BE0">
        <w:trPr>
          <w:trHeight w:val="39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8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7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 </w:t>
            </w:r>
            <w:r w:rsidRPr="00664893">
              <w:rPr>
                <w:sz w:val="20"/>
                <w:szCs w:val="20"/>
              </w:rPr>
              <w:t xml:space="preserve">Приобретение  медикаментов, мягкого инвентаря.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475BE0" w:rsidRPr="00664893" w:rsidTr="00475BE0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  <w:p w:rsidR="00475BE0" w:rsidRPr="00664893" w:rsidRDefault="00475BE0" w:rsidP="00475BE0"/>
        </w:tc>
      </w:tr>
      <w:tr w:rsidR="00475BE0" w:rsidRPr="00664893" w:rsidTr="00475BE0">
        <w:trPr>
          <w:trHeight w:val="34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6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питания обучающих в муниципальных дошкольных образовательных  организациях</w:t>
            </w:r>
            <w:proofErr w:type="gramEnd"/>
          </w:p>
          <w:p w:rsidR="00475BE0" w:rsidRPr="00664893" w:rsidRDefault="00475BE0" w:rsidP="00475BE0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10871,4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4036,4</w:t>
            </w:r>
          </w:p>
        </w:tc>
      </w:tr>
      <w:tr w:rsidR="00475BE0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2425,8</w:t>
            </w:r>
          </w:p>
        </w:tc>
      </w:tr>
      <w:tr w:rsidR="00475BE0" w:rsidRPr="00664893" w:rsidTr="00475BE0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13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дошкольных образовательных организаций</w:t>
            </w:r>
          </w:p>
          <w:p w:rsidR="00475BE0" w:rsidRPr="00664893" w:rsidRDefault="00475BE0" w:rsidP="00475BE0"/>
          <w:p w:rsidR="00475BE0" w:rsidRPr="00664893" w:rsidRDefault="00475BE0" w:rsidP="00475BE0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475BE0" w:rsidRPr="00664893" w:rsidTr="00475BE0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475BE0" w:rsidRPr="00664893" w:rsidTr="00475BE0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 </w:t>
            </w:r>
            <w:r w:rsidRPr="00664893">
              <w:rPr>
                <w:sz w:val="20"/>
                <w:szCs w:val="20"/>
              </w:rPr>
              <w:t xml:space="preserve">Обучение лиц, </w:t>
            </w:r>
            <w:r w:rsidRPr="00664893">
              <w:rPr>
                <w:sz w:val="20"/>
                <w:szCs w:val="20"/>
              </w:rPr>
              <w:lastRenderedPageBreak/>
              <w:t xml:space="preserve">ответственных за эксплуатацию тепловых энергоустановок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</w:t>
            </w:r>
            <w:r w:rsidRPr="00664893">
              <w:rPr>
                <w:sz w:val="20"/>
                <w:szCs w:val="20"/>
              </w:rPr>
              <w:t>Техническое обслуживание систем АПС,  системы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 </w:t>
            </w:r>
            <w:r w:rsidRPr="00664893">
              <w:rPr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1.15. 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  Установка систем</w:t>
            </w:r>
            <w:r w:rsidRPr="00664893">
              <w:rPr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1.17. 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1.18.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1.19.  </w:t>
            </w:r>
            <w:r w:rsidRPr="00664893">
              <w:rPr>
                <w:sz w:val="20"/>
                <w:szCs w:val="20"/>
              </w:rPr>
              <w:t>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5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1.20.  </w:t>
            </w:r>
            <w:r w:rsidRPr="00664893">
              <w:rPr>
                <w:sz w:val="20"/>
                <w:szCs w:val="20"/>
              </w:rPr>
              <w:t>Содержание и обслуживание КТС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1.21. 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спецодежды.</w:t>
            </w:r>
            <w:r w:rsidRPr="00664893">
              <w:rPr>
                <w:sz w:val="20"/>
                <w:szCs w:val="20"/>
              </w:rPr>
              <w:t xml:space="preserve">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  Приобретение ручных</w:t>
            </w:r>
            <w:r w:rsidRPr="00664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металлоискателей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1.24. 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1.25.   </w:t>
            </w:r>
            <w:r w:rsidRPr="00664893">
              <w:rPr>
                <w:sz w:val="20"/>
                <w:szCs w:val="20"/>
              </w:rPr>
              <w:t>Замена электрической проводки  в</w:t>
            </w:r>
            <w:r>
              <w:rPr>
                <w:sz w:val="20"/>
                <w:szCs w:val="20"/>
              </w:rPr>
              <w:t xml:space="preserve"> зданиях дошкольных  образовательных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1.26. </w:t>
            </w:r>
            <w:r w:rsidRPr="00664893">
              <w:rPr>
                <w:sz w:val="20"/>
                <w:szCs w:val="20"/>
              </w:rPr>
              <w:t xml:space="preserve">Выполнение санитарно-эпидемиологических требований: приобретение мебели для МБДОУ «Детский сад </w:t>
            </w:r>
            <w:proofErr w:type="gramStart"/>
            <w:r w:rsidRPr="00664893">
              <w:rPr>
                <w:sz w:val="20"/>
                <w:szCs w:val="20"/>
              </w:rPr>
              <w:t>с</w:t>
            </w:r>
            <w:proofErr w:type="gramEnd"/>
            <w:r w:rsidRPr="00664893">
              <w:rPr>
                <w:sz w:val="20"/>
                <w:szCs w:val="20"/>
              </w:rPr>
              <w:t>. Каменка»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0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F0" w:rsidRPr="00664893" w:rsidTr="009B3DDF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B33F0" w:rsidRPr="008B33F0" w:rsidRDefault="008B33F0" w:rsidP="00475BE0">
            <w:pPr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1.27. Установка системы охранной сигнализации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Управление </w:t>
            </w:r>
            <w:proofErr w:type="gram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образовании</w:t>
            </w:r>
            <w:proofErr w:type="gram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3F0" w:rsidRPr="00664893" w:rsidTr="006518FB">
        <w:trPr>
          <w:trHeight w:val="2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B33F0" w:rsidRPr="008B33F0" w:rsidRDefault="008B33F0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3F0" w:rsidRPr="00664893" w:rsidTr="009B3DDF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B33F0" w:rsidRPr="008B33F0" w:rsidRDefault="008B33F0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3F0" w:rsidRPr="00664893" w:rsidTr="009B3DDF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B33F0" w:rsidRPr="008B33F0" w:rsidRDefault="008B33F0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3F0" w:rsidRPr="00664893" w:rsidTr="006518FB">
        <w:trPr>
          <w:trHeight w:val="56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F0" w:rsidRPr="008B33F0" w:rsidRDefault="008B33F0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518FB" w:rsidRPr="00664893" w:rsidTr="00475BE0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jc w:val="both"/>
              <w:rPr>
                <w:b/>
                <w:highlight w:val="yellow"/>
              </w:rPr>
            </w:pPr>
            <w:r w:rsidRPr="008B33F0">
              <w:rPr>
                <w:b/>
                <w:sz w:val="20"/>
                <w:szCs w:val="20"/>
                <w:highlight w:val="yellow"/>
              </w:rPr>
              <w:t>Подпрограмма  «Развитие системы общего образования»</w:t>
            </w:r>
          </w:p>
          <w:p w:rsidR="006518FB" w:rsidRPr="008B33F0" w:rsidRDefault="006518FB" w:rsidP="00475BE0">
            <w:pPr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A95F83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41035920,29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A95F8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40320781,69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352014,8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363123,8</w:t>
            </w:r>
          </w:p>
          <w:p w:rsidR="006518FB" w:rsidRPr="008B33F0" w:rsidRDefault="006518FB" w:rsidP="00475BE0">
            <w:pPr>
              <w:rPr>
                <w:highlight w:val="yellow"/>
              </w:rPr>
            </w:pPr>
          </w:p>
        </w:tc>
      </w:tr>
      <w:tr w:rsidR="006518FB" w:rsidRPr="00664893" w:rsidTr="00475BE0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8B33F0" w:rsidRDefault="006518FB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A95F83" w:rsidP="00475BE0">
            <w:pPr>
              <w:rPr>
                <w:highlight w:val="yellow"/>
              </w:rPr>
            </w:pPr>
            <w:r>
              <w:rPr>
                <w:highlight w:val="yellow"/>
              </w:rPr>
              <w:t>252391,4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A95F83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82427,8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84142,8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85820,8</w:t>
            </w:r>
          </w:p>
        </w:tc>
      </w:tr>
      <w:tr w:rsidR="006518FB" w:rsidRPr="00664893" w:rsidTr="00475BE0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8B33F0" w:rsidRDefault="006518FB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39981856,99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518FB" w:rsidRPr="00664893" w:rsidTr="00475BE0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8B33F0" w:rsidRDefault="006518FB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801671,9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257601,9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266767,0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277303,0</w:t>
            </w:r>
          </w:p>
        </w:tc>
      </w:tr>
      <w:tr w:rsidR="006518FB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518FB" w:rsidRPr="00664893" w:rsidTr="00475BE0">
        <w:trPr>
          <w:trHeight w:val="22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944208,4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298681,2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329247,9</w:t>
            </w:r>
          </w:p>
          <w:p w:rsidR="006518FB" w:rsidRPr="00664893" w:rsidRDefault="006518FB" w:rsidP="00475BE0"/>
        </w:tc>
      </w:tr>
      <w:tr w:rsidR="006518FB" w:rsidRPr="00664893" w:rsidTr="00475BE0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165486,4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55015,6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57318,2</w:t>
            </w:r>
          </w:p>
        </w:tc>
      </w:tr>
      <w:tr w:rsidR="006518FB" w:rsidRPr="00664893" w:rsidTr="00475BE0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778722,0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245528,6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261263,7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271929,7</w:t>
            </w:r>
          </w:p>
        </w:tc>
      </w:tr>
      <w:tr w:rsidR="006518FB" w:rsidRPr="00664893" w:rsidTr="00475BE0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щихся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6518FB" w:rsidRPr="00664893" w:rsidTr="00475BE0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6518FB" w:rsidRPr="00664893" w:rsidTr="00475BE0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6518FB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3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 Приобрет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ение медикам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ентов 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мягк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инвент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6518FB" w:rsidRPr="00664893" w:rsidTr="00475BE0">
        <w:trPr>
          <w:trHeight w:val="27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6518FB" w:rsidRPr="00664893" w:rsidTr="00475BE0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Приобретение  оборудования для пищеблоков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6518FB" w:rsidRPr="00664893" w:rsidRDefault="006518FB" w:rsidP="00475BE0"/>
        </w:tc>
      </w:tr>
      <w:tr w:rsidR="006518FB" w:rsidRPr="00664893" w:rsidTr="00475BE0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6518FB" w:rsidRPr="00664893" w:rsidTr="00475BE0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МТБ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региональном конкурсе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«Лучший ученический класс»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518FB" w:rsidRPr="00664893" w:rsidTr="00475BE0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518FB" w:rsidRPr="00664893" w:rsidTr="00475BE0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праздник, посвященный </w:t>
            </w:r>
          </w:p>
          <w:p w:rsidR="006518FB" w:rsidRPr="00664893" w:rsidRDefault="006518FB" w:rsidP="00475BE0">
            <w:r w:rsidRPr="00664893"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518FB" w:rsidRPr="00664893" w:rsidTr="00475BE0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0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1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664893">
              <w:rPr>
                <w:sz w:val="20"/>
                <w:szCs w:val="20"/>
              </w:rPr>
              <w:t xml:space="preserve">Муниципальный этап Всероссийского конкурса профессионального мастерства "Учитель года". </w:t>
            </w:r>
          </w:p>
          <w:p w:rsidR="006518FB" w:rsidRPr="00664893" w:rsidRDefault="006518FB" w:rsidP="00475BE0">
            <w:r w:rsidRPr="00664893"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518FB" w:rsidRPr="00664893" w:rsidTr="00475BE0">
        <w:trPr>
          <w:trHeight w:val="18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r>
              <w:rPr>
                <w:sz w:val="20"/>
                <w:szCs w:val="20"/>
              </w:rPr>
              <w:t xml:space="preserve">2.9. </w:t>
            </w:r>
            <w:r w:rsidRPr="00664893">
              <w:rPr>
                <w:sz w:val="20"/>
                <w:szCs w:val="20"/>
              </w:rPr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8FB" w:rsidRPr="00664893" w:rsidTr="00475BE0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8FB" w:rsidRPr="00664893" w:rsidTr="00475BE0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r>
              <w:rPr>
                <w:sz w:val="20"/>
                <w:szCs w:val="20"/>
              </w:rPr>
              <w:t xml:space="preserve">2.10. </w:t>
            </w:r>
            <w:r w:rsidRPr="00664893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исследовательская конференции среди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>6-11 классов «К основам наук»</w:t>
            </w:r>
          </w:p>
          <w:p w:rsidR="006518FB" w:rsidRPr="00664893" w:rsidRDefault="006518FB" w:rsidP="00475BE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8FB" w:rsidRPr="00664893" w:rsidTr="00475BE0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8FB" w:rsidRPr="00664893" w:rsidTr="00475BE0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r>
              <w:rPr>
                <w:sz w:val="20"/>
                <w:szCs w:val="20"/>
              </w:rPr>
              <w:lastRenderedPageBreak/>
              <w:t xml:space="preserve">2.11. </w:t>
            </w:r>
            <w:r w:rsidRPr="00664893">
              <w:rPr>
                <w:sz w:val="20"/>
                <w:szCs w:val="20"/>
              </w:rPr>
              <w:t>Муниципальный конкурс социально – значимых проектов</w:t>
            </w: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6518FB" w:rsidRPr="00664893" w:rsidTr="00475BE0">
        <w:trPr>
          <w:trHeight w:val="34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664893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 xml:space="preserve">общеобразовательных организаций в региональных и Всероссийских </w:t>
            </w:r>
            <w:proofErr w:type="spell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исследовательских конференциях</w:t>
            </w: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6518FB" w:rsidRPr="00664893" w:rsidTr="00475BE0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6518FB" w:rsidRPr="00664893" w:rsidTr="00475BE0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r>
              <w:rPr>
                <w:sz w:val="20"/>
                <w:szCs w:val="20"/>
              </w:rPr>
              <w:t>2.13.  Бал талантов – новогоднее</w:t>
            </w:r>
            <w:r w:rsidRPr="00664893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664893">
              <w:rPr>
                <w:sz w:val="20"/>
                <w:szCs w:val="20"/>
              </w:rPr>
              <w:t xml:space="preserve"> для одарённых детей</w:t>
            </w: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6518FB" w:rsidRPr="00664893" w:rsidTr="00475BE0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6518FB" w:rsidRPr="00664893" w:rsidTr="00475BE0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</w:t>
            </w:r>
            <w:r w:rsidRPr="00664893">
              <w:rPr>
                <w:sz w:val="20"/>
                <w:szCs w:val="20"/>
              </w:rPr>
              <w:t>Муниципальный  смотр – конкурс патриотической песни</w:t>
            </w: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518FB" w:rsidRPr="00664893" w:rsidTr="00475BE0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4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6518FB" w:rsidRPr="00664893" w:rsidTr="00475BE0">
        <w:trPr>
          <w:trHeight w:val="33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</w:t>
            </w:r>
            <w:r w:rsidRPr="00664893">
              <w:rPr>
                <w:bCs/>
                <w:sz w:val="20"/>
                <w:szCs w:val="20"/>
              </w:rPr>
              <w:t>Межрегиональный конкурс обучающихся общеобразовательных организаций «Лучший ученик»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6518FB" w:rsidRPr="00664893" w:rsidTr="00475BE0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r>
              <w:rPr>
                <w:sz w:val="20"/>
                <w:szCs w:val="20"/>
              </w:rPr>
              <w:t xml:space="preserve">2.16. </w:t>
            </w:r>
            <w:r w:rsidRPr="00664893">
              <w:rPr>
                <w:sz w:val="20"/>
                <w:szCs w:val="20"/>
              </w:rPr>
              <w:t>Муниципальный Бал выпускников</w:t>
            </w: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6518FB" w:rsidRPr="00664893" w:rsidTr="00475BE0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6518FB" w:rsidRPr="00664893" w:rsidTr="00475BE0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6518FB" w:rsidRPr="00664893" w:rsidTr="00475BE0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6518FB" w:rsidRPr="00664893" w:rsidTr="00475BE0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65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2599,9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6518FB" w:rsidRPr="00664893" w:rsidTr="00475BE0">
        <w:trPr>
          <w:trHeight w:val="31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2.18. </w:t>
            </w:r>
            <w:r w:rsidRPr="00664893">
              <w:rPr>
                <w:sz w:val="20"/>
                <w:szCs w:val="20"/>
              </w:rPr>
              <w:t>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2599,9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6518FB" w:rsidRPr="00664893" w:rsidTr="00475BE0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5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 общеобразовательных организаций</w:t>
            </w: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6518FB" w:rsidRPr="00664893" w:rsidTr="00475BE0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6518FB" w:rsidRPr="00664893" w:rsidTr="00475BE0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2.20. </w:t>
            </w:r>
            <w:r w:rsidRPr="00664893"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6518FB" w:rsidRPr="00664893" w:rsidTr="00475BE0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7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Приобретение  оборудования в пункты проведения экзаменов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18FB" w:rsidRPr="00664893" w:rsidRDefault="006518FB" w:rsidP="00475B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2.23. </w:t>
            </w:r>
            <w:r w:rsidRPr="00664893">
              <w:rPr>
                <w:sz w:val="20"/>
                <w:szCs w:val="20"/>
              </w:rPr>
              <w:t xml:space="preserve">Реорганизация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2.25.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2.26.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2.27. </w:t>
            </w:r>
            <w:r w:rsidRPr="00664893">
              <w:rPr>
                <w:sz w:val="20"/>
                <w:szCs w:val="20"/>
              </w:rPr>
              <w:t>Техническое о</w:t>
            </w:r>
            <w:r>
              <w:rPr>
                <w:sz w:val="20"/>
                <w:szCs w:val="20"/>
              </w:rPr>
              <w:t>бслуживание систем АПС,  систем</w:t>
            </w:r>
            <w:r w:rsidRPr="00664893">
              <w:rPr>
                <w:sz w:val="20"/>
                <w:szCs w:val="20"/>
              </w:rPr>
              <w:t xml:space="preserve">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2.28. 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2.29. </w:t>
            </w:r>
            <w:r w:rsidRPr="00664893">
              <w:rPr>
                <w:sz w:val="20"/>
                <w:szCs w:val="20"/>
              </w:rPr>
              <w:t>Осуществление 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2.30. </w:t>
            </w:r>
            <w:r w:rsidRPr="00664893">
              <w:rPr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2.32. </w:t>
            </w:r>
            <w:r w:rsidRPr="00664893">
              <w:rPr>
                <w:sz w:val="20"/>
                <w:szCs w:val="20"/>
              </w:rPr>
              <w:t>Замена электрической проводки  в</w:t>
            </w:r>
            <w:r>
              <w:rPr>
                <w:sz w:val="20"/>
                <w:szCs w:val="20"/>
              </w:rPr>
              <w:t xml:space="preserve"> зданиях</w:t>
            </w:r>
            <w:r w:rsidRPr="00664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</w:t>
            </w:r>
            <w:r w:rsidRPr="00664893">
              <w:rPr>
                <w:sz w:val="20"/>
                <w:szCs w:val="20"/>
              </w:rPr>
              <w:t>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2.35. </w:t>
            </w:r>
            <w:r w:rsidRPr="00664893">
              <w:rPr>
                <w:sz w:val="20"/>
                <w:szCs w:val="20"/>
              </w:rPr>
              <w:t xml:space="preserve">Содержание автотранспорта, </w:t>
            </w:r>
            <w:r w:rsidRPr="00664893">
              <w:rPr>
                <w:sz w:val="20"/>
                <w:szCs w:val="20"/>
              </w:rPr>
              <w:lastRenderedPageBreak/>
              <w:t>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2.36.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2.37. </w:t>
            </w:r>
            <w:r w:rsidRPr="00664893">
              <w:rPr>
                <w:sz w:val="20"/>
                <w:szCs w:val="20"/>
              </w:rPr>
              <w:t>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</w:t>
            </w:r>
            <w:r w:rsidRPr="00664893">
              <w:rPr>
                <w:sz w:val="20"/>
                <w:szCs w:val="20"/>
              </w:rPr>
              <w:t>Выполнение санитарно-эпидемиологических требований – приобретение 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549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2.42. Реализация федерального проекта «Цифровая образовательная среда национального проекта 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EC588E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 w:rsidRPr="007E2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756161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7E2EA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2.45. Приобретение прав на использование автоматизированной информационной системы «Подросток»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6518FB" w:rsidRPr="008B33F0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518FB" w:rsidRPr="00664893" w:rsidTr="00475BE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518FB" w:rsidRPr="00664893" w:rsidTr="00756161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8B33F0" w:rsidRDefault="006518FB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56161" w:rsidRDefault="00756161" w:rsidP="00756161"/>
    <w:p w:rsidR="00475BE0" w:rsidRDefault="00475BE0" w:rsidP="00756161"/>
    <w:p w:rsidR="006928BE" w:rsidRDefault="006928BE" w:rsidP="00756161"/>
    <w:p w:rsidR="006928BE" w:rsidRDefault="006928BE" w:rsidP="00756161"/>
    <w:p w:rsidR="006928BE" w:rsidRDefault="006928BE" w:rsidP="00756161"/>
    <w:p w:rsidR="006928BE" w:rsidRDefault="006928BE" w:rsidP="00756161"/>
    <w:p w:rsidR="006928BE" w:rsidRDefault="006928BE" w:rsidP="00756161"/>
    <w:p w:rsidR="006928BE" w:rsidRDefault="006928BE" w:rsidP="00756161"/>
    <w:p w:rsidR="00314908" w:rsidRDefault="00314908" w:rsidP="00756161"/>
    <w:p w:rsidR="00314908" w:rsidRDefault="00314908" w:rsidP="00756161"/>
    <w:p w:rsidR="00314908" w:rsidRDefault="00314908" w:rsidP="00756161"/>
    <w:p w:rsidR="00314908" w:rsidRDefault="00314908" w:rsidP="00756161"/>
    <w:p w:rsidR="00314908" w:rsidRDefault="00314908" w:rsidP="00756161"/>
    <w:p w:rsidR="00314908" w:rsidRDefault="00314908" w:rsidP="00756161"/>
    <w:p w:rsidR="00314908" w:rsidRDefault="00314908" w:rsidP="00756161"/>
    <w:p w:rsidR="00314908" w:rsidRDefault="00314908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928BE" w:rsidRDefault="006928BE" w:rsidP="00756161"/>
    <w:p w:rsidR="00475BE0" w:rsidRDefault="00475BE0" w:rsidP="00475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475BE0" w:rsidRPr="00664893" w:rsidRDefault="00475BE0" w:rsidP="00475BE0">
      <w:pPr>
        <w:ind w:firstLine="708"/>
        <w:jc w:val="both"/>
        <w:rPr>
          <w:b/>
          <w:sz w:val="28"/>
          <w:szCs w:val="28"/>
        </w:rPr>
      </w:pPr>
      <w:r w:rsidRPr="00756161">
        <w:rPr>
          <w:sz w:val="28"/>
          <w:szCs w:val="28"/>
        </w:rPr>
        <w:t>Внести изменения в раздел «</w:t>
      </w:r>
      <w:r w:rsidRPr="00475BE0">
        <w:rPr>
          <w:sz w:val="28"/>
          <w:szCs w:val="28"/>
        </w:rPr>
        <w:t>Паспорт подпрограммы «Развитие дошкольного образования детей» муниципальной программы в «Развитие образования в Красноармейском муниципальном районе на 2020 - 2022 годы</w:t>
      </w:r>
      <w:r w:rsidRPr="00664893">
        <w:rPr>
          <w:b/>
          <w:sz w:val="28"/>
          <w:szCs w:val="28"/>
        </w:rPr>
        <w:t>»</w:t>
      </w:r>
    </w:p>
    <w:p w:rsidR="00475BE0" w:rsidRDefault="00475BE0" w:rsidP="00475BE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B33F0" w:rsidRPr="008B33F0" w:rsidRDefault="008B33F0" w:rsidP="008B33F0"/>
    <w:p w:rsidR="00475BE0" w:rsidRPr="00475BE0" w:rsidRDefault="00475BE0" w:rsidP="00475BE0"/>
    <w:p w:rsidR="00475BE0" w:rsidRPr="00664893" w:rsidRDefault="00475BE0" w:rsidP="00475BE0">
      <w:pPr>
        <w:pStyle w:val="s3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sz w:val="28"/>
          <w:szCs w:val="28"/>
        </w:rPr>
        <w:t xml:space="preserve"> </w:t>
      </w:r>
      <w:r w:rsidRPr="00664893">
        <w:rPr>
          <w:b/>
          <w:sz w:val="28"/>
          <w:szCs w:val="28"/>
        </w:rPr>
        <w:t>подпрограммы «Развитие дошкольного образования детей» муниципальной программы в «Развитие образования в Красноармейском муниципальном районе на 2020 - 2022 годы»</w:t>
      </w:r>
    </w:p>
    <w:tbl>
      <w:tblPr>
        <w:tblStyle w:val="a6"/>
        <w:tblW w:w="10340" w:type="dxa"/>
        <w:jc w:val="center"/>
        <w:tblLook w:val="04A0"/>
      </w:tblPr>
      <w:tblGrid>
        <w:gridCol w:w="2607"/>
        <w:gridCol w:w="1270"/>
        <w:gridCol w:w="1711"/>
        <w:gridCol w:w="1584"/>
        <w:gridCol w:w="1584"/>
        <w:gridCol w:w="1584"/>
      </w:tblGrid>
      <w:tr w:rsidR="00475BE0" w:rsidRPr="00664893" w:rsidTr="00475BE0">
        <w:trPr>
          <w:trHeight w:val="144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Федеральный Закон РФ от 29.12.2012 года №273-ФЗ «Об образовании в Российской Федерации».</w:t>
            </w:r>
          </w:p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Постановление администрации Красноармейского муниципального района от 05.11.2013 г. №1065 «Об утверждении порядка принятия решений о  разработке  муниципальных программ, их формирования и реализации и порядка оценки эффективности реализации муниципальных программ»</w:t>
            </w:r>
          </w:p>
        </w:tc>
      </w:tr>
      <w:tr w:rsidR="00475BE0" w:rsidRPr="00664893" w:rsidTr="00475BE0">
        <w:trPr>
          <w:trHeight w:val="144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75BE0" w:rsidRPr="00664893" w:rsidTr="00475BE0">
        <w:trPr>
          <w:trHeight w:val="144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75BE0" w:rsidRPr="00664893" w:rsidTr="00475BE0">
        <w:trPr>
          <w:trHeight w:val="144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75BE0" w:rsidRPr="00664893" w:rsidTr="00475BE0">
        <w:trPr>
          <w:trHeight w:val="144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33" w:type="dxa"/>
            <w:gridSpan w:val="5"/>
          </w:tcPr>
          <w:p w:rsidR="00475BE0" w:rsidRPr="00664893" w:rsidRDefault="000A549A" w:rsidP="00475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w:anchor="sub_10100" w:history="1">
              <w:r w:rsidR="00475BE0" w:rsidRPr="00664893">
                <w:rPr>
                  <w:sz w:val="24"/>
                  <w:szCs w:val="24"/>
                </w:rPr>
                <w:t>«Развитие системы дошкольного образования</w:t>
              </w:r>
            </w:hyperlink>
            <w:r w:rsidR="00475BE0" w:rsidRPr="00664893">
              <w:rPr>
                <w:sz w:val="24"/>
                <w:szCs w:val="24"/>
              </w:rPr>
              <w:t>»</w:t>
            </w:r>
          </w:p>
          <w:p w:rsidR="00475BE0" w:rsidRPr="00664893" w:rsidRDefault="00475BE0" w:rsidP="00475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 xml:space="preserve"> </w:t>
            </w:r>
          </w:p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E0" w:rsidRPr="00664893" w:rsidTr="00475BE0">
        <w:trPr>
          <w:trHeight w:val="144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BE0" w:rsidRPr="00664893" w:rsidTr="00475BE0">
        <w:trPr>
          <w:trHeight w:val="144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детей равных возможностей для получения качественного образования и позитивной социализации детей</w:t>
            </w:r>
          </w:p>
        </w:tc>
      </w:tr>
      <w:tr w:rsidR="00475BE0" w:rsidRPr="00664893" w:rsidTr="00475BE0">
        <w:trPr>
          <w:trHeight w:val="144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государственных гарантий на получение дошкольного образования и  реализация комплекса мер, направленных  на повышение эффективности и качества услуг по предоставлению дошкольного образования;  </w:t>
            </w:r>
          </w:p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664893">
              <w:rPr>
                <w:sz w:val="24"/>
                <w:szCs w:val="24"/>
              </w:rPr>
              <w:t>Кадровое обеспечение системы  дошкольного  образования: подготовка, повышение квалификации и переподготовка педагогических работников  дошкольного  образования,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475BE0" w:rsidRPr="00664893" w:rsidRDefault="00475BE0" w:rsidP="00475BE0">
            <w:pPr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lastRenderedPageBreak/>
              <w:t>3.Укрепление и модернизация материально-технической базы дошкольных образовательных организаций района.</w:t>
            </w:r>
          </w:p>
        </w:tc>
      </w:tr>
      <w:tr w:rsidR="00475BE0" w:rsidRPr="00664893" w:rsidTr="00475BE0">
        <w:trPr>
          <w:trHeight w:val="5187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-увеличение охвата детей в возрасте 3 - 7 лет, услугами дошкольного образования, к  общей численности детей в возрасте от 3 до 7 лет   до 100 процентов;</w:t>
            </w:r>
          </w:p>
          <w:p w:rsidR="00475BE0" w:rsidRPr="00664893" w:rsidRDefault="00475BE0" w:rsidP="00475B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 увеличение удельного веса молодых специалистов в общей численности педагогов в бюджетных  дошкольных образовательных организациях с 0,3 до 0,9 процентов;</w:t>
            </w:r>
          </w:p>
          <w:p w:rsidR="00475BE0" w:rsidRPr="00664893" w:rsidRDefault="00475BE0" w:rsidP="00475B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-увеличение удельного веса численности педагогических работников  дошкольных образовательных организаций,  имеющих педагогическое образование, в общей численности педагогических работников  дошкольных образовательных организаций с  80 до 100 процентов;</w:t>
            </w:r>
          </w:p>
          <w:p w:rsidR="00475BE0" w:rsidRPr="00664893" w:rsidRDefault="00475BE0" w:rsidP="00475B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удельного веса численности педагогических работников  дошкольных образовательных организаций,  прошедших переподготовку и повышение квалификации в общей численности педагогических работников  дошкольных образовательных организаций  с 70 до 9100процентов; </w:t>
            </w:r>
          </w:p>
          <w:p w:rsidR="00475BE0" w:rsidRPr="00664893" w:rsidRDefault="00475BE0" w:rsidP="00475B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 увеличение удельного веса детей первой и второй групп здоровья:</w:t>
            </w:r>
          </w:p>
          <w:p w:rsidR="00475BE0" w:rsidRPr="00664893" w:rsidRDefault="00475BE0" w:rsidP="00475BE0">
            <w:pPr>
              <w:pStyle w:val="ad"/>
              <w:jc w:val="both"/>
              <w:rPr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- дошкольного возраста в общей численности детей дошкольного возраста с 81,3 до 88 процентов.</w:t>
            </w:r>
          </w:p>
        </w:tc>
      </w:tr>
      <w:tr w:rsidR="00475BE0" w:rsidRPr="00664893" w:rsidTr="00475BE0">
        <w:trPr>
          <w:trHeight w:val="1110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2020-2022 гг.</w:t>
            </w:r>
          </w:p>
          <w:p w:rsidR="00475BE0" w:rsidRPr="00664893" w:rsidRDefault="00475BE0" w:rsidP="00475BE0">
            <w:pPr>
              <w:rPr>
                <w:sz w:val="24"/>
                <w:szCs w:val="24"/>
              </w:rPr>
            </w:pPr>
          </w:p>
        </w:tc>
      </w:tr>
      <w:tr w:rsidR="00475BE0" w:rsidRPr="00664893" w:rsidTr="00475BE0">
        <w:trPr>
          <w:trHeight w:val="436"/>
          <w:jc w:val="center"/>
        </w:trPr>
        <w:tc>
          <w:tcPr>
            <w:tcW w:w="2607" w:type="dxa"/>
            <w:vMerge w:val="restart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75BE0" w:rsidRPr="00664893" w:rsidTr="00475BE0">
        <w:trPr>
          <w:trHeight w:val="677"/>
          <w:jc w:val="center"/>
        </w:trPr>
        <w:tc>
          <w:tcPr>
            <w:tcW w:w="2607" w:type="dxa"/>
            <w:vMerge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1" w:type="dxa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84" w:type="dxa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84" w:type="dxa"/>
          </w:tcPr>
          <w:p w:rsidR="00475BE0" w:rsidRPr="00664893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84" w:type="dxa"/>
          </w:tcPr>
          <w:p w:rsidR="00475BE0" w:rsidRPr="00664893" w:rsidRDefault="00475BE0" w:rsidP="00475BE0">
            <w:pPr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третий год реализации программы</w:t>
            </w:r>
          </w:p>
        </w:tc>
      </w:tr>
      <w:tr w:rsidR="00475BE0" w:rsidRPr="00664893" w:rsidTr="00475BE0">
        <w:trPr>
          <w:trHeight w:val="279"/>
          <w:jc w:val="center"/>
        </w:trPr>
        <w:tc>
          <w:tcPr>
            <w:tcW w:w="2607" w:type="dxa"/>
          </w:tcPr>
          <w:p w:rsidR="00475BE0" w:rsidRPr="00741B14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местный бюджет</w:t>
            </w:r>
          </w:p>
        </w:tc>
        <w:tc>
          <w:tcPr>
            <w:tcW w:w="1270" w:type="dxa"/>
          </w:tcPr>
          <w:p w:rsidR="00475BE0" w:rsidRPr="00741B14" w:rsidRDefault="00B577EF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167445,2</w:t>
            </w:r>
          </w:p>
        </w:tc>
        <w:tc>
          <w:tcPr>
            <w:tcW w:w="1711" w:type="dxa"/>
          </w:tcPr>
          <w:p w:rsidR="00475BE0" w:rsidRPr="00741B14" w:rsidRDefault="00475BE0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84" w:type="dxa"/>
          </w:tcPr>
          <w:p w:rsidR="00475BE0" w:rsidRPr="00741B14" w:rsidRDefault="00B577EF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56803,7</w:t>
            </w:r>
          </w:p>
        </w:tc>
        <w:tc>
          <w:tcPr>
            <w:tcW w:w="1584" w:type="dxa"/>
          </w:tcPr>
          <w:p w:rsidR="00475BE0" w:rsidRPr="00741B14" w:rsidRDefault="00B577EF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56257,4</w:t>
            </w:r>
          </w:p>
        </w:tc>
        <w:tc>
          <w:tcPr>
            <w:tcW w:w="1584" w:type="dxa"/>
          </w:tcPr>
          <w:p w:rsidR="00475BE0" w:rsidRPr="00741B14" w:rsidRDefault="00B577EF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54384,1</w:t>
            </w:r>
          </w:p>
        </w:tc>
      </w:tr>
      <w:tr w:rsidR="00475BE0" w:rsidRPr="00664893" w:rsidTr="00475BE0">
        <w:trPr>
          <w:trHeight w:val="430"/>
          <w:jc w:val="center"/>
        </w:trPr>
        <w:tc>
          <w:tcPr>
            <w:tcW w:w="2607" w:type="dxa"/>
          </w:tcPr>
          <w:p w:rsidR="00475BE0" w:rsidRPr="00741B14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федеральный бюджет (</w:t>
            </w:r>
            <w:proofErr w:type="spellStart"/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прогнозно</w:t>
            </w:r>
            <w:proofErr w:type="spellEnd"/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0" w:type="dxa"/>
          </w:tcPr>
          <w:p w:rsidR="00475BE0" w:rsidRPr="00741B14" w:rsidRDefault="00475BE0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1" w:type="dxa"/>
          </w:tcPr>
          <w:p w:rsidR="00475BE0" w:rsidRPr="00741B14" w:rsidRDefault="00475BE0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84" w:type="dxa"/>
          </w:tcPr>
          <w:p w:rsidR="00475BE0" w:rsidRPr="00741B14" w:rsidRDefault="00475BE0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4" w:type="dxa"/>
          </w:tcPr>
          <w:p w:rsidR="00475BE0" w:rsidRPr="00741B14" w:rsidRDefault="00475BE0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4" w:type="dxa"/>
          </w:tcPr>
          <w:p w:rsidR="00475BE0" w:rsidRPr="00741B14" w:rsidRDefault="00475BE0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5BE0" w:rsidRPr="00664893" w:rsidTr="00475BE0">
        <w:trPr>
          <w:trHeight w:val="454"/>
          <w:jc w:val="center"/>
        </w:trPr>
        <w:tc>
          <w:tcPr>
            <w:tcW w:w="2607" w:type="dxa"/>
          </w:tcPr>
          <w:p w:rsidR="00475BE0" w:rsidRPr="00741B14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областной бюджет (</w:t>
            </w:r>
            <w:proofErr w:type="spellStart"/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прогнозно</w:t>
            </w:r>
            <w:proofErr w:type="spellEnd"/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0" w:type="dxa"/>
          </w:tcPr>
          <w:p w:rsidR="00475BE0" w:rsidRPr="00741B14" w:rsidRDefault="00B577EF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222327,6</w:t>
            </w:r>
          </w:p>
        </w:tc>
        <w:tc>
          <w:tcPr>
            <w:tcW w:w="1711" w:type="dxa"/>
          </w:tcPr>
          <w:p w:rsidR="00475BE0" w:rsidRPr="00741B14" w:rsidRDefault="00475BE0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84" w:type="dxa"/>
          </w:tcPr>
          <w:p w:rsidR="00475BE0" w:rsidRPr="00741B14" w:rsidRDefault="00B577EF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70648,6</w:t>
            </w:r>
          </w:p>
        </w:tc>
        <w:tc>
          <w:tcPr>
            <w:tcW w:w="1584" w:type="dxa"/>
          </w:tcPr>
          <w:p w:rsidR="00475BE0" w:rsidRPr="00741B14" w:rsidRDefault="00B577EF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74125,8</w:t>
            </w:r>
          </w:p>
        </w:tc>
        <w:tc>
          <w:tcPr>
            <w:tcW w:w="1584" w:type="dxa"/>
          </w:tcPr>
          <w:p w:rsidR="00475BE0" w:rsidRPr="00741B14" w:rsidRDefault="00B577EF" w:rsidP="00475B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77553,2</w:t>
            </w:r>
          </w:p>
        </w:tc>
      </w:tr>
      <w:tr w:rsidR="00475BE0" w:rsidRPr="00664893" w:rsidTr="00475BE0">
        <w:trPr>
          <w:trHeight w:val="492"/>
          <w:jc w:val="center"/>
        </w:trPr>
        <w:tc>
          <w:tcPr>
            <w:tcW w:w="2607" w:type="dxa"/>
          </w:tcPr>
          <w:p w:rsidR="00475BE0" w:rsidRPr="00741B14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внебюджетные источники (</w:t>
            </w:r>
            <w:proofErr w:type="spellStart"/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прогнозно</w:t>
            </w:r>
            <w:proofErr w:type="spellEnd"/>
            <w:r w:rsidRPr="00741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0" w:type="dxa"/>
          </w:tcPr>
          <w:p w:rsidR="00475BE0" w:rsidRPr="00741B14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</w:tcPr>
          <w:p w:rsidR="00475BE0" w:rsidRPr="00741B14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475BE0" w:rsidRPr="00741B14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475BE0" w:rsidRPr="00741B14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475BE0" w:rsidRPr="00741B14" w:rsidRDefault="00475BE0" w:rsidP="00475B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5BE0" w:rsidRPr="00664893" w:rsidTr="00475BE0">
        <w:trPr>
          <w:trHeight w:val="677"/>
          <w:jc w:val="center"/>
        </w:trPr>
        <w:tc>
          <w:tcPr>
            <w:tcW w:w="2607" w:type="dxa"/>
          </w:tcPr>
          <w:p w:rsidR="00475BE0" w:rsidRPr="00664893" w:rsidRDefault="00475BE0" w:rsidP="00475B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9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7733" w:type="dxa"/>
            <w:gridSpan w:val="5"/>
          </w:tcPr>
          <w:p w:rsidR="00475BE0" w:rsidRPr="00664893" w:rsidRDefault="00475BE0" w:rsidP="00475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детей  дошкольного возраста, имеющих возможность получать услуги дошкольного образования, к  общей численности детей в возрасте от 3 до 7 лет;</w:t>
            </w:r>
          </w:p>
          <w:p w:rsidR="00475BE0" w:rsidRPr="00664893" w:rsidRDefault="00475BE0" w:rsidP="00475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молодых специалистов в общей численности педагогов в бюджетных дошкольных образовательных организациях;</w:t>
            </w:r>
          </w:p>
          <w:p w:rsidR="00475BE0" w:rsidRPr="00664893" w:rsidRDefault="00475BE0" w:rsidP="00475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численности педагогических работников  дошкольных образовательных организаций,  имеющих педагогическое образование, в общей численности педагогических работников  дошкольных образовательных организаций;</w:t>
            </w:r>
          </w:p>
          <w:p w:rsidR="00475BE0" w:rsidRPr="00664893" w:rsidRDefault="00475BE0" w:rsidP="00475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численности педагогических работников  дошкольных образовательных организаций,  прошедших переподготовку или повышение квалификации в общей численности педагогических работников  дошкольных образовательных организаций;</w:t>
            </w:r>
          </w:p>
          <w:p w:rsidR="00475BE0" w:rsidRPr="00664893" w:rsidRDefault="00475BE0" w:rsidP="00475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-удельный вес детей первой и второй групп здоровья:</w:t>
            </w:r>
          </w:p>
          <w:p w:rsidR="00475BE0" w:rsidRPr="00664893" w:rsidRDefault="00475BE0" w:rsidP="00475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4893">
              <w:rPr>
                <w:sz w:val="24"/>
                <w:szCs w:val="24"/>
              </w:rPr>
              <w:t>а) дошкольного возраста в общей численности детей дошкольного возраста,</w:t>
            </w:r>
          </w:p>
          <w:p w:rsidR="00475BE0" w:rsidRPr="00664893" w:rsidRDefault="00475BE0" w:rsidP="00475B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75BE0" w:rsidRDefault="00475BE0" w:rsidP="00756161"/>
    <w:p w:rsidR="0067023B" w:rsidRDefault="0067023B" w:rsidP="00756161"/>
    <w:p w:rsidR="00741B14" w:rsidRDefault="00741B14" w:rsidP="00741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741B14" w:rsidRPr="00741B14" w:rsidRDefault="00741B14" w:rsidP="00741B1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813BC">
        <w:rPr>
          <w:rFonts w:ascii="Times New Roman" w:hAnsi="Times New Roman" w:cs="Times New Roman"/>
          <w:sz w:val="28"/>
          <w:szCs w:val="28"/>
        </w:rPr>
        <w:t>Внести изменения в раздел</w:t>
      </w:r>
      <w:r w:rsidRPr="00756161">
        <w:rPr>
          <w:sz w:val="28"/>
          <w:szCs w:val="28"/>
        </w:rPr>
        <w:t xml:space="preserve"> </w:t>
      </w:r>
      <w:r w:rsidRPr="00741B14">
        <w:rPr>
          <w:rFonts w:ascii="Times New Roman" w:hAnsi="Times New Roman" w:cs="Times New Roman"/>
          <w:sz w:val="28"/>
          <w:szCs w:val="28"/>
        </w:rPr>
        <w:t>Перечень основных мероприятий  муниципальной подпрограммы «Развитие дошкольного образования» муниципальной программы   «Развитие образования в Красноармейском муниципальном районе на 2020 - 2022 годы»</w:t>
      </w:r>
    </w:p>
    <w:p w:rsidR="00741B14" w:rsidRDefault="00741B14" w:rsidP="00741B14">
      <w:pPr>
        <w:ind w:firstLine="708"/>
        <w:jc w:val="both"/>
        <w:rPr>
          <w:b/>
          <w:sz w:val="28"/>
          <w:szCs w:val="28"/>
        </w:rPr>
      </w:pPr>
    </w:p>
    <w:p w:rsidR="00F813BC" w:rsidRDefault="00F813BC" w:rsidP="00741B1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B14" w:rsidRPr="00664893" w:rsidRDefault="00741B14" w:rsidP="00741B1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93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 муниципальной подпрограммы «Развитие дошкольного образования» муниципальной программы   «Развитие образования в Красноармейском муниципальном районе на 2020 - 2022 годы»</w:t>
      </w:r>
    </w:p>
    <w:p w:rsidR="00741B14" w:rsidRPr="00664893" w:rsidRDefault="00741B14" w:rsidP="00741B1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4"/>
        <w:gridCol w:w="3234"/>
        <w:gridCol w:w="2115"/>
        <w:gridCol w:w="1637"/>
      </w:tblGrid>
      <w:tr w:rsidR="00741B14" w:rsidRPr="00664893" w:rsidTr="009B3DDF">
        <w:trPr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Наименование мероприятий и ведомственных целевых программ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Исполнитель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Срок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начала реализации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окончания реализации</w:t>
            </w:r>
          </w:p>
        </w:tc>
      </w:tr>
      <w:tr w:rsidR="00741B14" w:rsidRPr="00664893" w:rsidTr="009B3DDF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893">
              <w:rPr>
                <w:b/>
              </w:rPr>
              <w:t>Подпрограмма «Развитие дошкольного образования детей»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Выполнение муниципального задания муниципальными бюджетными учреждениями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Муниципальный конкурс  педагогического мастерства «Воспитатель года». Направление победителя на региональный конкурс «Воспитатель года»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 xml:space="preserve">1.3.Обеспечение </w:t>
            </w:r>
            <w:proofErr w:type="gramStart"/>
            <w:r w:rsidRPr="00741B14">
              <w:rPr>
                <w:sz w:val="20"/>
                <w:szCs w:val="20"/>
                <w:highlight w:val="yellow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Управление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741B14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B14">
              <w:rPr>
                <w:sz w:val="20"/>
                <w:szCs w:val="20"/>
                <w:highlight w:val="yellow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/1</w:t>
            </w:r>
            <w:r w:rsidRPr="006648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Муниципальный конкурс «Самая здоровая группа»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Муниципальный конкурс детского творчества «Подари улыбку миру»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1.5. </w:t>
            </w:r>
            <w:r>
              <w:rPr>
                <w:sz w:val="20"/>
                <w:szCs w:val="20"/>
              </w:rPr>
              <w:t>Муниципальная спортивно-патриотическая игра «</w:t>
            </w:r>
            <w:proofErr w:type="spellStart"/>
            <w:r>
              <w:rPr>
                <w:sz w:val="20"/>
                <w:szCs w:val="20"/>
              </w:rPr>
              <w:t>Юнармейчик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Мероприятия, направленные на выполнение лицензионных требований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 xml:space="preserve"> Приобретение медикаментов, мягкого инвентаря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Возмещение стоимости питания обучающихся в муниципальных дошкольных образовательных организациях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</w:rPr>
              <w:t xml:space="preserve"> Повышение квалификации педагогических работников дошкольных образовательных организаций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1.10.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установок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1.11. </w:t>
            </w:r>
            <w:r>
              <w:rPr>
                <w:sz w:val="20"/>
                <w:szCs w:val="20"/>
              </w:rPr>
              <w:t>Ремонт (замена) АПС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1.12.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 систем АПС, системы дублирования сигнала станций «Стрелец»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1.13.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741B14" w:rsidRPr="00664893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1.14. Возмещение расходов на прохождение ежегодных плановых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медицинских осмотров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lastRenderedPageBreak/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 Текущий ремонт зданий и сооружений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 Установка систем видеонаблюдения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 Обработка деревянных конструкций чердачных помещений огнезащитным составом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 Мероприятия по проведению дератизации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 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 Содержание и обслуживание КТС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1.21. Мероприятия в рамках охраны труда.  Приобретение средств индивидуальной защиты и спецодежды. Проведение специальной оценки условий труда.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1.22. Организация физической охраны учреждений с привлечением  организаций, учрежденных для работы в сфере охранной деятельности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1.23. Приобретение ручных металлоискателей, в рамках мероприятий по антитеррористической защищенности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1.24. 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1.25. Замена электрической проводки в зданиях дошкольных образовательных учреждений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741B14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Default="00741B14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1.26. Выполнение санитарно-эпидемиологических требований: приобретение мебели для МБДОУ «Детский сад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Каменка»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4" w:rsidRPr="00664893" w:rsidRDefault="00741B14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F813BC" w:rsidRPr="00664893" w:rsidTr="009B3DDF">
        <w:trPr>
          <w:jc w:val="center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BC" w:rsidRPr="00F813BC" w:rsidRDefault="00F813BC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13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1.27. Установка системы охранной сигнализации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BC" w:rsidRPr="00F813BC" w:rsidRDefault="00F813BC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13BC">
              <w:rPr>
                <w:sz w:val="20"/>
                <w:szCs w:val="20"/>
                <w:highlight w:val="yellow"/>
              </w:rPr>
              <w:t>Управление образование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BC" w:rsidRPr="00F813BC" w:rsidRDefault="00F813BC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13BC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3BC" w:rsidRPr="00F813BC" w:rsidRDefault="00F813BC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13BC">
              <w:rPr>
                <w:sz w:val="20"/>
                <w:szCs w:val="20"/>
                <w:highlight w:val="yellow"/>
              </w:rPr>
              <w:t>2022</w:t>
            </w:r>
          </w:p>
        </w:tc>
      </w:tr>
    </w:tbl>
    <w:p w:rsidR="00741B14" w:rsidRDefault="00741B14" w:rsidP="00756161"/>
    <w:p w:rsidR="006928BE" w:rsidRDefault="006928BE" w:rsidP="00756161"/>
    <w:p w:rsidR="006928BE" w:rsidRDefault="006928BE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67023B" w:rsidRDefault="0067023B" w:rsidP="00756161"/>
    <w:p w:rsidR="00F813BC" w:rsidRDefault="00F813BC" w:rsidP="00F81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F813BC" w:rsidRPr="0063696D" w:rsidRDefault="00F813BC" w:rsidP="0063696D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63696D">
        <w:rPr>
          <w:sz w:val="28"/>
          <w:szCs w:val="28"/>
        </w:rPr>
        <w:t xml:space="preserve">Внести изменения в раздел </w:t>
      </w:r>
      <w:r w:rsidR="0063696D" w:rsidRPr="0063696D">
        <w:rPr>
          <w:sz w:val="28"/>
          <w:szCs w:val="28"/>
        </w:rPr>
        <w:t>Финансовое обеспечение реализации муниципальной подпрограммы «Развитие дошкольного образования» муниципальной программы  Развитие образования в Красноармейском муниципальном районе на 2020 - 2022 годы»</w:t>
      </w:r>
      <w:r w:rsidR="0063696D">
        <w:rPr>
          <w:sz w:val="28"/>
          <w:szCs w:val="28"/>
        </w:rPr>
        <w:t xml:space="preserve">. </w:t>
      </w:r>
      <w:r w:rsidR="0063696D" w:rsidRPr="0063696D">
        <w:rPr>
          <w:bCs/>
          <w:sz w:val="28"/>
          <w:szCs w:val="28"/>
        </w:rPr>
        <w:t>Сведения об объемах и источниках финансового обеспечения муниципальной подпрограммы «Развитие дошкольного образования» муниципальной программы   «Развитие образования в Красноармейском муниципальном районе  на 2020 – 2022 годы»</w:t>
      </w:r>
    </w:p>
    <w:p w:rsidR="0063696D" w:rsidRPr="00664893" w:rsidRDefault="0063696D" w:rsidP="0063696D">
      <w:pPr>
        <w:pStyle w:val="s3"/>
        <w:jc w:val="both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Финансовое обеспечение реализации муниципальной подпрограммы «Развитие дошкольного образования» муниципальной программы                                                                «Развитие образования в Красноармейском муниципальном районе на 2020 - 2022 годы»</w:t>
      </w:r>
    </w:p>
    <w:p w:rsidR="0063696D" w:rsidRPr="00664893" w:rsidRDefault="0063696D" w:rsidP="006369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4893">
        <w:rPr>
          <w:bCs/>
          <w:sz w:val="28"/>
          <w:szCs w:val="28"/>
        </w:rPr>
        <w:t>Сведения об объемах и источниках финансового обеспечения муниципальной подпрограммы «Развитие дошкольного образования» муниципальной программы   «Развитие образования в Красноармейском муниципальном районе  на 2020 – 2022 годы»:</w:t>
      </w:r>
    </w:p>
    <w:p w:rsidR="0063696D" w:rsidRPr="00664893" w:rsidRDefault="0063696D" w:rsidP="0063696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268"/>
        <w:gridCol w:w="1276"/>
        <w:gridCol w:w="992"/>
        <w:gridCol w:w="992"/>
        <w:gridCol w:w="993"/>
      </w:tblGrid>
      <w:tr w:rsidR="0063696D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Объемы финансирования, 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_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3696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Подпрограмма  «Развитие системы дошкольного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69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63696D" w:rsidRPr="0063696D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69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69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DF3552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389772,8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F217BE" w:rsidP="00DF3552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127452,</w:t>
            </w:r>
            <w:r w:rsidR="00DF35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F217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130383,2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3696D" w:rsidRDefault="00F217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131937,3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3696D">
              <w:rPr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DF3552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167445,2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382D46" w:rsidP="00DF3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56803,</w:t>
            </w:r>
            <w:r w:rsidR="00DF3552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382D4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56257,4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3696D" w:rsidRDefault="00382D4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54384,1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3696D">
              <w:rPr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63696D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63696D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3696D">
              <w:rPr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63696D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63696D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382D4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222327,6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382D4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70648,6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382D4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74125,8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3696D" w:rsidRDefault="00382D4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77553,2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3696D">
              <w:rPr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63696D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63696D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3696D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307436,4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97972,6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102120,7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107343,1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124508,7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40457,3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41128,2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42923,2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182927,7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57515,3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60992,5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64419,9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педагогического мастерства «Воспитатель года». Направление победителя на  региональный  конкурс «Воспитатель года»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6D" w:rsidRPr="00664893" w:rsidRDefault="0063696D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17,0</w:t>
            </w: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696D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6D" w:rsidRPr="00664893" w:rsidRDefault="0063696D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 xml:space="preserve">1.3. Обеспечение </w:t>
            </w:r>
            <w:proofErr w:type="gramStart"/>
            <w:r w:rsidRPr="006518FB">
              <w:rPr>
                <w:sz w:val="20"/>
                <w:szCs w:val="20"/>
                <w:highlight w:val="yellow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518FB" w:rsidRDefault="006518FB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18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6518FB" w:rsidRPr="006518FB" w:rsidRDefault="006518FB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18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18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35307,9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11769,3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11769,3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11769,3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1059,3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353,1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353,1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353,1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6518FB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6518FB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6518FB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6518FB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382D46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34248,6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11416,2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11416,2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>11416,2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518FB">
              <w:rPr>
                <w:sz w:val="20"/>
                <w:szCs w:val="20"/>
                <w:highlight w:val="yellow"/>
              </w:rPr>
              <w:t xml:space="preserve">внебюджетные </w:t>
            </w:r>
            <w:r w:rsidRPr="006518FB">
              <w:rPr>
                <w:sz w:val="20"/>
                <w:szCs w:val="20"/>
                <w:highlight w:val="yellow"/>
              </w:rPr>
              <w:lastRenderedPageBreak/>
              <w:t>источники (</w:t>
            </w:r>
            <w:proofErr w:type="spellStart"/>
            <w:r w:rsidRPr="006518FB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6518FB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518FB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1.3/1.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 «Самая здоровая группа»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 детского творчества «Подари улыбку миру»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r w:rsidRPr="00664893">
              <w:t>3,0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r w:rsidRPr="00664893">
              <w:t>3,0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Муниципальная   спортивно-патриотическая игра «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Юнармейчик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r w:rsidRPr="00664893">
              <w:t>8,0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r w:rsidRPr="00664893">
              <w:t>8,0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r w:rsidRPr="00664893"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r w:rsidRPr="00664893"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 </w:t>
            </w:r>
            <w:r w:rsidRPr="00664893">
              <w:rPr>
                <w:sz w:val="20"/>
                <w:szCs w:val="20"/>
              </w:rPr>
              <w:t xml:space="preserve">Приобретение  медикаментов, мягкого инвентаря.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питания воспитанников в муниципальных дошкольных образовательных  организациях</w:t>
            </w:r>
          </w:p>
          <w:p w:rsidR="006518FB" w:rsidRPr="00664893" w:rsidRDefault="006518FB" w:rsidP="009B3DDF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10871,4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4036,4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2425,8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дошкольных образовательных организаций</w:t>
            </w:r>
          </w:p>
          <w:p w:rsidR="006518FB" w:rsidRPr="00664893" w:rsidRDefault="006518FB" w:rsidP="009B3DDF"/>
          <w:p w:rsidR="006518FB" w:rsidRPr="00664893" w:rsidRDefault="006518FB" w:rsidP="009B3DDF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</w:t>
            </w:r>
            <w:r w:rsidRPr="00664893">
              <w:rPr>
                <w:sz w:val="20"/>
                <w:szCs w:val="20"/>
              </w:rPr>
              <w:t xml:space="preserve">Обучение лиц, ответственных за эксплуатацию тепловых энергоустановок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1.11.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</w:t>
            </w:r>
            <w:r w:rsidRPr="00664893">
              <w:rPr>
                <w:sz w:val="20"/>
                <w:szCs w:val="20"/>
              </w:rPr>
              <w:t>Техническое обслуживание систем АПС,  системы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8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 </w:t>
            </w:r>
            <w:r w:rsidRPr="00664893">
              <w:rPr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1.15.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 Установка систем</w:t>
            </w:r>
            <w:r w:rsidRPr="00664893">
              <w:rPr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1.18.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1.19. </w:t>
            </w:r>
            <w:r w:rsidRPr="00664893">
              <w:rPr>
                <w:sz w:val="20"/>
                <w:szCs w:val="20"/>
              </w:rPr>
              <w:t xml:space="preserve">Приобретение оборудования для </w:t>
            </w:r>
            <w:r w:rsidRPr="00664893">
              <w:rPr>
                <w:sz w:val="20"/>
                <w:szCs w:val="20"/>
              </w:rPr>
              <w:lastRenderedPageBreak/>
              <w:t>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1.20. </w:t>
            </w:r>
            <w:r w:rsidRPr="00664893">
              <w:rPr>
                <w:sz w:val="20"/>
                <w:szCs w:val="20"/>
              </w:rPr>
              <w:t>Содержание и обслуживание КТС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1.21.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1.25. Замена электрической проводки в зданиях дошкольных </w:t>
            </w:r>
            <w:r w:rsidRPr="00664893">
              <w:rPr>
                <w:sz w:val="20"/>
                <w:szCs w:val="20"/>
              </w:rPr>
              <w:t>образовательных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B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FB" w:rsidRPr="00664893" w:rsidRDefault="006518FB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BE" w:rsidRPr="00664893" w:rsidTr="006928BE">
        <w:trPr>
          <w:trHeight w:val="2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928BE" w:rsidRPr="00664893" w:rsidRDefault="006928BE" w:rsidP="0069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1.26. </w:t>
            </w:r>
            <w:r w:rsidRPr="00664893">
              <w:rPr>
                <w:sz w:val="20"/>
                <w:szCs w:val="20"/>
              </w:rPr>
              <w:t xml:space="preserve">Выполнение санитарно-эпидемиологических требований: приобретение мебели для МБДОУ «Детский сад </w:t>
            </w:r>
            <w:proofErr w:type="gramStart"/>
            <w:r w:rsidRPr="00664893">
              <w:rPr>
                <w:sz w:val="20"/>
                <w:szCs w:val="20"/>
              </w:rPr>
              <w:t>с</w:t>
            </w:r>
            <w:proofErr w:type="gramEnd"/>
            <w:r w:rsidRPr="00664893">
              <w:rPr>
                <w:sz w:val="20"/>
                <w:szCs w:val="20"/>
              </w:rPr>
              <w:t>. Каменка»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BE" w:rsidRPr="00664893" w:rsidTr="006928BE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928BE" w:rsidRPr="00664893" w:rsidRDefault="006928BE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BE" w:rsidRPr="00664893" w:rsidTr="006928BE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928BE" w:rsidRPr="00664893" w:rsidRDefault="006928BE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BE" w:rsidRPr="00664893" w:rsidTr="006928BE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928BE" w:rsidRPr="00664893" w:rsidRDefault="006928BE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BE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BE" w:rsidRPr="00664893" w:rsidTr="009B3DD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8BE" w:rsidRPr="006928BE" w:rsidRDefault="006928BE" w:rsidP="006928BE">
            <w:pPr>
              <w:rPr>
                <w:sz w:val="20"/>
                <w:szCs w:val="20"/>
                <w:highlight w:val="yellow"/>
              </w:rPr>
            </w:pPr>
            <w:r w:rsidRPr="006928BE">
              <w:rPr>
                <w:sz w:val="20"/>
                <w:szCs w:val="20"/>
                <w:highlight w:val="yellow"/>
              </w:rPr>
              <w:t>1.27. Установка системы охранной сигнализации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BE" w:rsidRPr="006928BE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6928BE" w:rsidRPr="006928BE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администрации Красноармейского района </w:t>
            </w: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28BE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928BE" w:rsidRPr="006928BE" w:rsidRDefault="006928BE" w:rsidP="009B3D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28BE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928BE" w:rsidRPr="006928BE" w:rsidRDefault="006928BE" w:rsidP="009B3D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28BE" w:rsidRPr="00664893" w:rsidTr="009B3DDF">
        <w:trPr>
          <w:trHeight w:val="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928BE" w:rsidRPr="006928BE" w:rsidRDefault="006928BE" w:rsidP="009B3D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областной бюджет </w:t>
            </w: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(</w:t>
            </w:r>
            <w:proofErr w:type="spellStart"/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28BE" w:rsidRPr="00664893" w:rsidTr="009B3DDF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6928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928BE" w:rsidRDefault="006928BE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928BE" w:rsidRDefault="006928BE" w:rsidP="006928BE">
      <w:pPr>
        <w:ind w:firstLine="708"/>
        <w:jc w:val="both"/>
        <w:rPr>
          <w:sz w:val="28"/>
          <w:szCs w:val="28"/>
        </w:rPr>
      </w:pPr>
    </w:p>
    <w:p w:rsidR="006928BE" w:rsidRDefault="006928BE" w:rsidP="006928BE">
      <w:pPr>
        <w:ind w:firstLine="708"/>
        <w:jc w:val="both"/>
        <w:rPr>
          <w:sz w:val="28"/>
          <w:szCs w:val="28"/>
        </w:rPr>
      </w:pPr>
    </w:p>
    <w:p w:rsidR="006928BE" w:rsidRDefault="006928BE" w:rsidP="0069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</w:t>
      </w:r>
      <w:r w:rsidRPr="0063696D">
        <w:rPr>
          <w:sz w:val="28"/>
          <w:szCs w:val="28"/>
        </w:rPr>
        <w:t xml:space="preserve">Внести изменения в раздел </w:t>
      </w:r>
      <w:r w:rsidRPr="006928BE">
        <w:rPr>
          <w:sz w:val="28"/>
          <w:szCs w:val="28"/>
        </w:rPr>
        <w:t>Паспорт</w:t>
      </w:r>
      <w:r w:rsidRPr="006928BE">
        <w:rPr>
          <w:sz w:val="28"/>
          <w:szCs w:val="28"/>
        </w:rPr>
        <w:br/>
        <w:t>подпрограммы "Развитие системы общего образования" муниципальной программы «Развитие образования в Красноармейском муниципальном районе на 2020 - 2022 годы»</w:t>
      </w:r>
    </w:p>
    <w:p w:rsidR="006928BE" w:rsidRPr="00664893" w:rsidRDefault="006928BE" w:rsidP="006928BE">
      <w:pPr>
        <w:ind w:firstLine="708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>подпрограммы "Развитие системы общего образования" муниципальной программы «Развитие образования в Красноармейском муниципальном районе на 2020 - 2022 годы»</w:t>
      </w:r>
    </w:p>
    <w:tbl>
      <w:tblPr>
        <w:tblpPr w:leftFromText="180" w:rightFromText="180" w:vertAnchor="text" w:horzAnchor="page" w:tblpX="1138" w:tblpY="11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1686"/>
        <w:gridCol w:w="1706"/>
        <w:gridCol w:w="1686"/>
        <w:gridCol w:w="1579"/>
        <w:gridCol w:w="1579"/>
      </w:tblGrid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jc w:val="both"/>
            </w:pPr>
            <w:r w:rsidRPr="00664893">
              <w:t>Наименование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jc w:val="both"/>
            </w:pPr>
            <w:r w:rsidRPr="00664893">
              <w:rPr>
                <w:sz w:val="28"/>
                <w:szCs w:val="28"/>
              </w:rPr>
              <w:t>«Развитие системы общего образования»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jc w:val="both"/>
            </w:pPr>
            <w:r w:rsidRPr="00664893">
              <w:t>Ответственный исполнитель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jc w:val="both"/>
            </w:pPr>
            <w:r w:rsidRPr="00664893">
              <w:t>Соисполнители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Создание в системе  общего образования  детей равных возможностей для получения качественного образования и позитивной социализации детей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489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664893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на получение общего образования и реализация комплекса мер, направленных на повышение доступности качественного общего образования, соответствующего современным потребностям граждан района.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  <w:lang w:eastAsia="en-US"/>
              </w:rPr>
              <w:t xml:space="preserve">2. </w:t>
            </w:r>
            <w:r w:rsidRPr="00664893">
              <w:rPr>
                <w:sz w:val="28"/>
                <w:szCs w:val="28"/>
              </w:rPr>
              <w:t>Кадровое обеспечение системы общего образования: подготовка, повышение квалификации и переподготовка педагогических работников общего  образования.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3. Укрепление и модернизация материально-технической базы общеобразовательных организаций района.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4. Сохранение и укрепление здоровья учащихся.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5. Оптимизация сети общеобразовательных организаций с учетом социально-экономической и демографической ситуации.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6. Развитие системы поддержки талантливых детей.</w:t>
            </w:r>
          </w:p>
          <w:p w:rsidR="006928BE" w:rsidRPr="00664893" w:rsidRDefault="006928BE" w:rsidP="006928BE">
            <w:pPr>
              <w:pStyle w:val="a7"/>
              <w:rPr>
                <w:sz w:val="28"/>
                <w:szCs w:val="28"/>
              </w:rPr>
            </w:pP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с 16 до 100 процентов;</w:t>
            </w:r>
          </w:p>
          <w:p w:rsidR="006928BE" w:rsidRPr="00664893" w:rsidRDefault="006928BE" w:rsidP="006928BE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 веса учащихся общеобразовательных организаций, которые обучаются в соответствии с требованиями федеральных государственных образовательных стандартов с 65 до 100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lastRenderedPageBreak/>
              <w:t>- увеличение удельного веса детей-инвалидов, получающих общее образование в различных формах с 83 до 100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занятых в реализации общественно значимых проектов с 45 до 70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 с 59 до 67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уровня соответствия результатов мониторинга достижений</w:t>
            </w:r>
            <w:proofErr w:type="gramEnd"/>
            <w:r w:rsidRPr="00664893">
              <w:rPr>
                <w:sz w:val="28"/>
                <w:szCs w:val="28"/>
              </w:rPr>
              <w:t xml:space="preserve"> учащихся, освоивших программы начального общего образования, показателям качества общеобразовательной организации с 60 до 67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общеобразовательных организациях с 0,3 до 0,9 процента;</w:t>
            </w:r>
          </w:p>
          <w:p w:rsidR="006928BE" w:rsidRPr="00664893" w:rsidRDefault="006928BE" w:rsidP="0069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преодолевших минимальный порог при сдаче государственной итоговой аттестации  в форме единого государственного экзамена, с 97,2  до  99,0 процента;</w:t>
            </w:r>
          </w:p>
          <w:p w:rsidR="006928BE" w:rsidRPr="00664893" w:rsidRDefault="006928BE" w:rsidP="0069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достигших от 81 до 100 баллов при сдаче государственной итоговой аттестации в форме единого государственного экзамена, с 6,8 до 9,4 процента;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удельного веса численности педагогических работников  общеобразовательных организаций,  имеющих педагогическое образование, в общей численности педагогических работников  образовательных организаций с 76,7 до 80 процентов;  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удельного</w:t>
            </w:r>
            <w:proofErr w:type="gramEnd"/>
            <w:r w:rsidRPr="00664893">
              <w:rPr>
                <w:sz w:val="28"/>
                <w:szCs w:val="28"/>
              </w:rPr>
              <w:t xml:space="preserve"> вес численности педагогических работников  общеобразовательных организаций,  прошедших переподготовку и повышение квалификации в общей численности педагогических работников  образовательных организаций с 70 до 100 процентов;   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 первой и второй групп здоровья учащихся в общей численности учащихся в муниципальных общеобразовательных организациях с 79 до 87 процентов.</w:t>
            </w:r>
          </w:p>
          <w:p w:rsidR="006928BE" w:rsidRPr="00664893" w:rsidRDefault="006928BE" w:rsidP="0069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BE" w:rsidRPr="00664893" w:rsidRDefault="006928BE" w:rsidP="006928BE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6928BE" w:rsidRPr="00664893" w:rsidRDefault="006928BE" w:rsidP="006928BE">
            <w:pPr>
              <w:rPr>
                <w:sz w:val="20"/>
                <w:szCs w:val="20"/>
              </w:rPr>
            </w:pPr>
          </w:p>
        </w:tc>
      </w:tr>
      <w:tr w:rsidR="006928BE" w:rsidRPr="00664893" w:rsidTr="006928BE">
        <w:trPr>
          <w:trHeight w:val="435"/>
        </w:trPr>
        <w:tc>
          <w:tcPr>
            <w:tcW w:w="2072" w:type="dxa"/>
            <w:vMerge w:val="restart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  <w:sz w:val="22"/>
                <w:szCs w:val="22"/>
              </w:rPr>
              <w:t>Объемы финансового обеспечения муниципальной подпрограммы, в том числе по годам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  <w:vMerge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86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79" w:type="dxa"/>
          </w:tcPr>
          <w:p w:rsidR="006928BE" w:rsidRPr="00664893" w:rsidRDefault="006928BE" w:rsidP="006928BE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6928BE" w:rsidRDefault="006928BE" w:rsidP="006928BE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местный бюджет</w:t>
            </w:r>
          </w:p>
        </w:tc>
        <w:tc>
          <w:tcPr>
            <w:tcW w:w="1686" w:type="dxa"/>
            <w:shd w:val="clear" w:color="auto" w:fill="auto"/>
          </w:tcPr>
          <w:p w:rsidR="006928BE" w:rsidRPr="006928BE" w:rsidRDefault="00A075B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252391,4</w:t>
            </w:r>
          </w:p>
        </w:tc>
        <w:tc>
          <w:tcPr>
            <w:tcW w:w="1706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6928BE" w:rsidRDefault="00A075BA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82427,8</w:t>
            </w:r>
          </w:p>
        </w:tc>
        <w:tc>
          <w:tcPr>
            <w:tcW w:w="1579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84142,8</w:t>
            </w:r>
          </w:p>
        </w:tc>
        <w:tc>
          <w:tcPr>
            <w:tcW w:w="1579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85820,8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6928BE" w:rsidRDefault="006928BE" w:rsidP="006928BE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федеральный бюджет (</w:t>
            </w:r>
            <w:proofErr w:type="spellStart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прогнозно</w:t>
            </w:r>
            <w:proofErr w:type="spellEnd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39981856,99</w:t>
            </w:r>
          </w:p>
        </w:tc>
        <w:tc>
          <w:tcPr>
            <w:tcW w:w="1706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39980751,99</w:t>
            </w:r>
          </w:p>
        </w:tc>
        <w:tc>
          <w:tcPr>
            <w:tcW w:w="1579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1105,0</w:t>
            </w:r>
          </w:p>
        </w:tc>
        <w:tc>
          <w:tcPr>
            <w:tcW w:w="1579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6928BE" w:rsidRDefault="006928BE" w:rsidP="006928BE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областной бюджет (</w:t>
            </w:r>
            <w:proofErr w:type="spellStart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прогнозно</w:t>
            </w:r>
            <w:proofErr w:type="spellEnd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801671,9</w:t>
            </w:r>
          </w:p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257601,9</w:t>
            </w:r>
          </w:p>
        </w:tc>
        <w:tc>
          <w:tcPr>
            <w:tcW w:w="1579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266637,0</w:t>
            </w:r>
          </w:p>
        </w:tc>
        <w:tc>
          <w:tcPr>
            <w:tcW w:w="1579" w:type="dxa"/>
            <w:shd w:val="clear" w:color="auto" w:fill="auto"/>
          </w:tcPr>
          <w:p w:rsidR="006928BE" w:rsidRPr="006928BE" w:rsidRDefault="006928BE" w:rsidP="006928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277303,0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6928BE" w:rsidRDefault="006928BE" w:rsidP="006928BE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внебюджетные источники (</w:t>
            </w:r>
            <w:proofErr w:type="spellStart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прогнозно</w:t>
            </w:r>
            <w:proofErr w:type="spellEnd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6928BE" w:rsidRPr="006928BE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shd w:val="clear" w:color="auto" w:fill="auto"/>
          </w:tcPr>
          <w:p w:rsidR="006928BE" w:rsidRPr="006928BE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6928BE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6928BE" w:rsidRPr="006928BE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6928BE" w:rsidRPr="006928BE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Целевые показатели муниципальной подпрограммы (индикаторы)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которые обучаются в соответствии с требованиями федеральных государственных образовательных стандартов;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детей-инвалидов,  получающих общее образование в различных формах;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занятых в реализации общественно значимых проектов;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-уровень соответствия результатов мониторинга достижений учащихся, освоивших программы начального общего образования, показателям качества общеобразовательной организации;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общеобразовательных организациях;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преодолевших минимальный порог при сдаче государственной итоговой аттестации в форме единого государственного экзамена;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выпускников муниципальных общеобразовательных организаций района, достигших от 81 до 100 баллов при сдаче государственной итоговой аттестации в форме единого государственного экзамена;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численности педагогических работников  общеобразовательных организаций,  имеющих педагогическое образование, в общей численности педагогических работников  общеобразовательных организаций;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общеобразовательных организаций,  прошедших переподготовку или повышение квалификации в общей численности педагогических работников  общеобразовательных организаций;</w:t>
            </w:r>
          </w:p>
          <w:p w:rsidR="006928BE" w:rsidRPr="0067023B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 первой и второй групп здоровья учащихся в общей численности учащихся в муниципальных общеобразовательных организациях.</w:t>
            </w:r>
          </w:p>
        </w:tc>
      </w:tr>
    </w:tbl>
    <w:p w:rsidR="006928BE" w:rsidRPr="006928BE" w:rsidRDefault="006928BE" w:rsidP="0067023B">
      <w:pPr>
        <w:rPr>
          <w:sz w:val="28"/>
          <w:szCs w:val="28"/>
        </w:rPr>
      </w:pPr>
    </w:p>
    <w:p w:rsidR="006928BE" w:rsidRPr="006928BE" w:rsidRDefault="006928BE" w:rsidP="006928B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</w:t>
      </w:r>
      <w:r w:rsidRPr="0063696D">
        <w:rPr>
          <w:sz w:val="28"/>
          <w:szCs w:val="28"/>
        </w:rPr>
        <w:t xml:space="preserve">Внести изменения в раздел </w:t>
      </w:r>
      <w:r w:rsidRPr="006928BE">
        <w:rPr>
          <w:bCs/>
          <w:sz w:val="28"/>
          <w:szCs w:val="28"/>
        </w:rPr>
        <w:t>Перечень основных мероприятий подпрограммы «Развитие системы общего образования» муниципальной программы «Развитие образования в Красноармейском муниципальном районе на 2017-2019 годы»</w:t>
      </w:r>
    </w:p>
    <w:p w:rsidR="006928BE" w:rsidRDefault="006928BE" w:rsidP="006928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8BE" w:rsidRDefault="006928BE" w:rsidP="00692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893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664893">
        <w:rPr>
          <w:b/>
          <w:bCs/>
          <w:sz w:val="28"/>
          <w:szCs w:val="28"/>
        </w:rPr>
        <w:t>основных мероприятий подпрограммы «Развитие системы общего образования»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64893">
        <w:rPr>
          <w:b/>
          <w:bCs/>
          <w:sz w:val="28"/>
          <w:szCs w:val="28"/>
        </w:rPr>
        <w:t>«Развитие образования в Красноармейском муниципальном районе на 2017-2019 годы»</w:t>
      </w:r>
    </w:p>
    <w:p w:rsidR="006928BE" w:rsidRPr="00664893" w:rsidRDefault="006928BE" w:rsidP="006928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3118"/>
        <w:gridCol w:w="1701"/>
        <w:gridCol w:w="1701"/>
      </w:tblGrid>
      <w:tr w:rsidR="006928BE" w:rsidRPr="00664893" w:rsidTr="006928BE"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Наименование мероприятий и ведомственных целевых программ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Исполнитель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Срок</w:t>
            </w:r>
          </w:p>
        </w:tc>
      </w:tr>
      <w:tr w:rsidR="006928BE" w:rsidRPr="00664893" w:rsidTr="006928BE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rPr>
                <w:sz w:val="22"/>
                <w:szCs w:val="22"/>
              </w:rPr>
              <w:t>окончания реализации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2.2. </w:t>
            </w:r>
            <w:proofErr w:type="gramStart"/>
            <w:r>
              <w:rPr>
                <w:sz w:val="20"/>
                <w:szCs w:val="20"/>
              </w:rPr>
              <w:t>Возмещение стоимости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Приобретение медикаментов и мягкого инвентаря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 xml:space="preserve"> Приобретение оборудования для пищеблоков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 xml:space="preserve"> Приобретение МТБ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2.6.</w:t>
            </w:r>
            <w:r>
              <w:rPr>
                <w:sz w:val="20"/>
                <w:szCs w:val="20"/>
              </w:rPr>
              <w:t xml:space="preserve"> Участие в региональном конкурсе «Лучший ученический класс» обучающихся общеобразовательных организаций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2.7.</w:t>
            </w:r>
            <w:r>
              <w:rPr>
                <w:sz w:val="20"/>
                <w:szCs w:val="20"/>
              </w:rPr>
              <w:t xml:space="preserve"> Муниципальный праздник, посвященный Дню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2.8.</w:t>
            </w:r>
            <w:r>
              <w:rPr>
                <w:sz w:val="20"/>
                <w:szCs w:val="20"/>
              </w:rPr>
              <w:t xml:space="preserve"> Муниципальный этап Всероссийского конкурса профессионального мастерства «Учитель года».</w:t>
            </w:r>
          </w:p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победителя муниципального этапа в региональном этапе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2.9.</w:t>
            </w:r>
            <w:r>
              <w:rPr>
                <w:sz w:val="20"/>
                <w:szCs w:val="20"/>
              </w:rPr>
              <w:t xml:space="preserve"> Участие во Всероссийской олимпиаде школьников по общеобразовательным предметам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2.10. </w:t>
            </w:r>
            <w:r>
              <w:rPr>
                <w:sz w:val="20"/>
                <w:szCs w:val="20"/>
              </w:rPr>
              <w:t>Муниципальная учебно-исследовательская конференция среди обучающихся 6-11 классов «К основам наук»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2.11.</w:t>
            </w:r>
            <w:r>
              <w:rPr>
                <w:sz w:val="20"/>
                <w:szCs w:val="20"/>
              </w:rPr>
              <w:t xml:space="preserve"> Муниципальный конкурс социально-значимых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2.12.</w:t>
            </w:r>
            <w:r>
              <w:rPr>
                <w:sz w:val="20"/>
                <w:szCs w:val="20"/>
              </w:rPr>
              <w:t xml:space="preserve"> Участие обучающихся  общеобразовательных организаций в региональных и Всероссийских учебно-исследовательских конференциях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2.13.</w:t>
            </w:r>
            <w:r>
              <w:rPr>
                <w:sz w:val="20"/>
                <w:szCs w:val="20"/>
              </w:rPr>
              <w:t xml:space="preserve"> Бал талантов – новогоднее мероприятие для одаренных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2.14. </w:t>
            </w:r>
            <w:r>
              <w:rPr>
                <w:sz w:val="20"/>
                <w:szCs w:val="20"/>
              </w:rPr>
              <w:t xml:space="preserve"> Муниципальный смотр-конкурс патриотической песни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2.15. </w:t>
            </w:r>
            <w:r>
              <w:rPr>
                <w:sz w:val="20"/>
                <w:szCs w:val="20"/>
              </w:rPr>
              <w:t xml:space="preserve"> Межрегиональный конкурс обучающихся общеобразовательных организаций «Лучший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2.16. </w:t>
            </w:r>
            <w:r>
              <w:rPr>
                <w:sz w:val="20"/>
                <w:szCs w:val="20"/>
              </w:rPr>
              <w:t>Муниципальный бал выпускников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2.17. </w:t>
            </w:r>
            <w:r>
              <w:rPr>
                <w:sz w:val="20"/>
                <w:szCs w:val="20"/>
              </w:rPr>
              <w:t xml:space="preserve">Мероприятия, направленные на </w:t>
            </w:r>
            <w:r>
              <w:rPr>
                <w:sz w:val="20"/>
                <w:szCs w:val="20"/>
              </w:rPr>
              <w:lastRenderedPageBreak/>
              <w:t>выполнение лицензионных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lastRenderedPageBreak/>
              <w:t xml:space="preserve">2.18. </w:t>
            </w:r>
            <w:r>
              <w:rPr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2.19. </w:t>
            </w:r>
            <w:r>
              <w:rPr>
                <w:sz w:val="20"/>
                <w:szCs w:val="20"/>
              </w:rPr>
              <w:t>Повышение квалификации педагогических работников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2.20. </w:t>
            </w:r>
            <w:r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2.21. </w:t>
            </w:r>
            <w:r>
              <w:rPr>
                <w:sz w:val="20"/>
                <w:szCs w:val="20"/>
              </w:rPr>
              <w:t>Приобретение оборудования в пункты проведения экзаменов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2.22. </w:t>
            </w:r>
            <w:r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2.23. </w:t>
            </w:r>
            <w:r>
              <w:rPr>
                <w:sz w:val="20"/>
                <w:szCs w:val="20"/>
              </w:rPr>
              <w:t>Реорганизация общеобразовательных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>2.24.</w:t>
            </w:r>
            <w:r>
              <w:rPr>
                <w:bCs/>
                <w:sz w:val="20"/>
                <w:szCs w:val="20"/>
              </w:rPr>
              <w:t xml:space="preserve"> Возмещение расходов на прохождение ежегодных плановых медицинских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2.25. </w:t>
            </w:r>
            <w:r>
              <w:rPr>
                <w:bCs/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jc w:val="both"/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2.26. </w:t>
            </w:r>
            <w:r>
              <w:rPr>
                <w:bCs/>
                <w:sz w:val="20"/>
                <w:szCs w:val="20"/>
              </w:rPr>
              <w:t>Ремонт (замена) АПС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>2.27.</w:t>
            </w:r>
            <w:r>
              <w:rPr>
                <w:bCs/>
                <w:sz w:val="20"/>
                <w:szCs w:val="20"/>
              </w:rPr>
              <w:t xml:space="preserve"> Техническое обслуживание систем АПС, системы дублирования сигнала станций «Стрелец»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rPr>
                <w:bCs/>
                <w:sz w:val="20"/>
                <w:szCs w:val="20"/>
              </w:rPr>
            </w:pPr>
            <w:r w:rsidRPr="00664893">
              <w:rPr>
                <w:bCs/>
                <w:sz w:val="20"/>
                <w:szCs w:val="20"/>
              </w:rPr>
              <w:t xml:space="preserve">2.28. </w:t>
            </w:r>
            <w:r>
              <w:rPr>
                <w:bCs/>
                <w:sz w:val="20"/>
                <w:szCs w:val="20"/>
              </w:rPr>
              <w:t>Мероприятия в рамках охраны труда. Приобретение средств индивидуальной защиты и спецодежды. Проведение специальной оценки условий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2.29. Осуществление мероприятий по антитеррористической защищенности. Замена ограждения.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2.30. Установка систем видеонаблюдения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2.31. Обработка деревянных конструкций чердачных помещений огнезащитным составом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2.32. Замена электрической проводки в зданиях общеобразовательных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2.33. Организация физической охраны учреждений с привлечением организаций, учрежденных для работы в сфере охранной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2.34. Приобретение ручного металлоискателя, в рамках мероприятий по антитеррористической защищенности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2.35. Содержание автотранспорта, находящегося на балансе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2.36. Мероприятия по проведению дератизации учреждений</w:t>
            </w:r>
          </w:p>
          <w:p w:rsidR="006928BE" w:rsidRDefault="006928BE" w:rsidP="00692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2.37. Мероприятия по лицензированию медицинских кабинетов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2.38. Выполнение санитарно-эпидемиологических требований – приобретение мебели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2.41. Проведение независимой </w:t>
            </w:r>
            <w:proofErr w:type="gramStart"/>
            <w:r>
              <w:rPr>
                <w:bCs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2.42. Реализация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6928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928BE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Default="006928BE" w:rsidP="00EC32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2.44. Ремонт кровли МБОУ «СОШ № 3 г. </w:t>
            </w:r>
            <w:r w:rsidR="00EC3298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расноармейска»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BE" w:rsidRPr="00664893" w:rsidRDefault="006928BE" w:rsidP="006928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EC3298" w:rsidRPr="00664893" w:rsidTr="006928BE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98" w:rsidRPr="00EC3298" w:rsidRDefault="00EC3298" w:rsidP="006928BE">
            <w:pPr>
              <w:rPr>
                <w:bCs/>
                <w:sz w:val="20"/>
                <w:szCs w:val="20"/>
                <w:highlight w:val="yellow"/>
              </w:rPr>
            </w:pPr>
            <w:r w:rsidRPr="00EC3298">
              <w:rPr>
                <w:bCs/>
                <w:sz w:val="20"/>
                <w:szCs w:val="20"/>
                <w:highlight w:val="yellow"/>
              </w:rPr>
              <w:t>2.45. Приобретение прав на использование автоматизированной системы «Подросток». Сопровождение АИС «Подросток»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98" w:rsidRPr="00EC3298" w:rsidRDefault="00EC3298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298">
              <w:rPr>
                <w:sz w:val="20"/>
                <w:szCs w:val="20"/>
                <w:highlight w:val="yellow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98" w:rsidRPr="00EC3298" w:rsidRDefault="00EC3298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298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98" w:rsidRPr="00EC3298" w:rsidRDefault="00EC3298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298">
              <w:rPr>
                <w:sz w:val="20"/>
                <w:szCs w:val="20"/>
                <w:highlight w:val="yellow"/>
              </w:rPr>
              <w:t>2022</w:t>
            </w:r>
          </w:p>
        </w:tc>
      </w:tr>
    </w:tbl>
    <w:p w:rsidR="006928BE" w:rsidRPr="00664893" w:rsidRDefault="006928BE" w:rsidP="00692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28BE" w:rsidRDefault="006928BE" w:rsidP="006928BE">
      <w:pPr>
        <w:ind w:firstLine="708"/>
        <w:jc w:val="both"/>
        <w:rPr>
          <w:sz w:val="28"/>
          <w:szCs w:val="28"/>
        </w:rPr>
      </w:pPr>
    </w:p>
    <w:p w:rsidR="006928BE" w:rsidRPr="00664893" w:rsidRDefault="006928BE" w:rsidP="006928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F835F1" w:rsidRPr="00F835F1" w:rsidRDefault="00F835F1" w:rsidP="00F835F1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</w:t>
      </w:r>
      <w:r w:rsidRPr="0063696D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</w:t>
      </w:r>
      <w:r w:rsidRPr="00F835F1">
        <w:rPr>
          <w:bCs/>
          <w:sz w:val="28"/>
          <w:szCs w:val="28"/>
        </w:rPr>
        <w:t>Сведения об объемах и источниках финансового обеспечения подпрограммы «Развитие системы общего образования» муниципальной программы «Развитие образования в Красноармейском муниципальном районе на 2020-2022годы»</w:t>
      </w:r>
    </w:p>
    <w:p w:rsidR="00F835F1" w:rsidRDefault="00F835F1" w:rsidP="00F835F1">
      <w:pPr>
        <w:pStyle w:val="s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835F1" w:rsidRPr="00664893" w:rsidRDefault="00F835F1" w:rsidP="00F835F1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35F1" w:rsidRPr="00F835F1" w:rsidRDefault="00F835F1" w:rsidP="00F835F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5F1">
        <w:rPr>
          <w:b/>
          <w:bCs/>
          <w:sz w:val="28"/>
          <w:szCs w:val="28"/>
        </w:rPr>
        <w:t>Сведения об объемах и источниках финансового обеспечения подпрограммы «Развитие системы общего образования» муниципальной программы «Развитие образования в Красноармейском муниципальном районе на 2020-2022годы»</w:t>
      </w:r>
    </w:p>
    <w:p w:rsidR="00F835F1" w:rsidRPr="00664893" w:rsidRDefault="00F835F1" w:rsidP="00F835F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268"/>
        <w:gridCol w:w="1276"/>
        <w:gridCol w:w="992"/>
        <w:gridCol w:w="992"/>
        <w:gridCol w:w="993"/>
      </w:tblGrid>
      <w:tr w:rsidR="00F835F1" w:rsidRPr="00664893" w:rsidTr="00F835F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Объемы финансирования, 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F835F1" w:rsidRPr="00664893" w:rsidTr="00F835F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третий год</w:t>
            </w:r>
          </w:p>
        </w:tc>
      </w:tr>
      <w:tr w:rsidR="00F835F1" w:rsidRPr="00664893" w:rsidTr="00F835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jc w:val="both"/>
              <w:rPr>
                <w:b/>
                <w:highlight w:val="yellow"/>
              </w:rPr>
            </w:pPr>
            <w:r w:rsidRPr="00F835F1">
              <w:rPr>
                <w:b/>
                <w:sz w:val="20"/>
                <w:szCs w:val="20"/>
                <w:highlight w:val="yellow"/>
              </w:rPr>
              <w:t>Подпрограмма  «Развитие системы общего образования»</w:t>
            </w:r>
          </w:p>
          <w:p w:rsidR="00F835F1" w:rsidRPr="00F835F1" w:rsidRDefault="00F835F1" w:rsidP="00F835F1">
            <w:pPr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A85C5C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41035920,29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A85C5C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40320781,69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352014,8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363123,8</w:t>
            </w:r>
          </w:p>
          <w:p w:rsidR="00F835F1" w:rsidRPr="00F835F1" w:rsidRDefault="00F835F1" w:rsidP="00F835F1">
            <w:pPr>
              <w:rPr>
                <w:highlight w:val="yellow"/>
              </w:rPr>
            </w:pP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F835F1" w:rsidRDefault="00F835F1" w:rsidP="00F835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6B7EB1" w:rsidP="00F835F1">
            <w:pPr>
              <w:rPr>
                <w:highlight w:val="yellow"/>
              </w:rPr>
            </w:pPr>
            <w:r>
              <w:rPr>
                <w:highlight w:val="yellow"/>
              </w:rPr>
              <w:t>252391,4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6B7EB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82427,8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84142,8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85820,8</w:t>
            </w: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F835F1" w:rsidRDefault="00F835F1" w:rsidP="00F835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F835F1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F835F1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39981856,99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F835F1" w:rsidRDefault="00F835F1" w:rsidP="00F835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F835F1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F835F1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801671,9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257601,9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266767,0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277303,0</w:t>
            </w:r>
          </w:p>
        </w:tc>
      </w:tr>
      <w:tr w:rsidR="00F835F1" w:rsidRPr="00664893" w:rsidTr="00F835F1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F835F1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F835F1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944208,4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298681,2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329247,9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165486,4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53152,6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55015,6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57318,2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778722,0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245528,6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261263,7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271929,7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F835F1" w:rsidRPr="00664893" w:rsidTr="00F835F1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7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2.3. </w:t>
            </w:r>
            <w:r w:rsidRPr="00664893">
              <w:rPr>
                <w:sz w:val="20"/>
                <w:szCs w:val="20"/>
              </w:rPr>
              <w:t>Приобретение мягкого инвентаря, медикаментов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F835F1" w:rsidRPr="00664893" w:rsidTr="00F835F1">
        <w:trPr>
          <w:trHeight w:val="28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F835F1" w:rsidRPr="00664893" w:rsidTr="00F835F1">
        <w:trPr>
          <w:trHeight w:val="27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пищеблоков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F835F1" w:rsidRPr="00664893" w:rsidRDefault="00F835F1" w:rsidP="00F835F1"/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F835F1" w:rsidRPr="00664893" w:rsidTr="00F835F1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 w:rsidRPr="00664893">
              <w:rPr>
                <w:sz w:val="20"/>
                <w:szCs w:val="20"/>
              </w:rPr>
              <w:t>Приобретение МТБ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региональном конкурсе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«Лучший ученический класс»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праздник, посвященный </w:t>
            </w:r>
          </w:p>
          <w:p w:rsidR="00F835F1" w:rsidRPr="00664893" w:rsidRDefault="00F835F1" w:rsidP="00F835F1">
            <w:r w:rsidRPr="00664893"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835F1" w:rsidRPr="00664893" w:rsidTr="00F835F1">
        <w:trPr>
          <w:trHeight w:val="16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664893">
              <w:rPr>
                <w:sz w:val="20"/>
                <w:szCs w:val="20"/>
              </w:rPr>
              <w:t xml:space="preserve">Муниципальный этап Всероссийского конкурса профессионального мастерства "Учитель года". </w:t>
            </w:r>
          </w:p>
          <w:p w:rsidR="00F835F1" w:rsidRPr="00664893" w:rsidRDefault="00F835F1" w:rsidP="00F835F1">
            <w:r w:rsidRPr="00664893"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40,0</w:t>
            </w: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0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1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2.9. </w:t>
            </w:r>
            <w:r w:rsidRPr="00664893">
              <w:rPr>
                <w:sz w:val="20"/>
                <w:szCs w:val="20"/>
              </w:rPr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18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2.10. </w:t>
            </w:r>
            <w:r w:rsidRPr="00664893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исследовательская конференции среди </w:t>
            </w:r>
            <w:r>
              <w:rPr>
                <w:sz w:val="20"/>
                <w:szCs w:val="20"/>
              </w:rPr>
              <w:t>обучающихся</w:t>
            </w:r>
            <w:r w:rsidRPr="00664893">
              <w:rPr>
                <w:sz w:val="20"/>
                <w:szCs w:val="20"/>
              </w:rPr>
              <w:t>6-11 классов «К основам наук»</w:t>
            </w:r>
          </w:p>
          <w:p w:rsidR="00F835F1" w:rsidRPr="00664893" w:rsidRDefault="00F835F1" w:rsidP="00F835F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2.11. </w:t>
            </w:r>
            <w:r w:rsidRPr="00664893">
              <w:rPr>
                <w:sz w:val="20"/>
                <w:szCs w:val="20"/>
              </w:rPr>
              <w:t xml:space="preserve">Муниципальный </w:t>
            </w:r>
            <w:r w:rsidRPr="00664893">
              <w:rPr>
                <w:sz w:val="20"/>
                <w:szCs w:val="20"/>
              </w:rPr>
              <w:lastRenderedPageBreak/>
              <w:t>конкурс социально – значимых проектов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664893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 xml:space="preserve">общеобразовательных организаций в региональных и Всероссийских </w:t>
            </w:r>
            <w:proofErr w:type="spell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исследовательских конференциях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34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>2.13.  Бала талантов – новогоднее</w:t>
            </w:r>
            <w:r w:rsidRPr="00664893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664893">
              <w:rPr>
                <w:sz w:val="20"/>
                <w:szCs w:val="20"/>
              </w:rPr>
              <w:t xml:space="preserve"> для одарённых детей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</w:t>
            </w:r>
            <w:r w:rsidRPr="00664893">
              <w:rPr>
                <w:sz w:val="20"/>
                <w:szCs w:val="20"/>
              </w:rPr>
              <w:t>Муниципальный  смотр – конкурс патриотической песни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4,0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</w:t>
            </w:r>
            <w:r w:rsidRPr="00664893">
              <w:rPr>
                <w:bCs/>
                <w:sz w:val="20"/>
                <w:szCs w:val="20"/>
              </w:rPr>
              <w:t>Межрегиональный конкурс обучающихся общеобразовательных организаций «Лучший ученик»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74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2.16. </w:t>
            </w:r>
            <w:r w:rsidRPr="00664893">
              <w:rPr>
                <w:sz w:val="20"/>
                <w:szCs w:val="20"/>
              </w:rPr>
              <w:t>Муниципальный Бал выпускников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2.18. </w:t>
            </w:r>
            <w:r w:rsidRPr="00664893">
              <w:rPr>
                <w:sz w:val="20"/>
                <w:szCs w:val="20"/>
              </w:rPr>
              <w:t>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2599,9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2599,9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6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 общеобразовательных организаций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5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2.20. </w:t>
            </w:r>
            <w:r w:rsidRPr="00664893"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66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2.21. </w:t>
            </w:r>
            <w:r w:rsidRPr="00664893">
              <w:rPr>
                <w:sz w:val="20"/>
                <w:szCs w:val="20"/>
              </w:rPr>
              <w:t>Приобретение  оборудования в пункты проведения экзаменов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F835F1" w:rsidRPr="00664893" w:rsidTr="00F835F1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F835F1" w:rsidRPr="00664893" w:rsidTr="00F835F1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64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2. 23. </w:t>
            </w:r>
            <w:r w:rsidRPr="00664893">
              <w:rPr>
                <w:sz w:val="20"/>
                <w:szCs w:val="20"/>
              </w:rPr>
              <w:t xml:space="preserve">Реорганизация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2.25.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2.26.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2.27. </w:t>
            </w:r>
            <w:r w:rsidRPr="00664893">
              <w:rPr>
                <w:sz w:val="20"/>
                <w:szCs w:val="20"/>
              </w:rPr>
              <w:t xml:space="preserve">Техническое </w:t>
            </w:r>
            <w:r w:rsidRPr="00664893">
              <w:rPr>
                <w:sz w:val="20"/>
                <w:szCs w:val="20"/>
              </w:rPr>
              <w:lastRenderedPageBreak/>
              <w:t>о</w:t>
            </w:r>
            <w:r>
              <w:rPr>
                <w:sz w:val="20"/>
                <w:szCs w:val="20"/>
              </w:rPr>
              <w:t>бслуживание систем АПС,  систем</w:t>
            </w:r>
            <w:r w:rsidRPr="00664893">
              <w:rPr>
                <w:sz w:val="20"/>
                <w:szCs w:val="20"/>
              </w:rPr>
              <w:t xml:space="preserve">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2.28.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2.29. </w:t>
            </w:r>
            <w:r w:rsidRPr="00664893">
              <w:rPr>
                <w:sz w:val="20"/>
                <w:szCs w:val="20"/>
              </w:rPr>
              <w:t>Осуществление 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2.30. </w:t>
            </w:r>
            <w:r w:rsidRPr="00664893">
              <w:rPr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2.32. </w:t>
            </w:r>
            <w:r w:rsidRPr="00664893">
              <w:rPr>
                <w:sz w:val="20"/>
                <w:szCs w:val="20"/>
              </w:rPr>
              <w:t xml:space="preserve">Замена электрической проводки  в </w:t>
            </w:r>
            <w:r>
              <w:rPr>
                <w:sz w:val="20"/>
                <w:szCs w:val="20"/>
              </w:rPr>
              <w:t>зданиях обще</w:t>
            </w:r>
            <w:r w:rsidRPr="00664893">
              <w:rPr>
                <w:sz w:val="20"/>
                <w:szCs w:val="20"/>
              </w:rPr>
              <w:t>образовательных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2.35. </w:t>
            </w:r>
            <w:r w:rsidRPr="00664893">
              <w:rPr>
                <w:sz w:val="20"/>
                <w:szCs w:val="20"/>
              </w:rPr>
              <w:t>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2.36.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2.37. </w:t>
            </w:r>
            <w:r w:rsidRPr="00664893">
              <w:rPr>
                <w:sz w:val="20"/>
                <w:szCs w:val="20"/>
              </w:rPr>
              <w:t>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</w:t>
            </w:r>
            <w:r w:rsidRPr="00664893">
              <w:rPr>
                <w:sz w:val="20"/>
                <w:szCs w:val="20"/>
              </w:rPr>
              <w:t>Выполнение санитарно-эпидемиологических требований – приобретение 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2.42. Реализация федерального проекта «Цифровая образовательная среда национального проекта 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Саратовской </w:t>
            </w:r>
            <w:r w:rsidRPr="007E2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lastRenderedPageBreak/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2.45. Приобретение прав на использование автоматизированной  информационной системы  «Подросток».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F835F1" w:rsidRDefault="00F835F1" w:rsidP="00F835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F835F1" w:rsidRDefault="00F835F1" w:rsidP="00F835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F835F1" w:rsidRDefault="00F835F1" w:rsidP="00F835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F835F1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835F1" w:rsidRPr="00664893" w:rsidRDefault="00F835F1" w:rsidP="00F835F1">
      <w:pPr>
        <w:ind w:firstLine="720"/>
        <w:jc w:val="both"/>
        <w:rPr>
          <w:sz w:val="20"/>
          <w:szCs w:val="20"/>
        </w:rPr>
      </w:pPr>
    </w:p>
    <w:p w:rsidR="00F835F1" w:rsidRDefault="00F835F1" w:rsidP="00756161">
      <w:pPr>
        <w:rPr>
          <w:sz w:val="28"/>
          <w:szCs w:val="28"/>
        </w:rPr>
      </w:pPr>
    </w:p>
    <w:p w:rsidR="00F835F1" w:rsidRDefault="00F835F1" w:rsidP="00756161">
      <w:pPr>
        <w:rPr>
          <w:sz w:val="28"/>
          <w:szCs w:val="28"/>
        </w:rPr>
      </w:pPr>
    </w:p>
    <w:p w:rsidR="00F835F1" w:rsidRPr="00F835F1" w:rsidRDefault="00F835F1" w:rsidP="004F0445">
      <w:pPr>
        <w:jc w:val="both"/>
        <w:rPr>
          <w:sz w:val="28"/>
          <w:szCs w:val="28"/>
        </w:rPr>
      </w:pPr>
      <w:r w:rsidRPr="00F835F1"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</w:t>
      </w:r>
      <w:r>
        <w:rPr>
          <w:sz w:val="28"/>
          <w:szCs w:val="28"/>
        </w:rPr>
        <w:t xml:space="preserve">она от 12.12.2019 года   № 974:   </w:t>
      </w:r>
      <w:r w:rsidRPr="00F835F1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Па</w:t>
      </w:r>
      <w:r w:rsidRPr="00F835F1">
        <w:rPr>
          <w:sz w:val="28"/>
          <w:szCs w:val="28"/>
        </w:rPr>
        <w:t>спорт</w:t>
      </w:r>
      <w:r w:rsidR="004F0445">
        <w:rPr>
          <w:sz w:val="28"/>
          <w:szCs w:val="28"/>
        </w:rPr>
        <w:t xml:space="preserve"> </w:t>
      </w:r>
      <w:r w:rsidRPr="00F835F1">
        <w:rPr>
          <w:sz w:val="28"/>
          <w:szCs w:val="28"/>
        </w:rPr>
        <w:t>муниципальной подпрограммы «Развитие системы дополнительного  образования»</w:t>
      </w:r>
      <w:r>
        <w:rPr>
          <w:sz w:val="28"/>
          <w:szCs w:val="28"/>
        </w:rPr>
        <w:t xml:space="preserve"> </w:t>
      </w:r>
      <w:r w:rsidRPr="00F835F1">
        <w:rPr>
          <w:sz w:val="28"/>
          <w:szCs w:val="28"/>
        </w:rPr>
        <w:t>программы  "Развитие образования в Красноармейском муниципальном районе  на 2020 - 2022 годы»</w:t>
      </w:r>
    </w:p>
    <w:p w:rsidR="00F835F1" w:rsidRPr="00F835F1" w:rsidRDefault="00F835F1" w:rsidP="00F835F1">
      <w:pPr>
        <w:jc w:val="both"/>
        <w:rPr>
          <w:sz w:val="28"/>
          <w:szCs w:val="28"/>
        </w:rPr>
      </w:pPr>
    </w:p>
    <w:p w:rsidR="00F835F1" w:rsidRPr="00664893" w:rsidRDefault="00F835F1" w:rsidP="00F835F1">
      <w:pPr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 xml:space="preserve">муниципальной подпрограммы </w:t>
      </w:r>
      <w:r w:rsidRPr="00664893">
        <w:rPr>
          <w:sz w:val="28"/>
          <w:szCs w:val="28"/>
        </w:rPr>
        <w:t>«</w:t>
      </w:r>
      <w:r w:rsidRPr="00664893">
        <w:rPr>
          <w:b/>
          <w:sz w:val="28"/>
          <w:szCs w:val="28"/>
        </w:rPr>
        <w:t>Развитие системы дополнительного  образования»</w:t>
      </w:r>
    </w:p>
    <w:p w:rsidR="00F835F1" w:rsidRPr="00664893" w:rsidRDefault="00F835F1" w:rsidP="00F835F1">
      <w:pPr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программы  "Развитие образования в Красноармейском муниципальном районе  на 2020 - 2022 годы»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1406"/>
        <w:gridCol w:w="1706"/>
        <w:gridCol w:w="1579"/>
        <w:gridCol w:w="1579"/>
        <w:gridCol w:w="1579"/>
      </w:tblGrid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jc w:val="both"/>
            </w:pPr>
            <w:r w:rsidRPr="00664893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Федеральный Закон РФ от 29.12.2012 года №273-ФЗ «Об образовании в Российской Федерации».</w:t>
            </w:r>
          </w:p>
          <w:p w:rsidR="00F835F1" w:rsidRPr="00664893" w:rsidRDefault="00F835F1" w:rsidP="00F835F1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Постановление администрации Красноармейского муниципального района от 05.11.2013 г. №1065 «Об утверждении порядка принятия решений о  разработке  муниципальных программ, их формирования и реализации и порядка оценки эффективности реализации муниципальных программ»</w:t>
            </w:r>
          </w:p>
        </w:tc>
      </w:tr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jc w:val="both"/>
            </w:pPr>
            <w:r w:rsidRPr="00664893">
              <w:t>Ответственный исполнитель муниципальной подпрограммы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jc w:val="both"/>
            </w:pPr>
            <w:r w:rsidRPr="00664893">
              <w:t>Соисполнители муниципальной подпрограммы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jc w:val="both"/>
            </w:pPr>
            <w:r w:rsidRPr="00664893">
              <w:t>Участники муниципальной программы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608" w:type="dxa"/>
            <w:gridSpan w:val="5"/>
          </w:tcPr>
          <w:p w:rsidR="00F835F1" w:rsidRPr="00664893" w:rsidRDefault="000A549A" w:rsidP="00F83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100" w:history="1">
              <w:r w:rsidR="00F835F1" w:rsidRPr="00664893">
                <w:rPr>
                  <w:sz w:val="28"/>
                  <w:szCs w:val="28"/>
                </w:rPr>
                <w:t>«Развитие системы дополнительного образования</w:t>
              </w:r>
            </w:hyperlink>
            <w:r w:rsidR="00F835F1" w:rsidRPr="00664893">
              <w:rPr>
                <w:sz w:val="28"/>
                <w:szCs w:val="28"/>
              </w:rPr>
              <w:t>»</w:t>
            </w:r>
          </w:p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Цель подпрограммы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Создание в системе дополнительного образования  равных возможностей для получения качественного образования и позитивной социализации детей.</w:t>
            </w:r>
          </w:p>
        </w:tc>
      </w:tr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Задачи подпрограммы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Расширение потенциала системы дополнительного образования.</w:t>
            </w:r>
          </w:p>
          <w:p w:rsidR="00F835F1" w:rsidRPr="00664893" w:rsidRDefault="00F835F1" w:rsidP="00F835F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Кадровое обеспечение системы дополнительного образования: подготовка, повышение квалификации и переподготовки педагогических работников дополнительного образования.</w:t>
            </w:r>
          </w:p>
          <w:p w:rsidR="00F835F1" w:rsidRPr="00664893" w:rsidRDefault="00F835F1" w:rsidP="00F835F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Укрепление и модернизация материально-технической базы   организаций дополнительного образования  района.</w:t>
            </w:r>
          </w:p>
        </w:tc>
      </w:tr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Ожидаемые конечные результаты реализации муниципальной подпрограммы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- увеличение охвата детей в возрасте от 5 до 18 лет образовательными программами дополнительного образования в муниципальных организациях дополнительного образования с 27 до 476 процентов;</w:t>
            </w:r>
          </w:p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организациях дополнительного образования  с 0,3 до 0,9 процента;</w:t>
            </w:r>
          </w:p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численности педагогических работников  организаций дополнительного образования,  имеющих педагогическое образование, в общей численности педагогических работников  образовательных организаций с 76,7 до 80 процентов.</w:t>
            </w:r>
          </w:p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численности педагогических работников  организаций дополнительного образования,  прошедших переподготовку и повышение квалификации в общей численности педагогических работников образовательных организаций  с 70 до 90,6 процентов;</w:t>
            </w:r>
          </w:p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35F1" w:rsidRPr="00664893" w:rsidTr="00F835F1">
        <w:tc>
          <w:tcPr>
            <w:tcW w:w="2599" w:type="dxa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Сроки и этапы реализации муниципальной подпрограммы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435"/>
        </w:trPr>
        <w:tc>
          <w:tcPr>
            <w:tcW w:w="2599" w:type="dxa"/>
            <w:vMerge w:val="restart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Объемы финансового обеспечения муниципальной подпрограммы, в том числе по годам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расходы (тыс. руб.)</w:t>
            </w:r>
          </w:p>
        </w:tc>
      </w:tr>
      <w:tr w:rsidR="00F835F1" w:rsidRPr="00664893" w:rsidTr="00F835F1">
        <w:trPr>
          <w:trHeight w:val="675"/>
        </w:trPr>
        <w:tc>
          <w:tcPr>
            <w:tcW w:w="2599" w:type="dxa"/>
            <w:vMerge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dxa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79" w:type="dxa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478" w:type="dxa"/>
          </w:tcPr>
          <w:p w:rsidR="00F835F1" w:rsidRPr="00664893" w:rsidRDefault="00F835F1" w:rsidP="00F835F1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F835F1" w:rsidRPr="00664893" w:rsidTr="00F835F1">
        <w:trPr>
          <w:trHeight w:val="675"/>
        </w:trPr>
        <w:tc>
          <w:tcPr>
            <w:tcW w:w="2599" w:type="dxa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F0445">
              <w:rPr>
                <w:highlight w:val="yellow"/>
              </w:rPr>
              <w:t>местный бюджет</w:t>
            </w:r>
          </w:p>
        </w:tc>
        <w:tc>
          <w:tcPr>
            <w:tcW w:w="1266" w:type="dxa"/>
            <w:shd w:val="clear" w:color="auto" w:fill="auto"/>
          </w:tcPr>
          <w:p w:rsidR="00F835F1" w:rsidRPr="004F0445" w:rsidRDefault="00BC5B1D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131685,72</w:t>
            </w:r>
          </w:p>
        </w:tc>
        <w:tc>
          <w:tcPr>
            <w:tcW w:w="1706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F835F1" w:rsidRPr="004F0445" w:rsidRDefault="00BC5B1D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45793,54</w:t>
            </w:r>
          </w:p>
        </w:tc>
        <w:tc>
          <w:tcPr>
            <w:tcW w:w="1579" w:type="dxa"/>
            <w:shd w:val="clear" w:color="auto" w:fill="auto"/>
          </w:tcPr>
          <w:p w:rsidR="00F835F1" w:rsidRPr="004F0445" w:rsidRDefault="00BC5B1D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42340,94</w:t>
            </w:r>
          </w:p>
        </w:tc>
        <w:tc>
          <w:tcPr>
            <w:tcW w:w="1478" w:type="dxa"/>
            <w:shd w:val="clear" w:color="auto" w:fill="auto"/>
          </w:tcPr>
          <w:p w:rsidR="00F835F1" w:rsidRPr="004F0445" w:rsidRDefault="00BC5B1D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43551,24</w:t>
            </w:r>
          </w:p>
        </w:tc>
      </w:tr>
      <w:tr w:rsidR="00F835F1" w:rsidRPr="00664893" w:rsidTr="00F835F1">
        <w:trPr>
          <w:trHeight w:val="675"/>
        </w:trPr>
        <w:tc>
          <w:tcPr>
            <w:tcW w:w="2599" w:type="dxa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F0445">
              <w:rPr>
                <w:highlight w:val="yellow"/>
              </w:rPr>
              <w:t>федеральный бюджет (</w:t>
            </w:r>
            <w:proofErr w:type="spellStart"/>
            <w:r w:rsidRPr="004F0445">
              <w:rPr>
                <w:highlight w:val="yellow"/>
              </w:rPr>
              <w:t>прогнозно</w:t>
            </w:r>
            <w:proofErr w:type="spellEnd"/>
            <w:r w:rsidRPr="004F0445">
              <w:rPr>
                <w:highlight w:val="yellow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78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835F1" w:rsidRPr="00664893" w:rsidTr="00F835F1">
        <w:trPr>
          <w:trHeight w:val="675"/>
        </w:trPr>
        <w:tc>
          <w:tcPr>
            <w:tcW w:w="2599" w:type="dxa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F0445">
              <w:rPr>
                <w:highlight w:val="yellow"/>
              </w:rPr>
              <w:t>областной бюджет (</w:t>
            </w:r>
            <w:proofErr w:type="spellStart"/>
            <w:r w:rsidRPr="004F0445">
              <w:rPr>
                <w:highlight w:val="yellow"/>
              </w:rPr>
              <w:t>прогнозно</w:t>
            </w:r>
            <w:proofErr w:type="spellEnd"/>
            <w:r w:rsidRPr="004F0445">
              <w:rPr>
                <w:highlight w:val="yellow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F835F1" w:rsidRPr="004F0445" w:rsidRDefault="00BC5B1D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30747,8</w:t>
            </w:r>
          </w:p>
        </w:tc>
        <w:tc>
          <w:tcPr>
            <w:tcW w:w="1706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F835F1" w:rsidRPr="004F0445" w:rsidRDefault="00BC5B1D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10061,3</w:t>
            </w:r>
          </w:p>
        </w:tc>
        <w:tc>
          <w:tcPr>
            <w:tcW w:w="1579" w:type="dxa"/>
            <w:shd w:val="clear" w:color="auto" w:fill="auto"/>
          </w:tcPr>
          <w:p w:rsidR="00F835F1" w:rsidRPr="004F0445" w:rsidRDefault="00BC5B1D" w:rsidP="00F835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9805,1</w:t>
            </w:r>
          </w:p>
        </w:tc>
        <w:tc>
          <w:tcPr>
            <w:tcW w:w="1478" w:type="dxa"/>
            <w:shd w:val="clear" w:color="auto" w:fill="auto"/>
          </w:tcPr>
          <w:p w:rsidR="00F835F1" w:rsidRPr="004F0445" w:rsidRDefault="00BC5B1D" w:rsidP="00F835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10881,4</w:t>
            </w:r>
          </w:p>
        </w:tc>
      </w:tr>
      <w:tr w:rsidR="00F835F1" w:rsidRPr="00664893" w:rsidTr="00F835F1">
        <w:trPr>
          <w:trHeight w:val="675"/>
        </w:trPr>
        <w:tc>
          <w:tcPr>
            <w:tcW w:w="2599" w:type="dxa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F0445">
              <w:rPr>
                <w:highlight w:val="yellow"/>
              </w:rPr>
              <w:lastRenderedPageBreak/>
              <w:t>внебюджетные источники (</w:t>
            </w:r>
            <w:proofErr w:type="spellStart"/>
            <w:r w:rsidRPr="004F0445">
              <w:rPr>
                <w:highlight w:val="yellow"/>
              </w:rPr>
              <w:t>прогнозно</w:t>
            </w:r>
            <w:proofErr w:type="spellEnd"/>
            <w:r w:rsidRPr="004F0445">
              <w:rPr>
                <w:highlight w:val="yellow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shd w:val="clear" w:color="auto" w:fill="auto"/>
          </w:tcPr>
          <w:p w:rsidR="00F835F1" w:rsidRPr="004F0445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835F1" w:rsidRPr="00664893" w:rsidTr="00F835F1">
        <w:trPr>
          <w:trHeight w:val="675"/>
        </w:trPr>
        <w:tc>
          <w:tcPr>
            <w:tcW w:w="2599" w:type="dxa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93">
              <w:t>Целевые показатели муниципальной подпрограммы (индикаторы)</w:t>
            </w:r>
          </w:p>
        </w:tc>
        <w:tc>
          <w:tcPr>
            <w:tcW w:w="7608" w:type="dxa"/>
            <w:gridSpan w:val="5"/>
          </w:tcPr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>- удельный вес детей в возрасте от 4 до 18 лет, охваченных образовательными программами дополнительного образования в муниципальных организациях дополнительного образования;</w:t>
            </w:r>
          </w:p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</w:rPr>
              <w:t xml:space="preserve">- </w:t>
            </w:r>
            <w:r w:rsidRPr="00664893">
              <w:rPr>
                <w:sz w:val="28"/>
                <w:szCs w:val="28"/>
              </w:rPr>
              <w:t>удельный вес численности педагогических работников  организаций дополнительного образования,  имеющих педагогическое образование, в общей численности педагогических работников  образовательных организаций дополнительного образования;</w:t>
            </w:r>
          </w:p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организаций дополнительного образования,  прошедших переподготовку или повышение квалификации в общей численности педагогических работников образовательных организаций дополнительного образования;</w:t>
            </w:r>
          </w:p>
          <w:p w:rsidR="00F835F1" w:rsidRPr="00664893" w:rsidRDefault="00F835F1" w:rsidP="00F83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образовательных организациях дополнительного образования;</w:t>
            </w:r>
          </w:p>
          <w:p w:rsidR="00F835F1" w:rsidRPr="00927E81" w:rsidRDefault="00F835F1" w:rsidP="00F835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27E81">
              <w:rPr>
                <w:color w:val="000000" w:themeColor="text1"/>
                <w:sz w:val="28"/>
                <w:szCs w:val="28"/>
              </w:rPr>
              <w:t xml:space="preserve"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 </w:t>
            </w:r>
          </w:p>
          <w:p w:rsidR="00F835F1" w:rsidRPr="00927E81" w:rsidRDefault="00F835F1" w:rsidP="00F835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7E81">
              <w:rPr>
                <w:color w:val="000000" w:themeColor="text1"/>
                <w:sz w:val="28"/>
                <w:szCs w:val="28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  <w:p w:rsidR="00F835F1" w:rsidRPr="00664893" w:rsidRDefault="00F835F1" w:rsidP="00F835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F835F1" w:rsidRDefault="00F835F1" w:rsidP="00F835F1">
      <w:pPr>
        <w:rPr>
          <w:b/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908" w:rsidRDefault="00314908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23B" w:rsidRDefault="0067023B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23B" w:rsidRDefault="0067023B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23B" w:rsidRDefault="0067023B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23B" w:rsidRDefault="0067023B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23B" w:rsidRDefault="0067023B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23B" w:rsidRDefault="0067023B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23B" w:rsidRDefault="0067023B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23B" w:rsidRDefault="0067023B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23B" w:rsidRDefault="0067023B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64A" w:rsidRDefault="006C164A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095" w:rsidRPr="00174C43" w:rsidRDefault="00B04095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5F1">
        <w:rPr>
          <w:sz w:val="28"/>
          <w:szCs w:val="28"/>
        </w:rPr>
        <w:lastRenderedPageBreak/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</w:t>
      </w:r>
      <w:r>
        <w:rPr>
          <w:sz w:val="28"/>
          <w:szCs w:val="28"/>
        </w:rPr>
        <w:t xml:space="preserve">она от 12.12.2019 года   № 974:   </w:t>
      </w:r>
      <w:r w:rsidRPr="00F835F1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</w:t>
      </w:r>
      <w:r w:rsidRPr="00174C43">
        <w:rPr>
          <w:sz w:val="28"/>
          <w:szCs w:val="28"/>
        </w:rPr>
        <w:t>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B04095" w:rsidRPr="00174C43" w:rsidRDefault="00B04095" w:rsidP="00B040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4C43">
        <w:rPr>
          <w:rFonts w:eastAsia="Calibri"/>
          <w:sz w:val="28"/>
          <w:szCs w:val="28"/>
        </w:rPr>
        <w:t xml:space="preserve">   по подпрограмме «Развитие системы дополнительного образования»         муниципальной программы «Развитие образования в Красноармейском муниципальном районе на 2020-2022 годы»</w:t>
      </w:r>
    </w:p>
    <w:p w:rsidR="00174C43" w:rsidRDefault="00174C43" w:rsidP="00B0409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174C43" w:rsidRPr="00664893" w:rsidRDefault="00174C43" w:rsidP="00174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174C43" w:rsidRPr="00664893" w:rsidRDefault="00174C43" w:rsidP="00174C4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64893">
        <w:rPr>
          <w:rFonts w:eastAsia="Calibri"/>
          <w:b/>
          <w:sz w:val="28"/>
          <w:szCs w:val="28"/>
        </w:rPr>
        <w:t xml:space="preserve">по подпрограмме «Развитие системы дополнительного образования» </w:t>
      </w:r>
      <w:r>
        <w:rPr>
          <w:rFonts w:eastAsia="Calibri"/>
          <w:b/>
          <w:sz w:val="28"/>
          <w:szCs w:val="28"/>
        </w:rPr>
        <w:t xml:space="preserve">        </w:t>
      </w:r>
      <w:r w:rsidRPr="00664893">
        <w:rPr>
          <w:rFonts w:eastAsia="Calibri"/>
          <w:b/>
          <w:sz w:val="28"/>
          <w:szCs w:val="28"/>
        </w:rPr>
        <w:t>муниципальной программы «Развитие образования в Красноармейском муниципальном районе на 2020-2022 годы»</w:t>
      </w:r>
    </w:p>
    <w:p w:rsidR="00174C43" w:rsidRPr="00664893" w:rsidRDefault="00174C43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04095" w:rsidRPr="00664893" w:rsidRDefault="00B04095" w:rsidP="00B04095">
      <w:pPr>
        <w:ind w:firstLine="720"/>
        <w:jc w:val="both"/>
        <w:rPr>
          <w:sz w:val="20"/>
          <w:szCs w:val="20"/>
        </w:rPr>
      </w:pPr>
    </w:p>
    <w:tbl>
      <w:tblPr>
        <w:tblW w:w="1062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6"/>
        <w:gridCol w:w="1137"/>
        <w:gridCol w:w="1014"/>
        <w:gridCol w:w="1080"/>
        <w:gridCol w:w="404"/>
        <w:gridCol w:w="14"/>
        <w:gridCol w:w="900"/>
        <w:gridCol w:w="900"/>
        <w:gridCol w:w="1386"/>
        <w:gridCol w:w="540"/>
      </w:tblGrid>
      <w:tr w:rsidR="00B04095" w:rsidRPr="00664893" w:rsidTr="00BB794E">
        <w:tc>
          <w:tcPr>
            <w:tcW w:w="32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Объем финансового обеспечения муниципальных заданий (тыс. руб.)</w:t>
            </w:r>
          </w:p>
        </w:tc>
      </w:tr>
      <w:tr w:rsidR="00B04095" w:rsidRPr="00664893" w:rsidTr="00BB794E">
        <w:tc>
          <w:tcPr>
            <w:tcW w:w="32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 реализации муниципальной программы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 реализации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третий год реализации муниципальной программы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 реализации муниципальной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 реализации муниципальной программы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третий год реализации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_</w:t>
            </w: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</w:t>
            </w:r>
          </w:p>
        </w:tc>
      </w:tr>
      <w:tr w:rsidR="00B04095" w:rsidRPr="00664893" w:rsidTr="00BB794E">
        <w:tc>
          <w:tcPr>
            <w:tcW w:w="106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 За счет средств бюджета района</w:t>
            </w: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 муниципальной услуги (работы) - _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ind w:right="624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Предоставление  дополнительного образования</w:t>
            </w: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Единицы измерения объема муниципальной услуги - _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человек</w:t>
            </w: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Общий объем оказания муниципальной услуги по подпрограмме, 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1200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1.1. Содержание имущества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42,8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1.2. Услуги связи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18,6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18,6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1.3. Коммунальные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6634,8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6966,5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6966,5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1.4. Налог на имущество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1.5. Транспорт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1.6. Обеспечение </w:t>
            </w:r>
            <w:proofErr w:type="gramStart"/>
            <w:r w:rsidRPr="00664893">
              <w:rPr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Отношение средней заработной платы работников муниципальных учреждений (за исключение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 не менее 4,0 %.</w:t>
            </w:r>
          </w:p>
        </w:tc>
      </w:tr>
      <w:tr w:rsidR="00B04095" w:rsidRPr="00664893" w:rsidTr="00BB794E">
        <w:tc>
          <w:tcPr>
            <w:tcW w:w="32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1.6.1. О</w:t>
            </w:r>
            <w:r w:rsidR="00B04095" w:rsidRPr="002A19FF">
              <w:rPr>
                <w:sz w:val="20"/>
                <w:szCs w:val="20"/>
                <w:highlight w:val="yellow"/>
              </w:rPr>
              <w:t>беспечение повышения оплаты труда некоторым категориям работников муниципальных учреждений</w:t>
            </w:r>
          </w:p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c>
          <w:tcPr>
            <w:tcW w:w="32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3098,1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3098,1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3098,1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В т.ч. областной бюджет</w:t>
            </w:r>
          </w:p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3005,1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3005,1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3005,1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lastRenderedPageBreak/>
              <w:t xml:space="preserve">           бюджет района</w:t>
            </w:r>
          </w:p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93,0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174C43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93,0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c>
          <w:tcPr>
            <w:tcW w:w="32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B794E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1.7. О</w:t>
            </w:r>
            <w:r w:rsidR="00B04095" w:rsidRPr="002A19FF">
              <w:rPr>
                <w:sz w:val="20"/>
                <w:szCs w:val="20"/>
                <w:highlight w:val="yellow"/>
              </w:rPr>
              <w:t xml:space="preserve">беспечение </w:t>
            </w:r>
            <w:proofErr w:type="gramStart"/>
            <w:r w:rsidRPr="002A19FF">
              <w:rPr>
                <w:sz w:val="20"/>
                <w:szCs w:val="20"/>
                <w:highlight w:val="yellow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2A19FF" w:rsidRDefault="00BB794E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 xml:space="preserve">Обеспечение муниципальных расходных обязательств по сохранению достигнутых </w:t>
            </w:r>
            <w:proofErr w:type="gramStart"/>
            <w:r w:rsidRPr="002A19FF">
              <w:rPr>
                <w:sz w:val="20"/>
                <w:szCs w:val="20"/>
                <w:highlight w:val="yellow"/>
              </w:rPr>
              <w:t>показателей повышения оплаты труда педагогов учреждений дополнительного образования</w:t>
            </w:r>
            <w:proofErr w:type="gramEnd"/>
            <w:r w:rsidRPr="002A19FF">
              <w:rPr>
                <w:sz w:val="20"/>
                <w:szCs w:val="20"/>
                <w:highlight w:val="yellow"/>
              </w:rPr>
              <w:t xml:space="preserve"> детей – на уровне не ниже 100 процентов от фактически сложившейся средней заработной платы учителей по области за 2020 год</w:t>
            </w:r>
          </w:p>
        </w:tc>
      </w:tr>
      <w:tr w:rsidR="00B04095" w:rsidRPr="00664893" w:rsidTr="00BB794E">
        <w:tc>
          <w:tcPr>
            <w:tcW w:w="32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2A19FF" w:rsidP="00935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4</w:t>
            </w:r>
            <w:r w:rsidR="00935E42">
              <w:rPr>
                <w:sz w:val="20"/>
                <w:szCs w:val="20"/>
                <w:highlight w:val="yellow"/>
              </w:rPr>
              <w:t>5</w:t>
            </w:r>
            <w:r w:rsidRPr="002A19FF">
              <w:rPr>
                <w:sz w:val="20"/>
                <w:szCs w:val="20"/>
                <w:highlight w:val="yellow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2A19FF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4129,3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2A19FF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5109,2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В т.ч.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2A19FF" w:rsidP="00935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4</w:t>
            </w:r>
            <w:r w:rsidR="00935E42">
              <w:rPr>
                <w:sz w:val="20"/>
                <w:szCs w:val="20"/>
                <w:highlight w:val="yellow"/>
              </w:rPr>
              <w:t>3</w:t>
            </w:r>
            <w:r w:rsidRPr="002A19FF">
              <w:rPr>
                <w:sz w:val="20"/>
                <w:szCs w:val="20"/>
                <w:highlight w:val="yellow"/>
              </w:rPr>
              <w:t>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2A19FF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4005,4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2A19FF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4955,9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 xml:space="preserve">           бюджет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2A19FF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132,5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2A19FF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123,9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2A19FF" w:rsidRDefault="002A19FF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A19FF">
              <w:rPr>
                <w:sz w:val="20"/>
                <w:szCs w:val="20"/>
                <w:highlight w:val="yellow"/>
              </w:rPr>
              <w:t>153,3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2A19FF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Обеспечение персонифицированного финансирования дополнительного образования детей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04095" w:rsidRDefault="00B04095" w:rsidP="004F0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095" w:rsidRDefault="00B04095" w:rsidP="004F0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445" w:rsidRPr="004F0445" w:rsidRDefault="004F0445" w:rsidP="004F044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5F1"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</w:t>
      </w:r>
      <w:r>
        <w:rPr>
          <w:sz w:val="28"/>
          <w:szCs w:val="28"/>
        </w:rPr>
        <w:t xml:space="preserve">она от 12.12.2019 года   № 974:   </w:t>
      </w:r>
      <w:r w:rsidRPr="00F835F1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</w:t>
      </w:r>
      <w:r w:rsidRPr="004F0445">
        <w:rPr>
          <w:bCs/>
          <w:sz w:val="28"/>
          <w:szCs w:val="28"/>
        </w:rPr>
        <w:t>Перечень основных мероприятий подпрограммы «Развитие системы дополнительного образования» муниципальной программы</w:t>
      </w:r>
      <w:r>
        <w:rPr>
          <w:bCs/>
          <w:sz w:val="28"/>
          <w:szCs w:val="28"/>
        </w:rPr>
        <w:t xml:space="preserve"> </w:t>
      </w:r>
      <w:r w:rsidRPr="004F0445">
        <w:rPr>
          <w:bCs/>
          <w:sz w:val="28"/>
          <w:szCs w:val="28"/>
        </w:rPr>
        <w:t>«Развитие образования в Красноармейском муниципальном районе» на 2020-2022 годы</w:t>
      </w:r>
    </w:p>
    <w:p w:rsidR="004F0445" w:rsidRDefault="004F0445" w:rsidP="004F0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0445" w:rsidRDefault="004F0445" w:rsidP="004F0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0445" w:rsidRPr="00664893" w:rsidRDefault="004F0445" w:rsidP="004F04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4893">
        <w:rPr>
          <w:b/>
          <w:bCs/>
          <w:sz w:val="28"/>
          <w:szCs w:val="28"/>
        </w:rPr>
        <w:t>Перечень основных мероприятий подпрограммы «Развитие системы дополнительного образования» муниципальной программы</w:t>
      </w:r>
    </w:p>
    <w:p w:rsidR="004F0445" w:rsidRDefault="004F0445" w:rsidP="004F0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893">
        <w:rPr>
          <w:b/>
          <w:bCs/>
          <w:sz w:val="28"/>
          <w:szCs w:val="28"/>
        </w:rPr>
        <w:t>«Развитие образования в Красноармейском муниципальном районе» на 2020-2022 годы</w:t>
      </w:r>
    </w:p>
    <w:p w:rsidR="004F0445" w:rsidRDefault="004F0445" w:rsidP="004F0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926" w:type="dxa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1"/>
        <w:gridCol w:w="3208"/>
        <w:gridCol w:w="1816"/>
        <w:gridCol w:w="1001"/>
      </w:tblGrid>
      <w:tr w:rsidR="004F0445" w:rsidRPr="00664893" w:rsidTr="004F0445">
        <w:trPr>
          <w:trHeight w:val="314"/>
          <w:jc w:val="center"/>
        </w:trPr>
        <w:tc>
          <w:tcPr>
            <w:tcW w:w="49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Наименование мероприятий и ведомственных целевых программ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Срок</w:t>
            </w:r>
          </w:p>
        </w:tc>
      </w:tr>
      <w:tr w:rsidR="004F0445" w:rsidRPr="00664893" w:rsidTr="004F0445">
        <w:trPr>
          <w:trHeight w:val="1122"/>
          <w:jc w:val="center"/>
        </w:trPr>
        <w:tc>
          <w:tcPr>
            <w:tcW w:w="49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начала реализации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893">
              <w:t>окончания реализации</w:t>
            </w:r>
          </w:p>
        </w:tc>
      </w:tr>
    </w:tbl>
    <w:p w:rsidR="004F0445" w:rsidRPr="00664893" w:rsidRDefault="004F0445" w:rsidP="004F044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7"/>
        <w:gridCol w:w="3847"/>
        <w:gridCol w:w="1785"/>
        <w:gridCol w:w="1560"/>
      </w:tblGrid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3.1. Выполнение муниципального задания муниципальными бюджетными учреждениями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C164A" w:rsidRDefault="004F0445" w:rsidP="006C16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C164A">
              <w:rPr>
                <w:sz w:val="20"/>
                <w:szCs w:val="20"/>
                <w:highlight w:val="yellow"/>
              </w:rPr>
              <w:t xml:space="preserve">3.2. </w:t>
            </w:r>
            <w:r w:rsidR="006C164A" w:rsidRPr="006C164A">
              <w:rPr>
                <w:sz w:val="20"/>
                <w:szCs w:val="20"/>
                <w:highlight w:val="yellow"/>
              </w:rPr>
              <w:t xml:space="preserve">Обеспечение </w:t>
            </w:r>
            <w:proofErr w:type="gramStart"/>
            <w:r w:rsidR="006C164A" w:rsidRPr="006C164A">
              <w:rPr>
                <w:sz w:val="20"/>
                <w:szCs w:val="20"/>
                <w:highlight w:val="yellow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C164A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C164A">
              <w:rPr>
                <w:sz w:val="20"/>
                <w:szCs w:val="20"/>
                <w:highlight w:val="yellow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C164A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C164A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C164A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C164A">
              <w:rPr>
                <w:sz w:val="20"/>
                <w:szCs w:val="20"/>
                <w:highlight w:val="yellow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B04095" w:rsidRDefault="004F0445" w:rsidP="004F0445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3.3. Обеспечение </w:t>
            </w:r>
            <w:proofErr w:type="gramStart"/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B04095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04095">
              <w:rPr>
                <w:sz w:val="20"/>
                <w:szCs w:val="20"/>
                <w:highlight w:val="yellow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B04095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04095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B04095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04095">
              <w:rPr>
                <w:sz w:val="20"/>
                <w:szCs w:val="20"/>
                <w:highlight w:val="yellow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>/1</w:t>
            </w:r>
            <w:r w:rsidRPr="00664893">
              <w:rPr>
                <w:sz w:val="20"/>
                <w:szCs w:val="20"/>
              </w:rPr>
              <w:t>. Обучение лиц, ответственных за эксплуатацию тепловых энергоустановок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3.4. Техническое обслуживание систем АПС и объектов станций</w:t>
            </w:r>
            <w:r>
              <w:rPr>
                <w:sz w:val="20"/>
                <w:szCs w:val="20"/>
              </w:rPr>
              <w:t xml:space="preserve"> «Стрелец»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3.5. </w:t>
            </w:r>
            <w:r>
              <w:rPr>
                <w:sz w:val="20"/>
                <w:szCs w:val="20"/>
              </w:rPr>
              <w:t>Ремонт и реконструкция зданий и сооружений филиала МБУ ДО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 ДОЛ «Дубрава»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 xml:space="preserve">3.6. </w:t>
            </w:r>
            <w:r>
              <w:rPr>
                <w:sz w:val="20"/>
                <w:szCs w:val="20"/>
              </w:rPr>
              <w:t>Ремонт и реконструкция помещений  МБУ ДО «ДЮСШ № 1 г. Красноармейска»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3.7. </w:t>
            </w:r>
            <w:r>
              <w:rPr>
                <w:sz w:val="20"/>
                <w:szCs w:val="20"/>
              </w:rPr>
              <w:t>Ремонт и реконструкция помещений  МБУ ДО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3.8. </w:t>
            </w:r>
            <w:r>
              <w:rPr>
                <w:rFonts w:ascii="Times" w:hAnsi="Times" w:cs="Times"/>
                <w:sz w:val="20"/>
                <w:szCs w:val="20"/>
              </w:rPr>
              <w:t xml:space="preserve">Проведение независимой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оценки качества условий   осуществления образовательной деятельности</w:t>
            </w:r>
            <w:proofErr w:type="gram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lastRenderedPageBreak/>
              <w:t>3.9. </w:t>
            </w:r>
            <w:r>
              <w:rPr>
                <w:rFonts w:ascii="Times" w:hAnsi="Times" w:cs="Times"/>
                <w:sz w:val="20"/>
                <w:szCs w:val="20"/>
              </w:rPr>
              <w:t>Проведение муниципального этапа регионального конкурса «Отдаю сердце детям»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</w:t>
            </w:r>
            <w:r w:rsidRPr="00664893">
              <w:rPr>
                <w:sz w:val="20"/>
                <w:szCs w:val="20"/>
              </w:rPr>
              <w:t>10. </w:t>
            </w:r>
            <w:r>
              <w:rPr>
                <w:sz w:val="20"/>
                <w:szCs w:val="20"/>
              </w:rPr>
              <w:t>Приобретение символики для участников российского движения школьников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B04095" w:rsidRDefault="004F0445" w:rsidP="00BB794E">
            <w:pPr>
              <w:jc w:val="both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B04095">
              <w:rPr>
                <w:rFonts w:ascii="Times" w:hAnsi="Times" w:cs="Times"/>
                <w:sz w:val="20"/>
                <w:szCs w:val="20"/>
                <w:highlight w:val="yellow"/>
              </w:rPr>
              <w:t>3.11. Мероприятия спортивно-оздоровительной направленности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B04095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04095">
              <w:rPr>
                <w:sz w:val="20"/>
                <w:szCs w:val="20"/>
                <w:highlight w:val="yellow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B04095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04095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B04095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04095">
              <w:rPr>
                <w:sz w:val="20"/>
                <w:szCs w:val="20"/>
                <w:highlight w:val="yellow"/>
              </w:rPr>
              <w:t>2022</w:t>
            </w:r>
          </w:p>
        </w:tc>
      </w:tr>
      <w:tr w:rsidR="004F0445" w:rsidRPr="00664893" w:rsidTr="004F0445"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4F044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64893">
              <w:rPr>
                <w:rFonts w:ascii="Times" w:hAnsi="Times" w:cs="Times"/>
                <w:sz w:val="20"/>
                <w:szCs w:val="20"/>
              </w:rPr>
              <w:t>3.1</w:t>
            </w:r>
            <w:r>
              <w:rPr>
                <w:rFonts w:ascii="Times" w:hAnsi="Times" w:cs="Times"/>
                <w:sz w:val="20"/>
                <w:szCs w:val="20"/>
              </w:rPr>
              <w:t>2</w:t>
            </w:r>
            <w:r w:rsidRPr="00664893">
              <w:rPr>
                <w:rFonts w:ascii="Times" w:hAnsi="Times" w:cs="Times"/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45" w:rsidRPr="00664893" w:rsidRDefault="004F044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2022</w:t>
            </w:r>
          </w:p>
        </w:tc>
      </w:tr>
    </w:tbl>
    <w:p w:rsidR="00741B14" w:rsidRDefault="00741B14" w:rsidP="00756161"/>
    <w:p w:rsidR="00B04095" w:rsidRPr="00B04095" w:rsidRDefault="00B04095" w:rsidP="00B04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5F1"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</w:t>
      </w:r>
      <w:r>
        <w:rPr>
          <w:sz w:val="28"/>
          <w:szCs w:val="28"/>
        </w:rPr>
        <w:t xml:space="preserve">она от 12.12.2019 года   № 974:   </w:t>
      </w:r>
      <w:r w:rsidRPr="00F835F1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   </w:t>
      </w:r>
      <w:r w:rsidRPr="00B04095">
        <w:rPr>
          <w:bCs/>
          <w:sz w:val="28"/>
          <w:szCs w:val="28"/>
        </w:rPr>
        <w:t>Сведения</w:t>
      </w:r>
      <w:r>
        <w:rPr>
          <w:bCs/>
          <w:sz w:val="28"/>
          <w:szCs w:val="28"/>
        </w:rPr>
        <w:t xml:space="preserve"> </w:t>
      </w:r>
      <w:r w:rsidRPr="00B04095">
        <w:rPr>
          <w:bCs/>
          <w:sz w:val="28"/>
          <w:szCs w:val="28"/>
        </w:rPr>
        <w:t xml:space="preserve">об объемах и источниках финансового обеспечения </w:t>
      </w:r>
      <w:r>
        <w:rPr>
          <w:bCs/>
          <w:sz w:val="28"/>
          <w:szCs w:val="28"/>
        </w:rPr>
        <w:t xml:space="preserve"> </w:t>
      </w:r>
      <w:r w:rsidRPr="00B04095">
        <w:rPr>
          <w:bCs/>
          <w:sz w:val="28"/>
          <w:szCs w:val="28"/>
        </w:rPr>
        <w:t>подпрограммы «Развитие системы дополнительного образования» муниципальной программы</w:t>
      </w:r>
      <w:r>
        <w:rPr>
          <w:bCs/>
          <w:sz w:val="28"/>
          <w:szCs w:val="28"/>
        </w:rPr>
        <w:t xml:space="preserve"> </w:t>
      </w:r>
      <w:r w:rsidRPr="00B04095">
        <w:rPr>
          <w:bCs/>
          <w:sz w:val="28"/>
          <w:szCs w:val="28"/>
        </w:rPr>
        <w:t xml:space="preserve">«Развитие образования в Красноармейском муниципальном районе </w:t>
      </w:r>
      <w:r>
        <w:rPr>
          <w:bCs/>
          <w:sz w:val="28"/>
          <w:szCs w:val="28"/>
        </w:rPr>
        <w:t xml:space="preserve"> </w:t>
      </w:r>
      <w:r w:rsidRPr="00B04095">
        <w:rPr>
          <w:bCs/>
          <w:sz w:val="28"/>
          <w:szCs w:val="28"/>
        </w:rPr>
        <w:t>на 2020-2022годы»</w:t>
      </w:r>
    </w:p>
    <w:p w:rsidR="00B04095" w:rsidRPr="00B04095" w:rsidRDefault="00B04095" w:rsidP="00B04095">
      <w:pPr>
        <w:jc w:val="both"/>
      </w:pPr>
    </w:p>
    <w:tbl>
      <w:tblPr>
        <w:tblW w:w="12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6"/>
        <w:gridCol w:w="1845"/>
        <w:gridCol w:w="2268"/>
        <w:gridCol w:w="1276"/>
        <w:gridCol w:w="992"/>
        <w:gridCol w:w="992"/>
        <w:gridCol w:w="993"/>
        <w:gridCol w:w="283"/>
        <w:gridCol w:w="540"/>
      </w:tblGrid>
      <w:tr w:rsidR="00B04095" w:rsidRPr="00664893" w:rsidTr="00BB794E">
        <w:trPr>
          <w:gridBefore w:val="1"/>
          <w:gridAfter w:val="2"/>
          <w:wBefore w:w="567" w:type="dxa"/>
          <w:wAfter w:w="823" w:type="dxa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>Сведения</w:t>
            </w:r>
          </w:p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 xml:space="preserve">об объемах и источниках финансового обеспечения </w:t>
            </w:r>
          </w:p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 xml:space="preserve">подпрограммы «Развитие системы </w:t>
            </w:r>
            <w:r>
              <w:rPr>
                <w:b/>
                <w:bCs/>
                <w:sz w:val="28"/>
                <w:szCs w:val="28"/>
              </w:rPr>
              <w:t>дополнительного</w:t>
            </w:r>
            <w:r w:rsidRPr="00664893">
              <w:rPr>
                <w:b/>
                <w:bCs/>
                <w:sz w:val="28"/>
                <w:szCs w:val="28"/>
              </w:rPr>
              <w:t xml:space="preserve"> образования» </w:t>
            </w:r>
          </w:p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 xml:space="preserve">«Развитие образования в Красноармейском муниципальном районе </w:t>
            </w:r>
          </w:p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4893">
              <w:rPr>
                <w:b/>
                <w:bCs/>
                <w:sz w:val="28"/>
                <w:szCs w:val="28"/>
              </w:rPr>
              <w:t>на 2020-2022годы»</w:t>
            </w:r>
          </w:p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B04095" w:rsidRPr="00664893" w:rsidRDefault="00B04095" w:rsidP="00BB794E">
            <w:pPr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jc w:val="both"/>
              <w:rPr>
                <w:b/>
                <w:highlight w:val="yellow"/>
              </w:rPr>
            </w:pPr>
            <w:r w:rsidRPr="00B04095">
              <w:rPr>
                <w:b/>
                <w:sz w:val="20"/>
                <w:szCs w:val="20"/>
                <w:highlight w:val="yellow"/>
              </w:rPr>
              <w:t>Подпрограмма  «Развитие системы дополнительного образования»</w:t>
            </w:r>
          </w:p>
          <w:p w:rsidR="00B04095" w:rsidRPr="00B04095" w:rsidRDefault="00B04095" w:rsidP="00BB794E">
            <w:pPr>
              <w:rPr>
                <w:highlight w:val="yellow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8D5EC9" w:rsidP="00BB79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162433,52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8D5EC9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55854,84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8D5EC9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52146,04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B04095" w:rsidRDefault="008D5EC9" w:rsidP="00BB794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54432,64</w:t>
            </w:r>
          </w:p>
          <w:p w:rsidR="00B04095" w:rsidRPr="00B04095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B04095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817AA1" w:rsidP="00BB794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131685,72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F72066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45793,54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3D1416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42340,94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B04095" w:rsidRDefault="00817AA1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43551,24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B04095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B04095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6E6A8D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30747,8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E7310C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C1416B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B04095" w:rsidRDefault="006E6A8D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10881,4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040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B04095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90784,3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30252,4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31402,0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90784,3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30252,4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31402,0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B04095" w:rsidRPr="00790828" w:rsidRDefault="00B04095" w:rsidP="006C164A">
            <w:pPr>
              <w:rPr>
                <w:sz w:val="20"/>
                <w:szCs w:val="20"/>
                <w:highlight w:val="yellow"/>
              </w:rPr>
            </w:pPr>
            <w:r w:rsidRPr="00790828">
              <w:rPr>
                <w:sz w:val="20"/>
                <w:szCs w:val="20"/>
                <w:highlight w:val="yellow"/>
              </w:rPr>
              <w:t xml:space="preserve">3.2. </w:t>
            </w:r>
            <w:r w:rsidR="006C164A" w:rsidRPr="00790828">
              <w:rPr>
                <w:sz w:val="20"/>
                <w:szCs w:val="20"/>
                <w:highlight w:val="yellow"/>
              </w:rPr>
              <w:t xml:space="preserve">Обеспечение </w:t>
            </w:r>
            <w:proofErr w:type="gramStart"/>
            <w:r w:rsidR="006C164A" w:rsidRPr="00790828">
              <w:rPr>
                <w:sz w:val="20"/>
                <w:szCs w:val="20"/>
                <w:highlight w:val="yellow"/>
              </w:rPr>
              <w:t>повышения оплаты труда некоторых работников муниципальных учреждений</w:t>
            </w:r>
            <w:proofErr w:type="gramEnd"/>
            <w:r w:rsidRPr="00790828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6C164A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6C164A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6C164A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6C164A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3098,1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790828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6C164A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6C164A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6C164A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6C164A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93,0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790828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790828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9015,3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3005,1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B04095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  <w:r w:rsidRPr="00790828">
              <w:rPr>
                <w:sz w:val="20"/>
                <w:szCs w:val="20"/>
                <w:highlight w:val="yellow"/>
              </w:rPr>
              <w:t>3.3.</w:t>
            </w:r>
            <w:r w:rsidR="00B04095" w:rsidRPr="00790828">
              <w:rPr>
                <w:sz w:val="20"/>
                <w:szCs w:val="20"/>
                <w:highlight w:val="yellow"/>
              </w:rPr>
              <w:t xml:space="preserve">Обеспечение </w:t>
            </w:r>
            <w:proofErr w:type="gramStart"/>
            <w:r w:rsidR="00B04095" w:rsidRPr="00790828">
              <w:rPr>
                <w:sz w:val="20"/>
                <w:szCs w:val="20"/>
                <w:highlight w:val="yellow"/>
              </w:rPr>
              <w:t xml:space="preserve">сохранения достигнутых показателей повышения оплаты труда отдельных категорий </w:t>
            </w:r>
            <w:r w:rsidR="00B04095" w:rsidRPr="00790828">
              <w:rPr>
                <w:sz w:val="20"/>
                <w:szCs w:val="20"/>
                <w:highlight w:val="yellow"/>
              </w:rPr>
              <w:lastRenderedPageBreak/>
              <w:t>работников бюджетной сферы</w:t>
            </w:r>
            <w:proofErr w:type="gramEnd"/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Управление образования администрации Красноармейского </w:t>
            </w: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DC5420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DC5420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5109,2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790828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153,3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790828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790828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DC5420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4955,9</w:t>
            </w:r>
          </w:p>
        </w:tc>
      </w:tr>
      <w:tr w:rsidR="00B04095" w:rsidRPr="00664893" w:rsidTr="00BB794E">
        <w:trPr>
          <w:gridAfter w:val="2"/>
          <w:wAfter w:w="823" w:type="dxa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095" w:rsidRPr="00790828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321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3.3/1.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350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350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350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trHeight w:val="583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04095" w:rsidRPr="00664893" w:rsidRDefault="00B04095" w:rsidP="00BB7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</w:t>
            </w:r>
            <w:r w:rsidRPr="00664893">
              <w:rPr>
                <w:sz w:val="20"/>
                <w:szCs w:val="20"/>
              </w:rPr>
              <w:t>Техническое обслуживание систем АПС и объектов станций</w:t>
            </w:r>
            <w:r>
              <w:rPr>
                <w:sz w:val="20"/>
                <w:szCs w:val="20"/>
              </w:rPr>
              <w:t xml:space="preserve"> «Стрелец»</w:t>
            </w:r>
          </w:p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 </w:t>
            </w:r>
            <w:r w:rsidRPr="00664893">
              <w:rPr>
                <w:sz w:val="20"/>
                <w:szCs w:val="20"/>
              </w:rPr>
              <w:t>Ремонт и реконструкция зданий и сооружений филиала МБУ ДО «</w:t>
            </w:r>
            <w:proofErr w:type="spellStart"/>
            <w:r w:rsidRPr="00664893">
              <w:rPr>
                <w:sz w:val="20"/>
                <w:szCs w:val="20"/>
              </w:rPr>
              <w:t>ЦТОТДиМ</w:t>
            </w:r>
            <w:proofErr w:type="spellEnd"/>
            <w:r w:rsidRPr="00664893">
              <w:rPr>
                <w:sz w:val="20"/>
                <w:szCs w:val="20"/>
              </w:rPr>
              <w:t xml:space="preserve"> г. Красноармейска» ДОЛ «Дубрава»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  <w:r w:rsidRPr="00664893">
              <w:rPr>
                <w:sz w:val="20"/>
                <w:szCs w:val="20"/>
              </w:rPr>
              <w:t>Ремонт и реконст</w:t>
            </w:r>
            <w:r>
              <w:rPr>
                <w:sz w:val="20"/>
                <w:szCs w:val="20"/>
              </w:rPr>
              <w:t>р</w:t>
            </w:r>
            <w:r w:rsidRPr="00664893">
              <w:rPr>
                <w:sz w:val="20"/>
                <w:szCs w:val="20"/>
              </w:rPr>
              <w:t>укция помещений МБУ ДО «ДЮСШ № 1 г. Красноармейска»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 </w:t>
            </w:r>
            <w:r w:rsidRPr="00664893">
              <w:rPr>
                <w:sz w:val="20"/>
                <w:szCs w:val="20"/>
              </w:rPr>
              <w:t>Ремонт и реконст</w:t>
            </w:r>
            <w:r>
              <w:rPr>
                <w:sz w:val="20"/>
                <w:szCs w:val="20"/>
              </w:rPr>
              <w:t>р</w:t>
            </w:r>
            <w:r w:rsidRPr="00664893">
              <w:rPr>
                <w:sz w:val="20"/>
                <w:szCs w:val="20"/>
              </w:rPr>
              <w:t>укция помещений МБУ ДО «</w:t>
            </w:r>
            <w:proofErr w:type="spellStart"/>
            <w:r w:rsidRPr="00664893">
              <w:rPr>
                <w:sz w:val="20"/>
                <w:szCs w:val="20"/>
              </w:rPr>
              <w:t>ЦТОТДиМ</w:t>
            </w:r>
            <w:proofErr w:type="spellEnd"/>
            <w:r w:rsidRPr="00664893">
              <w:rPr>
                <w:sz w:val="20"/>
                <w:szCs w:val="20"/>
              </w:rPr>
              <w:t xml:space="preserve">  г. Красноармейска»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r w:rsidRPr="00664893">
              <w:rPr>
                <w:sz w:val="20"/>
                <w:szCs w:val="20"/>
              </w:rPr>
              <w:t>Проведение муниципального этапа регионального  конкурса «Отдаю сердце детям»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 </w:t>
            </w:r>
            <w:r w:rsidRPr="00664893">
              <w:rPr>
                <w:sz w:val="20"/>
                <w:szCs w:val="20"/>
              </w:rPr>
              <w:t xml:space="preserve">Приобретение символики для участников </w:t>
            </w:r>
            <w:r w:rsidRPr="00664893">
              <w:rPr>
                <w:sz w:val="20"/>
                <w:szCs w:val="20"/>
              </w:rPr>
              <w:lastRenderedPageBreak/>
              <w:t>российского движения школьников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95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95" w:rsidRPr="00664893" w:rsidRDefault="00B04095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28" w:rsidRPr="00664893" w:rsidTr="00500F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  <w:r w:rsidRPr="00790828">
              <w:rPr>
                <w:sz w:val="20"/>
                <w:szCs w:val="20"/>
                <w:highlight w:val="yellow"/>
              </w:rPr>
              <w:t>3.11. Мероприятия спортивно-оздоровительной направленности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D0652C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790828" w:rsidRPr="00790828" w:rsidRDefault="00790828" w:rsidP="00D0652C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D0652C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0828" w:rsidRPr="00664893" w:rsidTr="00500F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0828" w:rsidRPr="00664893" w:rsidTr="00500F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0828" w:rsidRPr="00664893" w:rsidTr="00500F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0828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0828" w:rsidRPr="007E2EA0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790828">
            <w:pPr>
              <w:rPr>
                <w:sz w:val="20"/>
                <w:szCs w:val="20"/>
                <w:highlight w:val="yellow"/>
              </w:rPr>
            </w:pPr>
            <w:r w:rsidRPr="00790828">
              <w:rPr>
                <w:sz w:val="20"/>
                <w:szCs w:val="20"/>
                <w:highlight w:val="yellow"/>
              </w:rPr>
              <w:t>3.12. Обеспечение персонифицированного финансирования дополнительного образования детей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828" w:rsidRPr="002944C5" w:rsidRDefault="00DC5420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23296,02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828" w:rsidRPr="002944C5" w:rsidRDefault="00790828" w:rsidP="00DC542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7765,3</w:t>
            </w:r>
            <w:r w:rsidR="00DC54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828" w:rsidRPr="002944C5" w:rsidRDefault="00790828" w:rsidP="00DC542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7765,3</w:t>
            </w:r>
            <w:r w:rsidR="00DC54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828" w:rsidRPr="002944C5" w:rsidRDefault="00790828" w:rsidP="00DC542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7765,</w:t>
            </w:r>
            <w:r w:rsidR="00DC54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</w:tr>
      <w:tr w:rsidR="00790828" w:rsidRPr="007E2EA0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828" w:rsidRPr="002944C5" w:rsidRDefault="00DC5420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23296,02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828" w:rsidRPr="002944C5" w:rsidRDefault="00790828" w:rsidP="00DC542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7765,</w:t>
            </w:r>
            <w:r w:rsidR="00DC54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828" w:rsidRPr="002944C5" w:rsidRDefault="00790828" w:rsidP="00DC542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7765,</w:t>
            </w:r>
            <w:r w:rsidR="00DC54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0828" w:rsidRPr="002944C5" w:rsidRDefault="00790828" w:rsidP="00DC542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7765,</w:t>
            </w:r>
            <w:r w:rsidR="00DC54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</w:tr>
      <w:tr w:rsidR="00790828" w:rsidRPr="007E2EA0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E2EA0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E2EA0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E2EA0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E2EA0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28" w:rsidRPr="007E2EA0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E2EA0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E2EA0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E2EA0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E2EA0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28" w:rsidRPr="00664893" w:rsidTr="00BB794E">
        <w:trPr>
          <w:gridAfter w:val="2"/>
          <w:wAfter w:w="823" w:type="dxa"/>
          <w:trHeight w:val="276"/>
        </w:trPr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790828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790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664893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664893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664893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8" w:rsidRPr="00664893" w:rsidRDefault="00790828" w:rsidP="00BB79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095" w:rsidRPr="00664893" w:rsidRDefault="00B04095" w:rsidP="00B04095"/>
    <w:p w:rsidR="00B04095" w:rsidRDefault="00B04095" w:rsidP="00B040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0445" w:rsidRDefault="004F0445" w:rsidP="00756161"/>
    <w:sectPr w:rsidR="004F0445" w:rsidSect="0067023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5039" w:hanging="360"/>
      </w:pPr>
      <w:rPr>
        <w:rFonts w:ascii="Symbol" w:hAnsi="Symbol" w:cs="Symbol"/>
      </w:rPr>
    </w:lvl>
  </w:abstractNum>
  <w:abstractNum w:abstractNumId="1">
    <w:nsid w:val="00000031"/>
    <w:multiLevelType w:val="singleLevel"/>
    <w:tmpl w:val="00000031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5039" w:hanging="360"/>
      </w:pPr>
      <w:rPr>
        <w:rFonts w:ascii="Symbol" w:hAnsi="Symbol" w:cs="Symbol"/>
      </w:rPr>
    </w:lvl>
  </w:abstractNum>
  <w:abstractNum w:abstractNumId="2">
    <w:nsid w:val="1E100436"/>
    <w:multiLevelType w:val="hybridMultilevel"/>
    <w:tmpl w:val="9A121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A5570E"/>
    <w:multiLevelType w:val="hybridMultilevel"/>
    <w:tmpl w:val="9BB8706A"/>
    <w:lvl w:ilvl="0" w:tplc="E56286E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D81DB1"/>
    <w:multiLevelType w:val="hybridMultilevel"/>
    <w:tmpl w:val="2C0C2D80"/>
    <w:lvl w:ilvl="0" w:tplc="E5FC98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97C6C"/>
    <w:multiLevelType w:val="hybridMultilevel"/>
    <w:tmpl w:val="19B8E66E"/>
    <w:lvl w:ilvl="0" w:tplc="23E44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2A762E"/>
    <w:multiLevelType w:val="hybridMultilevel"/>
    <w:tmpl w:val="BB1EDDAC"/>
    <w:lvl w:ilvl="0" w:tplc="D1FAE91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453EED1E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4F4C79C8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5848A2"/>
    <w:multiLevelType w:val="hybridMultilevel"/>
    <w:tmpl w:val="4262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71639"/>
    <w:multiLevelType w:val="hybridMultilevel"/>
    <w:tmpl w:val="9322195E"/>
    <w:lvl w:ilvl="0" w:tplc="F6E4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95273E"/>
    <w:multiLevelType w:val="hybridMultilevel"/>
    <w:tmpl w:val="433CE388"/>
    <w:lvl w:ilvl="0" w:tplc="0000001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309D6"/>
    <w:multiLevelType w:val="hybridMultilevel"/>
    <w:tmpl w:val="93606FE6"/>
    <w:lvl w:ilvl="0" w:tplc="65002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87AAD"/>
    <w:multiLevelType w:val="hybridMultilevel"/>
    <w:tmpl w:val="319A5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892BE8"/>
    <w:multiLevelType w:val="hybridMultilevel"/>
    <w:tmpl w:val="562AFA8A"/>
    <w:lvl w:ilvl="0" w:tplc="D0C0E5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8B07FB"/>
    <w:multiLevelType w:val="hybridMultilevel"/>
    <w:tmpl w:val="9FDE8E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27CD1"/>
    <w:multiLevelType w:val="hybridMultilevel"/>
    <w:tmpl w:val="5C024E32"/>
    <w:lvl w:ilvl="0" w:tplc="0F3A8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050E34"/>
    <w:multiLevelType w:val="hybridMultilevel"/>
    <w:tmpl w:val="2D9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81F99"/>
    <w:multiLevelType w:val="multilevel"/>
    <w:tmpl w:val="6FEA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6"/>
  </w:num>
  <w:num w:numId="13">
    <w:abstractNumId w:val="0"/>
  </w:num>
  <w:num w:numId="14">
    <w:abstractNumId w:val="1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892"/>
    <w:rsid w:val="000A4445"/>
    <w:rsid w:val="000A549A"/>
    <w:rsid w:val="00174C43"/>
    <w:rsid w:val="001C27F4"/>
    <w:rsid w:val="00215630"/>
    <w:rsid w:val="002479F2"/>
    <w:rsid w:val="00263AAD"/>
    <w:rsid w:val="002907DD"/>
    <w:rsid w:val="002A19FF"/>
    <w:rsid w:val="002E6EE3"/>
    <w:rsid w:val="00314908"/>
    <w:rsid w:val="00332AF3"/>
    <w:rsid w:val="00382D46"/>
    <w:rsid w:val="003A719F"/>
    <w:rsid w:val="003D0F8E"/>
    <w:rsid w:val="003D1416"/>
    <w:rsid w:val="00475BE0"/>
    <w:rsid w:val="00482892"/>
    <w:rsid w:val="004E73C1"/>
    <w:rsid w:val="004F0445"/>
    <w:rsid w:val="004F1617"/>
    <w:rsid w:val="00527558"/>
    <w:rsid w:val="005A20E0"/>
    <w:rsid w:val="005C6AFE"/>
    <w:rsid w:val="005D201E"/>
    <w:rsid w:val="00625338"/>
    <w:rsid w:val="0063696D"/>
    <w:rsid w:val="006518FB"/>
    <w:rsid w:val="0067023B"/>
    <w:rsid w:val="006928BE"/>
    <w:rsid w:val="006B7EB1"/>
    <w:rsid w:val="006C164A"/>
    <w:rsid w:val="006E6A8D"/>
    <w:rsid w:val="00741B14"/>
    <w:rsid w:val="007525E6"/>
    <w:rsid w:val="00756161"/>
    <w:rsid w:val="00777CC0"/>
    <w:rsid w:val="00790828"/>
    <w:rsid w:val="007B31ED"/>
    <w:rsid w:val="007C0E7E"/>
    <w:rsid w:val="00817AA1"/>
    <w:rsid w:val="00835E9E"/>
    <w:rsid w:val="008B33F0"/>
    <w:rsid w:val="008D5EC9"/>
    <w:rsid w:val="00905323"/>
    <w:rsid w:val="00935E42"/>
    <w:rsid w:val="009B3DDF"/>
    <w:rsid w:val="009F5771"/>
    <w:rsid w:val="00A075BA"/>
    <w:rsid w:val="00A4012C"/>
    <w:rsid w:val="00A85C5C"/>
    <w:rsid w:val="00A95F83"/>
    <w:rsid w:val="00AE61BB"/>
    <w:rsid w:val="00AF7FEB"/>
    <w:rsid w:val="00B04095"/>
    <w:rsid w:val="00B21A25"/>
    <w:rsid w:val="00B447B0"/>
    <w:rsid w:val="00B577EF"/>
    <w:rsid w:val="00BB794E"/>
    <w:rsid w:val="00BC5B1D"/>
    <w:rsid w:val="00C0372F"/>
    <w:rsid w:val="00C1416B"/>
    <w:rsid w:val="00C337B3"/>
    <w:rsid w:val="00C56638"/>
    <w:rsid w:val="00CC415E"/>
    <w:rsid w:val="00D9608C"/>
    <w:rsid w:val="00DC5420"/>
    <w:rsid w:val="00DF3552"/>
    <w:rsid w:val="00E10494"/>
    <w:rsid w:val="00E4262F"/>
    <w:rsid w:val="00E7310C"/>
    <w:rsid w:val="00EC3298"/>
    <w:rsid w:val="00F217BE"/>
    <w:rsid w:val="00F445C7"/>
    <w:rsid w:val="00F72066"/>
    <w:rsid w:val="00F813BC"/>
    <w:rsid w:val="00F835F1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uiPriority w:val="99"/>
    <w:rsid w:val="0048289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8289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82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uiPriority w:val="99"/>
    <w:rsid w:val="004F1617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4F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4F16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4F1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61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ighlighthighlightactive">
    <w:name w:val="highlight highlight_active"/>
    <w:basedOn w:val="a0"/>
    <w:rsid w:val="00756161"/>
  </w:style>
  <w:style w:type="character" w:styleId="a8">
    <w:name w:val="Hyperlink"/>
    <w:basedOn w:val="a0"/>
    <w:rsid w:val="00756161"/>
    <w:rPr>
      <w:color w:val="0000FF"/>
      <w:u w:val="single"/>
    </w:rPr>
  </w:style>
  <w:style w:type="paragraph" w:customStyle="1" w:styleId="ConsPlusNonformat">
    <w:name w:val="ConsPlusNonformat"/>
    <w:uiPriority w:val="99"/>
    <w:rsid w:val="0075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56161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756161"/>
    <w:rPr>
      <w:b/>
      <w:bCs/>
      <w:color w:val="26282F"/>
      <w:sz w:val="26"/>
      <w:szCs w:val="26"/>
    </w:rPr>
  </w:style>
  <w:style w:type="paragraph" w:customStyle="1" w:styleId="s1">
    <w:name w:val="s_1"/>
    <w:basedOn w:val="a"/>
    <w:rsid w:val="00756161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75616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56161"/>
  </w:style>
  <w:style w:type="character" w:customStyle="1" w:styleId="21">
    <w:name w:val="Основной текст 2 Знак"/>
    <w:link w:val="22"/>
    <w:uiPriority w:val="99"/>
    <w:locked/>
    <w:rsid w:val="00756161"/>
    <w:rPr>
      <w:rFonts w:ascii="Calibri" w:eastAsia="Calibri" w:hAnsi="Calibri"/>
      <w:lang w:eastAsia="ru-RU"/>
    </w:rPr>
  </w:style>
  <w:style w:type="paragraph" w:styleId="22">
    <w:name w:val="Body Text 2"/>
    <w:basedOn w:val="a"/>
    <w:link w:val="21"/>
    <w:uiPriority w:val="99"/>
    <w:rsid w:val="00756161"/>
    <w:pPr>
      <w:spacing w:after="120" w:line="480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a"/>
    <w:uiPriority w:val="99"/>
    <w:rsid w:val="0075616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7561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No Spacing"/>
    <w:uiPriority w:val="1"/>
    <w:qFormat/>
    <w:rsid w:val="00756161"/>
    <w:pPr>
      <w:spacing w:after="0" w:line="240" w:lineRule="auto"/>
    </w:pPr>
  </w:style>
  <w:style w:type="paragraph" w:customStyle="1" w:styleId="ae">
    <w:name w:val="Обычный (паспорт)"/>
    <w:basedOn w:val="a"/>
    <w:rsid w:val="00756161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7561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561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756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DA14-AD7D-4B04-9ADC-54EB5567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17183</Words>
  <Characters>97947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</cp:lastModifiedBy>
  <cp:revision>6</cp:revision>
  <cp:lastPrinted>2020-02-03T06:11:00Z</cp:lastPrinted>
  <dcterms:created xsi:type="dcterms:W3CDTF">2020-02-03T07:18:00Z</dcterms:created>
  <dcterms:modified xsi:type="dcterms:W3CDTF">2020-03-26T09:12:00Z</dcterms:modified>
</cp:coreProperties>
</file>