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636905" cy="895350"/>
            <wp:effectExtent l="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BA3" w:rsidRDefault="00A74BA3">
      <w:pPr>
        <w:jc w:val="center"/>
        <w:rPr>
          <w:rFonts w:ascii="PT Astra Serif" w:hAnsi="PT Astra Serif"/>
          <w:sz w:val="28"/>
        </w:rPr>
      </w:pPr>
    </w:p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САРАТОВСКОЙ ОБЛАСТИ</w:t>
      </w:r>
    </w:p>
    <w:p w:rsidR="00A74BA3" w:rsidRDefault="00A74BA3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A74BA3" w:rsidRDefault="00E7122C">
      <w:pPr>
        <w:pStyle w:val="2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ПРОЕКТ ПОСТАНОВЛЕНИЯ </w:t>
      </w:r>
    </w:p>
    <w:tbl>
      <w:tblPr>
        <w:tblW w:w="567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40"/>
        <w:gridCol w:w="2438"/>
        <w:gridCol w:w="539"/>
        <w:gridCol w:w="2160"/>
      </w:tblGrid>
      <w:tr w:rsidR="00A74BA3">
        <w:trPr>
          <w:cantSplit/>
          <w:trHeight w:val="276"/>
        </w:trPr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</w:t>
            </w:r>
          </w:p>
        </w:tc>
        <w:tc>
          <w:tcPr>
            <w:tcW w:w="2438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4BA3">
        <w:trPr>
          <w:cantSplit/>
          <w:trHeight w:val="276"/>
        </w:trPr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38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rHeight w:val="135"/>
        </w:trPr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438" w:type="dxa"/>
            <w:tcBorders>
              <w:top w:val="dotted" w:sz="4" w:space="0" w:color="000000"/>
            </w:tcBorders>
          </w:tcPr>
          <w:p w:rsidR="00A74BA3" w:rsidRDefault="00A74BA3">
            <w:pPr>
              <w:widowControl w:val="0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000000"/>
            </w:tcBorders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A74BA3" w:rsidRDefault="00A74BA3">
      <w:pPr>
        <w:pStyle w:val="2"/>
        <w:jc w:val="left"/>
        <w:rPr>
          <w:rFonts w:ascii="PT Astra Serif" w:hAnsi="PT Astra Serif" w:cs="Tahoma"/>
          <w:b w:val="0"/>
          <w:bCs w:val="0"/>
          <w:sz w:val="16"/>
          <w:szCs w:val="16"/>
        </w:rPr>
      </w:pP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A74BA3" w:rsidRDefault="00E7122C">
      <w:pPr>
        <w:pStyle w:val="10"/>
        <w:ind w:firstLine="708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предоставленными документами выписки из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похозяйственной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книги № 5, л/с 8</w:t>
      </w:r>
      <w:r w:rsidR="00CE3DD7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>, актом осмотра 15.01.2024 №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0</w:t>
      </w:r>
      <w:r w:rsidR="00CE3DD7">
        <w:rPr>
          <w:rFonts w:ascii="PT Astra Serif" w:eastAsia="Times New Roman" w:hAnsi="PT Astra Serif" w:cs="Times New Roman"/>
          <w:sz w:val="28"/>
          <w:szCs w:val="28"/>
        </w:rPr>
        <w:t>5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val="en-US"/>
        </w:rPr>
        <w:t>Pr</w:t>
      </w:r>
      <w:proofErr w:type="spellEnd"/>
      <w:r w:rsidRPr="0041585E">
        <w:rPr>
          <w:rFonts w:ascii="PT Astra Serif" w:eastAsia="Times New Roman" w:hAnsi="PT Astra Serif" w:cs="Times New Roman"/>
          <w:sz w:val="28"/>
          <w:szCs w:val="28"/>
        </w:rPr>
        <w:t>01</w:t>
      </w:r>
      <w:r>
        <w:rPr>
          <w:rFonts w:ascii="PT Astra Serif" w:eastAsia="Times New Roman" w:hAnsi="PT Astra Serif" w:cs="Times New Roman"/>
          <w:sz w:val="28"/>
          <w:szCs w:val="28"/>
        </w:rPr>
        <w:t>, на основании 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A74BA3" w:rsidRDefault="00E7122C">
      <w:pPr>
        <w:pStyle w:val="10"/>
        <w:ind w:firstLine="54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1. В отношении части жилого дома с кадастровым номером 64:16:190201:</w:t>
      </w:r>
      <w:r w:rsidR="00CE3DD7">
        <w:rPr>
          <w:rFonts w:ascii="PT Astra Serif" w:eastAsia="Times New Roman" w:hAnsi="PT Astra Serif" w:cs="Times New Roman"/>
          <w:sz w:val="28"/>
          <w:szCs w:val="28"/>
        </w:rPr>
        <w:t>182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расположенного по адресу: Саратовская область, Красноармейский район, с. Гусево, ул. Центральная, д. 6/</w:t>
      </w:r>
      <w:r w:rsidR="00CE3DD7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колхоз «Победа», ИНН 6442000671, ОГРН 1026401733742, расположенный по адресу: Саратовская область, Красноармейский район, с. Гусево, улица Центральная, д. № 22.</w:t>
      </w:r>
    </w:p>
    <w:p w:rsidR="00A74BA3" w:rsidRDefault="00E7122C">
      <w:pPr>
        <w:pStyle w:val="ac"/>
        <w:ind w:left="0" w:right="-185" w:firstLine="567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2.Отделу </w:t>
      </w:r>
      <w:r>
        <w:rPr>
          <w:rFonts w:ascii="PT Astra Serif" w:hAnsi="PT Astra Serif"/>
          <w:sz w:val="28"/>
          <w:szCs w:val="28"/>
          <w:lang w:eastAsia="ru-RU"/>
        </w:rPr>
        <w:t xml:space="preserve">по архитектуре, градостроительству администрации </w:t>
      </w:r>
      <w:r>
        <w:rPr>
          <w:rFonts w:ascii="PT Astra Serif" w:hAnsi="PT Astra Serif"/>
          <w:sz w:val="28"/>
          <w:szCs w:val="28"/>
        </w:rPr>
        <w:t>Красноармейского  муниципального района Саратовской области</w:t>
      </w:r>
      <w:r>
        <w:rPr>
          <w:rFonts w:ascii="PT Astra Serif" w:hAnsi="PT Astra Serif"/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A74BA3" w:rsidRDefault="00E7122C">
      <w:pPr>
        <w:ind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3. Настоящее постановление вступает в силу со дня его подписания.  </w:t>
      </w:r>
      <w:r>
        <w:rPr>
          <w:rFonts w:ascii="PT Astra Serif" w:hAnsi="PT Astra Serif"/>
          <w:sz w:val="27"/>
          <w:szCs w:val="27"/>
        </w:rPr>
        <w:t xml:space="preserve">  </w:t>
      </w: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proofErr w:type="gramStart"/>
      <w:r>
        <w:rPr>
          <w:rFonts w:ascii="PT Astra Serif" w:hAnsi="PT Astra Serif"/>
          <w:sz w:val="28"/>
          <w:szCs w:val="28"/>
        </w:rPr>
        <w:t>Красноармейского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муниципального района                                                                   А.И.</w:t>
      </w:r>
      <w:r w:rsidR="0041585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Зотов</w:t>
      </w: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  <w:sectPr w:rsidR="00A74BA3">
          <w:pgSz w:w="11906" w:h="16838"/>
          <w:pgMar w:top="540" w:right="851" w:bottom="539" w:left="1701" w:header="0" w:footer="0" w:gutter="0"/>
          <w:cols w:space="720"/>
          <w:formProt w:val="0"/>
          <w:docGrid w:linePitch="360"/>
        </w:sectPr>
      </w:pPr>
    </w:p>
    <w:p w:rsidR="0041585E" w:rsidRDefault="0041585E">
      <w:pPr>
        <w:pStyle w:val="10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E7122C">
      <w:pPr>
        <w:pStyle w:val="1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к постановлению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Саратовской области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от             №</w:t>
      </w:r>
      <w:proofErr w:type="gramStart"/>
      <w:r>
        <w:rPr>
          <w:rFonts w:ascii="PT Astra Serif" w:eastAsia="Times New Roman" w:hAnsi="PT Astra Serif" w:cs="Times New Roman"/>
          <w:sz w:val="24"/>
          <w:szCs w:val="24"/>
        </w:rPr>
        <w:t xml:space="preserve">          </w:t>
      </w:r>
      <w:r>
        <w:rPr>
          <w:rFonts w:ascii="PT Astra Serif" w:eastAsia="Times New Roman" w:hAnsi="PT Astra Serif" w:cs="Times New Roman"/>
          <w:sz w:val="2"/>
          <w:szCs w:val="2"/>
        </w:rPr>
        <w:t>.</w:t>
      </w:r>
      <w:proofErr w:type="gramEnd"/>
      <w:r>
        <w:rPr>
          <w:rFonts w:ascii="PT Astra Serif" w:eastAsia="Times New Roman" w:hAnsi="PT Astra Serif" w:cs="Times New Roman"/>
          <w:sz w:val="24"/>
          <w:szCs w:val="24"/>
        </w:rPr>
        <w:t xml:space="preserve">      </w:t>
      </w: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1"/>
          <w:szCs w:val="21"/>
        </w:rPr>
      </w:pP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41585E" w:rsidRDefault="0041585E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АКТ ОСМОТРА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15.01.2024 г.                          </w:t>
      </w:r>
      <w:r>
        <w:rPr>
          <w:rFonts w:ascii="PT Astra Serif" w:eastAsia="Times New Roman" w:hAnsi="PT Astra Serif" w:cs="Times New Roman"/>
          <w:sz w:val="28"/>
          <w:szCs w:val="28"/>
        </w:rPr>
        <w:tab/>
        <w:t xml:space="preserve">                                                          № 0</w:t>
      </w:r>
      <w:r w:rsidR="00CE3DD7">
        <w:rPr>
          <w:rFonts w:ascii="PT Astra Serif" w:eastAsia="Times New Roman" w:hAnsi="PT Astra Serif" w:cs="Times New Roman"/>
          <w:sz w:val="28"/>
          <w:szCs w:val="28"/>
        </w:rPr>
        <w:t>5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Рг01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Настоящий акт составлен в результате проведен</w:t>
      </w:r>
      <w:r w:rsidR="00CE3DD7">
        <w:rPr>
          <w:rFonts w:ascii="PT Astra Serif" w:eastAsia="Times New Roman" w:hAnsi="PT Astra Serif" w:cs="Times New Roman"/>
          <w:sz w:val="28"/>
          <w:szCs w:val="28"/>
        </w:rPr>
        <w:t>ного 15 января  2024 года  в 9-40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часов осмотра объекта недвижимости жилого помещения,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кадастровый (или иной государственный учетный) номер – </w:t>
      </w:r>
      <w:r w:rsidR="00CE3DD7">
        <w:rPr>
          <w:rFonts w:ascii="PT Astra Serif" w:hAnsi="PT Astra Serif" w:cs="Times New Roman"/>
          <w:sz w:val="28"/>
          <w:szCs w:val="28"/>
          <w:shd w:val="clear" w:color="auto" w:fill="F8F8F8"/>
        </w:rPr>
        <w:t>64:16:190201:182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расположенного</w:t>
      </w:r>
      <w:proofErr w:type="gramEnd"/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по адресу: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Саратовская область, Красноармейский район, с. Гусево, улица Центральная № 6/</w:t>
      </w:r>
      <w:r w:rsidR="00CE3DD7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 земельном участке без кадастрового номера,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(при наличии)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расположенном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по адресу:</w:t>
      </w:r>
      <w:r>
        <w:rPr>
          <w:rFonts w:ascii="PT Astra Serif" w:eastAsia="Times New Roman" w:hAnsi="PT Astra Serif" w:cs="Times New Roman"/>
          <w:sz w:val="14"/>
          <w:szCs w:val="14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Саратовская область, Красноармейский район, с. Гусево, улица Центральная № 6/</w:t>
      </w:r>
      <w:r w:rsidR="00CE3DD7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>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или местоположение земельного участка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в составе: </w:t>
      </w: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PT Astra Serif" w:eastAsia="Times New Roman" w:hAnsi="PT Astra Serif" w:cs="Times New Roman"/>
          <w:i/>
          <w:sz w:val="28"/>
          <w:szCs w:val="28"/>
        </w:rPr>
        <w:t>Бесулиной</w:t>
      </w:r>
      <w:proofErr w:type="spellEnd"/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 Екатерины Сергеевны,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старшего инспектора - Козак Галины Николаевны,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>главы Рогаткинского МО – Паниной Галины Васильевны</w:t>
      </w:r>
    </w:p>
    <w:p w:rsidR="00A74BA3" w:rsidRDefault="00E7122C">
      <w:pPr>
        <w:pStyle w:val="10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Лицо, в качестве правообладателя указанного ранее учтенного объекта недвижимости, отсутствует, так как объект недвижимости в собственность не оформлен.  </w:t>
      </w:r>
      <w:r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 xml:space="preserve"> </w:t>
      </w:r>
      <w:r>
        <w:rPr>
          <w:rFonts w:ascii="PT Astra Serif" w:eastAsia="Times New Roman" w:hAnsi="PT Astra Serif" w:cs="Times New Roman"/>
          <w:i/>
          <w:sz w:val="14"/>
          <w:szCs w:val="14"/>
          <w:u w:val="single"/>
        </w:rPr>
        <w:t xml:space="preserve">            </w:t>
      </w:r>
      <w:r>
        <w:rPr>
          <w:rFonts w:ascii="PT Astra Serif" w:eastAsia="Times New Roman" w:hAnsi="PT Astra Serif" w:cs="Times New Roman"/>
          <w:sz w:val="14"/>
          <w:szCs w:val="14"/>
          <w:u w:val="single"/>
        </w:rPr>
        <w:t xml:space="preserve">                           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При осмотре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осуществлена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фотофиксация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фотофиксации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прилагаются.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Осмотр проведен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PT Astra Serif" w:eastAsia="Times New Roman" w:hAnsi="PT Astra Serif" w:cs="Times New Roman"/>
          <w:sz w:val="21"/>
          <w:szCs w:val="21"/>
        </w:rPr>
        <w:t>.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A74BA3" w:rsidRDefault="00E7122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В результате проведенного осмотра установлено, что ранее учтенный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объект недвижимости не прекратил свое существование. </w:t>
      </w:r>
    </w:p>
    <w:tbl>
      <w:tblPr>
        <w:tblW w:w="9029" w:type="dxa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старший инспектор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Панина Г.В.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глава Рогаткинского МО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E7122C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к акту осмотра здания, сооружения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или объекта незавершенного строительства при выявлении правообладателя ранее учтенных объектов недвижимости от  15.01.2024 г</w:t>
      </w:r>
    </w:p>
    <w:p w:rsidR="00A74BA3" w:rsidRDefault="00A74BA3">
      <w:pPr>
        <w:pStyle w:val="10"/>
        <w:shd w:val="clear" w:color="auto" w:fill="FFFFFF"/>
        <w:jc w:val="both"/>
        <w:rPr>
          <w:rFonts w:ascii="PT Astra Serif" w:eastAsia="Times New Roman" w:hAnsi="PT Astra Serif" w:cs="Times New Roman"/>
          <w:sz w:val="18"/>
          <w:szCs w:val="18"/>
        </w:rPr>
      </w:pP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Фототаблица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Центральная № 6/</w:t>
      </w:r>
      <w:r w:rsidR="00CE3DD7">
        <w:rPr>
          <w:rFonts w:ascii="PT Astra Serif" w:hAnsi="PT Astra Serif"/>
          <w:sz w:val="28"/>
          <w:szCs w:val="28"/>
        </w:rPr>
        <w:t>2</w:t>
      </w:r>
      <w:bookmarkStart w:id="0" w:name="_GoBack"/>
      <w:bookmarkEnd w:id="0"/>
    </w:p>
    <w:p w:rsidR="0041585E" w:rsidRDefault="0041585E">
      <w:pPr>
        <w:pStyle w:val="10"/>
        <w:shd w:val="clear" w:color="auto" w:fill="FFFFFF"/>
        <w:jc w:val="center"/>
        <w:rPr>
          <w:rFonts w:ascii="PT Astra Serif" w:hAnsi="PT Astra Serif"/>
        </w:rPr>
      </w:pPr>
    </w:p>
    <w:p w:rsidR="00A74BA3" w:rsidRDefault="00A74BA3">
      <w:pPr>
        <w:pStyle w:val="10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E7122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39790" cy="4454843"/>
            <wp:effectExtent l="0" t="0" r="3810" b="3175"/>
            <wp:docPr id="4" name="Рисунок 4" descr="C:\Users\Владелец\AppData\Local\Microsoft\Windows\INetCache\Content.Word\20231124_09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AppData\Local\Microsoft\Windows\INetCache\Content.Word\20231124_090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74BA3" w:rsidSect="0041585E">
      <w:pgSz w:w="11906" w:h="16838"/>
      <w:pgMar w:top="540" w:right="851" w:bottom="993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A3"/>
    <w:rsid w:val="0041585E"/>
    <w:rsid w:val="00A74BA3"/>
    <w:rsid w:val="00CE3DD7"/>
    <w:rsid w:val="00E7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72DB-B9BD-4B85-868F-C9572863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4</cp:revision>
  <cp:lastPrinted>2022-02-10T06:34:00Z</cp:lastPrinted>
  <dcterms:created xsi:type="dcterms:W3CDTF">2024-02-19T11:01:00Z</dcterms:created>
  <dcterms:modified xsi:type="dcterms:W3CDTF">2024-02-19T11:18:00Z</dcterms:modified>
  <dc:language>ru-RU</dc:language>
</cp:coreProperties>
</file>