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CF" w:rsidRDefault="00024CCF" w:rsidP="00024CCF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CCF" w:rsidRDefault="00024CCF" w:rsidP="00024CCF">
      <w:pPr>
        <w:jc w:val="center"/>
        <w:rPr>
          <w:sz w:val="28"/>
        </w:rPr>
      </w:pPr>
    </w:p>
    <w:p w:rsidR="00024CCF" w:rsidRPr="007B0983" w:rsidRDefault="00024CCF" w:rsidP="00024CCF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024CCF" w:rsidRPr="007B0983" w:rsidRDefault="00024CCF" w:rsidP="00024CCF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024CCF" w:rsidRPr="007B0983" w:rsidRDefault="00024CCF" w:rsidP="00024CCF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024CCF" w:rsidRPr="007B0983" w:rsidRDefault="00024CCF" w:rsidP="00024CCF">
      <w:pPr>
        <w:jc w:val="center"/>
        <w:rPr>
          <w:b/>
          <w:bCs/>
          <w:sz w:val="28"/>
          <w:szCs w:val="28"/>
        </w:rPr>
      </w:pPr>
    </w:p>
    <w:p w:rsidR="00024CCF" w:rsidRPr="007B0983" w:rsidRDefault="00024CCF" w:rsidP="00024CCF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024CCF" w:rsidTr="00024CCF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024CCF" w:rsidRDefault="00024CCF" w:rsidP="006A4F43">
            <w:pPr>
              <w:jc w:val="center"/>
            </w:pPr>
          </w:p>
          <w:p w:rsidR="00024CCF" w:rsidRDefault="00024CCF" w:rsidP="006A4F43">
            <w:pPr>
              <w:jc w:val="center"/>
            </w:pPr>
          </w:p>
          <w:p w:rsidR="00024CCF" w:rsidRDefault="00024CCF" w:rsidP="006A4F43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024CCF" w:rsidRPr="004A446F" w:rsidRDefault="00024CCF" w:rsidP="006A4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июня 2020г.</w:t>
            </w:r>
          </w:p>
        </w:tc>
        <w:tc>
          <w:tcPr>
            <w:tcW w:w="537" w:type="dxa"/>
            <w:vMerge w:val="restart"/>
            <w:vAlign w:val="bottom"/>
          </w:tcPr>
          <w:p w:rsidR="00024CCF" w:rsidRPr="004A446F" w:rsidRDefault="00024CCF" w:rsidP="006A4F43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024CCF" w:rsidRPr="004A446F" w:rsidRDefault="00024CCF" w:rsidP="006A4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</w:p>
        </w:tc>
      </w:tr>
      <w:tr w:rsidR="00024CCF" w:rsidTr="00024CCF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024CCF" w:rsidRDefault="00024CCF" w:rsidP="006A4F43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024CCF" w:rsidRDefault="00024CCF" w:rsidP="006A4F43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024CCF" w:rsidRDefault="00024CCF" w:rsidP="006A4F43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024CCF" w:rsidRDefault="00024CCF" w:rsidP="006A4F43">
            <w:pPr>
              <w:jc w:val="center"/>
            </w:pPr>
          </w:p>
        </w:tc>
      </w:tr>
      <w:tr w:rsidR="00024CCF" w:rsidTr="00024CCF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024CCF" w:rsidRDefault="00024CCF" w:rsidP="006A4F43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024CCF" w:rsidRDefault="00024CCF" w:rsidP="006A4F43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024CCF" w:rsidRDefault="00024CCF" w:rsidP="006A4F43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024CCF" w:rsidRDefault="00024CCF" w:rsidP="006A4F43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024CCF" w:rsidRPr="004147CC" w:rsidRDefault="00024CCF" w:rsidP="00024CCF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024CCF" w:rsidRDefault="00024CCF" w:rsidP="00024CCF">
      <w:pPr>
        <w:ind w:right="3395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О внесении изменений в муниципальную программу «Обеспечение населения досту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ным жильём и  развитие  коммунальной  инфраструктуры муниципального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Красноармейск до 2020 года»</w:t>
      </w:r>
    </w:p>
    <w:p w:rsidR="00024CCF" w:rsidRPr="003C693D" w:rsidRDefault="00024CCF" w:rsidP="00024CCF">
      <w:pPr>
        <w:jc w:val="both"/>
        <w:rPr>
          <w:sz w:val="28"/>
          <w:szCs w:val="28"/>
        </w:rPr>
      </w:pPr>
    </w:p>
    <w:p w:rsidR="00024CCF" w:rsidRDefault="00024CCF" w:rsidP="00024CCF">
      <w:pPr>
        <w:tabs>
          <w:tab w:val="right" w:pos="9283"/>
        </w:tabs>
        <w:jc w:val="both"/>
        <w:rPr>
          <w:sz w:val="28"/>
          <w:szCs w:val="28"/>
        </w:rPr>
      </w:pPr>
    </w:p>
    <w:p w:rsidR="00024CCF" w:rsidRDefault="00024CCF" w:rsidP="00024CCF">
      <w:pPr>
        <w:tabs>
          <w:tab w:val="right" w:pos="928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06 октября 2003 г. № 131- ФЗ «Об общих принципах организации местного самоуправления в РФ» пунктом 1 статьи 179 Бюджетного кодекса РФ (в редакции Федерального закона от 26 апреля 2007 г. № 63-ФЗ), Уставом муниципального образования г. Красноармейска, в порядке уточнения,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страция Красноармейского муниципального района ПОСТАНОВЛЯЕТ:</w:t>
      </w:r>
    </w:p>
    <w:p w:rsidR="00024CCF" w:rsidRDefault="00024CCF" w:rsidP="00024CCF">
      <w:pPr>
        <w:tabs>
          <w:tab w:val="right" w:pos="9283"/>
        </w:tabs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Внести изменения в муниципальную программу «Обеспечение населения доступным жильем и развитие коммунальной инфраструктуры до 2020 года», утвержденную постановлением администрации Красноармейского муниципального района от 17.05.2018 года № 314 (с изменением от 20.06.2019 г № 449, № 906 от 25.11.19 г., 63 от 31.01.2020г),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ложению.</w:t>
      </w:r>
    </w:p>
    <w:p w:rsidR="00024CCF" w:rsidRDefault="00024CCF" w:rsidP="00024CCF">
      <w:pPr>
        <w:tabs>
          <w:tab w:val="center" w:pos="4677"/>
        </w:tabs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45A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345A5">
        <w:rPr>
          <w:sz w:val="28"/>
          <w:szCs w:val="28"/>
        </w:rPr>
        <w:t>Организационно</w:t>
      </w:r>
      <w:r>
        <w:rPr>
          <w:sz w:val="28"/>
          <w:szCs w:val="28"/>
        </w:rPr>
        <w:t xml:space="preserve"> </w:t>
      </w:r>
      <w:r w:rsidRPr="00E345A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345A5">
        <w:rPr>
          <w:sz w:val="28"/>
          <w:szCs w:val="28"/>
        </w:rPr>
        <w:t xml:space="preserve">контрольному отделу </w:t>
      </w:r>
      <w:r>
        <w:rPr>
          <w:sz w:val="28"/>
          <w:szCs w:val="28"/>
        </w:rPr>
        <w:t xml:space="preserve">администрации Красноармейского муниципального района Саратовской области </w:t>
      </w:r>
      <w:r w:rsidRPr="00E345A5">
        <w:rPr>
          <w:sz w:val="28"/>
          <w:szCs w:val="28"/>
        </w:rPr>
        <w:t xml:space="preserve">опубликовать настоящее положение путем размещения на официальном сайте </w:t>
      </w:r>
      <w:r>
        <w:rPr>
          <w:sz w:val="28"/>
          <w:szCs w:val="28"/>
        </w:rPr>
        <w:t xml:space="preserve">администрации Красноармейского муниципального района Саратовской области </w:t>
      </w:r>
      <w:r w:rsidRPr="00E345A5">
        <w:rPr>
          <w:sz w:val="28"/>
          <w:szCs w:val="28"/>
        </w:rPr>
        <w:t>в информационно</w:t>
      </w:r>
      <w:r>
        <w:rPr>
          <w:sz w:val="28"/>
          <w:szCs w:val="28"/>
        </w:rPr>
        <w:t xml:space="preserve"> </w:t>
      </w:r>
      <w:r w:rsidRPr="00E345A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345A5">
        <w:rPr>
          <w:sz w:val="28"/>
          <w:szCs w:val="28"/>
        </w:rPr>
        <w:t>телекоммуникационной сети «Интернет».</w:t>
      </w:r>
    </w:p>
    <w:p w:rsidR="00024CCF" w:rsidRDefault="00024CCF" w:rsidP="00024CCF">
      <w:pPr>
        <w:tabs>
          <w:tab w:val="center" w:pos="467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E7B20">
        <w:rPr>
          <w:sz w:val="28"/>
          <w:szCs w:val="28"/>
        </w:rPr>
        <w:t>3.</w:t>
      </w:r>
      <w:r w:rsidRPr="00AE7B20">
        <w:t xml:space="preserve"> </w:t>
      </w:r>
      <w:r w:rsidRPr="00AE7B20">
        <w:rPr>
          <w:sz w:val="28"/>
          <w:szCs w:val="28"/>
        </w:rPr>
        <w:t>Настоящее постановление вступает в силу с момента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AE7B20">
        <w:rPr>
          <w:sz w:val="28"/>
          <w:szCs w:val="28"/>
        </w:rPr>
        <w:t>.</w:t>
      </w:r>
    </w:p>
    <w:p w:rsidR="00024CCF" w:rsidRPr="00F5361F" w:rsidRDefault="00024CCF" w:rsidP="00024CCF">
      <w:pPr>
        <w:tabs>
          <w:tab w:val="center" w:pos="467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Pr="00F5361F">
        <w:rPr>
          <w:sz w:val="28"/>
          <w:szCs w:val="28"/>
        </w:rPr>
        <w:t>Контроль за</w:t>
      </w:r>
      <w:proofErr w:type="gramEnd"/>
      <w:r w:rsidRPr="00F5361F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первого заместителя главы администрации Красноармейского муниципального района Саратовской области Зотова А.И</w:t>
      </w:r>
      <w:r w:rsidRPr="00F5361F">
        <w:rPr>
          <w:sz w:val="28"/>
          <w:szCs w:val="28"/>
        </w:rPr>
        <w:t>.</w:t>
      </w:r>
    </w:p>
    <w:p w:rsidR="00024CCF" w:rsidRDefault="00024CCF" w:rsidP="00024CCF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24CCF" w:rsidRDefault="00024CCF" w:rsidP="00024CCF">
      <w:pPr>
        <w:rPr>
          <w:sz w:val="28"/>
          <w:szCs w:val="28"/>
        </w:rPr>
      </w:pPr>
    </w:p>
    <w:p w:rsidR="00024CCF" w:rsidRPr="003C693D" w:rsidRDefault="00024CCF" w:rsidP="00024CCF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</w:t>
      </w:r>
    </w:p>
    <w:p w:rsidR="00024CCF" w:rsidRPr="003C693D" w:rsidRDefault="00024CCF" w:rsidP="00024CCF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024CCF" w:rsidRDefault="00024CCF" w:rsidP="00024CCF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             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024CCF" w:rsidRDefault="00024CCF" w:rsidP="00024CCF">
      <w:pPr>
        <w:jc w:val="both"/>
        <w:rPr>
          <w:sz w:val="28"/>
          <w:szCs w:val="28"/>
        </w:rPr>
      </w:pPr>
    </w:p>
    <w:p w:rsidR="00024CCF" w:rsidRDefault="00024CCF" w:rsidP="00024CCF">
      <w:pPr>
        <w:jc w:val="both"/>
        <w:rPr>
          <w:sz w:val="28"/>
          <w:szCs w:val="28"/>
        </w:rPr>
      </w:pPr>
    </w:p>
    <w:p w:rsidR="00024CCF" w:rsidRDefault="00024CCF" w:rsidP="00024CCF">
      <w:pPr>
        <w:jc w:val="both"/>
        <w:rPr>
          <w:sz w:val="28"/>
          <w:szCs w:val="28"/>
        </w:rPr>
      </w:pPr>
    </w:p>
    <w:p w:rsidR="00024CCF" w:rsidRDefault="00024CCF" w:rsidP="00024CCF">
      <w:pPr>
        <w:jc w:val="both"/>
        <w:rPr>
          <w:sz w:val="28"/>
          <w:szCs w:val="28"/>
        </w:rPr>
      </w:pPr>
    </w:p>
    <w:p w:rsidR="00024CCF" w:rsidRDefault="00024CCF" w:rsidP="00024CCF">
      <w:pPr>
        <w:jc w:val="both"/>
        <w:rPr>
          <w:sz w:val="28"/>
          <w:szCs w:val="28"/>
        </w:rPr>
      </w:pPr>
    </w:p>
    <w:p w:rsidR="00024CCF" w:rsidRDefault="00024CCF" w:rsidP="00024CCF">
      <w:pPr>
        <w:jc w:val="both"/>
        <w:rPr>
          <w:sz w:val="28"/>
          <w:szCs w:val="28"/>
        </w:rPr>
      </w:pPr>
    </w:p>
    <w:p w:rsidR="00024CCF" w:rsidRDefault="00024CCF" w:rsidP="00024CCF">
      <w:pPr>
        <w:jc w:val="both"/>
        <w:rPr>
          <w:sz w:val="28"/>
          <w:szCs w:val="28"/>
        </w:rPr>
      </w:pPr>
    </w:p>
    <w:p w:rsidR="00024CCF" w:rsidRDefault="00024CCF" w:rsidP="00024CCF">
      <w:pPr>
        <w:jc w:val="both"/>
        <w:rPr>
          <w:sz w:val="28"/>
          <w:szCs w:val="28"/>
        </w:rPr>
      </w:pPr>
    </w:p>
    <w:p w:rsidR="00024CCF" w:rsidRDefault="00024CCF" w:rsidP="00024CCF">
      <w:pPr>
        <w:jc w:val="both"/>
        <w:rPr>
          <w:sz w:val="28"/>
          <w:szCs w:val="28"/>
        </w:rPr>
      </w:pPr>
    </w:p>
    <w:p w:rsidR="00024CCF" w:rsidRDefault="00024CCF" w:rsidP="00024CCF">
      <w:pPr>
        <w:jc w:val="both"/>
        <w:rPr>
          <w:sz w:val="28"/>
          <w:szCs w:val="28"/>
        </w:rPr>
      </w:pPr>
    </w:p>
    <w:p w:rsidR="00024CCF" w:rsidRDefault="00024CCF" w:rsidP="00024CCF">
      <w:pPr>
        <w:jc w:val="both"/>
        <w:rPr>
          <w:sz w:val="28"/>
          <w:szCs w:val="28"/>
        </w:rPr>
      </w:pPr>
    </w:p>
    <w:p w:rsidR="00024CCF" w:rsidRDefault="00024CCF" w:rsidP="00024CCF">
      <w:pPr>
        <w:jc w:val="both"/>
        <w:rPr>
          <w:sz w:val="28"/>
          <w:szCs w:val="28"/>
        </w:rPr>
      </w:pPr>
    </w:p>
    <w:p w:rsidR="00024CCF" w:rsidRDefault="00024CCF" w:rsidP="00024CCF">
      <w:pPr>
        <w:jc w:val="both"/>
        <w:rPr>
          <w:sz w:val="28"/>
          <w:szCs w:val="28"/>
        </w:rPr>
      </w:pPr>
    </w:p>
    <w:p w:rsidR="00024CCF" w:rsidRDefault="00024CCF" w:rsidP="00024CCF">
      <w:pPr>
        <w:jc w:val="both"/>
        <w:rPr>
          <w:sz w:val="28"/>
          <w:szCs w:val="28"/>
        </w:rPr>
      </w:pPr>
    </w:p>
    <w:p w:rsidR="00024CCF" w:rsidRDefault="00024CCF" w:rsidP="00024CCF">
      <w:pPr>
        <w:jc w:val="both"/>
        <w:rPr>
          <w:sz w:val="28"/>
          <w:szCs w:val="28"/>
        </w:rPr>
      </w:pPr>
    </w:p>
    <w:p w:rsidR="00024CCF" w:rsidRDefault="00024CCF" w:rsidP="00024CCF">
      <w:pPr>
        <w:jc w:val="both"/>
        <w:rPr>
          <w:sz w:val="28"/>
          <w:szCs w:val="28"/>
        </w:rPr>
      </w:pPr>
    </w:p>
    <w:p w:rsidR="00024CCF" w:rsidRDefault="00024CCF" w:rsidP="00024CCF">
      <w:pPr>
        <w:jc w:val="both"/>
        <w:rPr>
          <w:sz w:val="28"/>
          <w:szCs w:val="28"/>
        </w:rPr>
      </w:pPr>
    </w:p>
    <w:p w:rsidR="00024CCF" w:rsidRDefault="00024CCF" w:rsidP="00024CCF">
      <w:pPr>
        <w:jc w:val="both"/>
        <w:rPr>
          <w:sz w:val="28"/>
          <w:szCs w:val="28"/>
        </w:rPr>
      </w:pPr>
    </w:p>
    <w:p w:rsidR="00024CCF" w:rsidRDefault="00024CCF" w:rsidP="00024CCF">
      <w:pPr>
        <w:jc w:val="both"/>
        <w:rPr>
          <w:sz w:val="28"/>
          <w:szCs w:val="28"/>
        </w:rPr>
      </w:pPr>
    </w:p>
    <w:p w:rsidR="00024CCF" w:rsidRDefault="00024CCF" w:rsidP="00024CCF">
      <w:pPr>
        <w:jc w:val="both"/>
        <w:rPr>
          <w:sz w:val="28"/>
          <w:szCs w:val="28"/>
        </w:rPr>
      </w:pPr>
    </w:p>
    <w:p w:rsidR="00024CCF" w:rsidRDefault="00024CCF" w:rsidP="00024CCF">
      <w:pPr>
        <w:jc w:val="both"/>
        <w:rPr>
          <w:sz w:val="28"/>
          <w:szCs w:val="28"/>
        </w:rPr>
      </w:pPr>
    </w:p>
    <w:p w:rsidR="00024CCF" w:rsidRDefault="00024CCF" w:rsidP="00024CCF">
      <w:pPr>
        <w:jc w:val="both"/>
        <w:rPr>
          <w:sz w:val="28"/>
          <w:szCs w:val="28"/>
        </w:rPr>
      </w:pPr>
    </w:p>
    <w:p w:rsidR="00024CCF" w:rsidRDefault="00024CCF" w:rsidP="00024CCF">
      <w:pPr>
        <w:jc w:val="both"/>
        <w:rPr>
          <w:sz w:val="28"/>
          <w:szCs w:val="28"/>
        </w:rPr>
      </w:pPr>
    </w:p>
    <w:p w:rsidR="00024CCF" w:rsidRDefault="00024CCF" w:rsidP="00024CCF">
      <w:pPr>
        <w:jc w:val="both"/>
        <w:rPr>
          <w:sz w:val="28"/>
          <w:szCs w:val="28"/>
        </w:rPr>
      </w:pPr>
    </w:p>
    <w:p w:rsidR="00024CCF" w:rsidRDefault="00024CCF" w:rsidP="00024CCF">
      <w:pPr>
        <w:jc w:val="both"/>
        <w:rPr>
          <w:sz w:val="28"/>
          <w:szCs w:val="28"/>
        </w:rPr>
      </w:pPr>
    </w:p>
    <w:p w:rsidR="00024CCF" w:rsidRDefault="00024CCF" w:rsidP="00024CCF">
      <w:pPr>
        <w:jc w:val="both"/>
        <w:rPr>
          <w:sz w:val="28"/>
          <w:szCs w:val="28"/>
        </w:rPr>
      </w:pPr>
    </w:p>
    <w:p w:rsidR="00024CCF" w:rsidRDefault="00024CCF" w:rsidP="00024CCF">
      <w:pPr>
        <w:jc w:val="both"/>
        <w:rPr>
          <w:sz w:val="28"/>
          <w:szCs w:val="28"/>
        </w:rPr>
      </w:pPr>
    </w:p>
    <w:p w:rsidR="00024CCF" w:rsidRDefault="00024CCF" w:rsidP="00024CCF">
      <w:pPr>
        <w:jc w:val="both"/>
        <w:rPr>
          <w:sz w:val="28"/>
          <w:szCs w:val="28"/>
        </w:rPr>
      </w:pPr>
    </w:p>
    <w:p w:rsidR="00024CCF" w:rsidRDefault="00024CCF" w:rsidP="00024CCF">
      <w:pPr>
        <w:jc w:val="both"/>
        <w:rPr>
          <w:sz w:val="28"/>
          <w:szCs w:val="28"/>
        </w:rPr>
      </w:pPr>
    </w:p>
    <w:p w:rsidR="00024CCF" w:rsidRDefault="00024CCF" w:rsidP="00024CCF">
      <w:pPr>
        <w:jc w:val="both"/>
        <w:rPr>
          <w:sz w:val="28"/>
          <w:szCs w:val="28"/>
        </w:rPr>
      </w:pPr>
    </w:p>
    <w:p w:rsidR="00024CCF" w:rsidRDefault="00024CCF" w:rsidP="00024CCF">
      <w:pPr>
        <w:jc w:val="both"/>
        <w:rPr>
          <w:sz w:val="28"/>
          <w:szCs w:val="28"/>
        </w:rPr>
      </w:pPr>
    </w:p>
    <w:p w:rsidR="00024CCF" w:rsidRDefault="00024CCF" w:rsidP="00024CCF">
      <w:pPr>
        <w:jc w:val="both"/>
        <w:rPr>
          <w:sz w:val="28"/>
          <w:szCs w:val="28"/>
        </w:rPr>
      </w:pPr>
    </w:p>
    <w:p w:rsidR="00024CCF" w:rsidRDefault="00024CCF" w:rsidP="00024CCF">
      <w:pPr>
        <w:jc w:val="both"/>
        <w:rPr>
          <w:sz w:val="28"/>
          <w:szCs w:val="28"/>
        </w:rPr>
      </w:pPr>
    </w:p>
    <w:p w:rsidR="00024CCF" w:rsidRDefault="00024CCF" w:rsidP="00024CCF">
      <w:pPr>
        <w:jc w:val="both"/>
        <w:rPr>
          <w:sz w:val="28"/>
          <w:szCs w:val="28"/>
        </w:rPr>
      </w:pPr>
    </w:p>
    <w:p w:rsidR="00024CCF" w:rsidRDefault="00024CCF" w:rsidP="00024CCF">
      <w:pPr>
        <w:jc w:val="both"/>
        <w:rPr>
          <w:sz w:val="28"/>
          <w:szCs w:val="28"/>
        </w:rPr>
      </w:pPr>
    </w:p>
    <w:p w:rsidR="00024CCF" w:rsidRPr="003C693D" w:rsidRDefault="00024CCF" w:rsidP="00024CCF">
      <w:pPr>
        <w:jc w:val="both"/>
        <w:rPr>
          <w:sz w:val="28"/>
          <w:szCs w:val="28"/>
        </w:rPr>
      </w:pPr>
    </w:p>
    <w:p w:rsidR="00024CCF" w:rsidRDefault="00024CCF" w:rsidP="00024CCF">
      <w:pPr>
        <w:pStyle w:val="ConsPlusNormal"/>
        <w:ind w:firstLine="540"/>
        <w:jc w:val="both"/>
      </w:pPr>
    </w:p>
    <w:p w:rsidR="00024CCF" w:rsidRDefault="00024CCF" w:rsidP="00024CCF">
      <w:pPr>
        <w:ind w:left="4820"/>
        <w:jc w:val="both"/>
        <w:rPr>
          <w:sz w:val="28"/>
          <w:szCs w:val="28"/>
        </w:rPr>
      </w:pPr>
      <w:r w:rsidRPr="00552EC9">
        <w:rPr>
          <w:sz w:val="28"/>
          <w:szCs w:val="28"/>
        </w:rPr>
        <w:lastRenderedPageBreak/>
        <w:t xml:space="preserve">Приложение </w:t>
      </w:r>
    </w:p>
    <w:p w:rsidR="00024CCF" w:rsidRDefault="00024CCF" w:rsidP="00024CCF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6686B" w:rsidRDefault="00024CCF" w:rsidP="00024CCF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</w:p>
    <w:p w:rsidR="00024CCF" w:rsidRDefault="00024CCF" w:rsidP="00024CCF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24CCF" w:rsidRDefault="00024CCF" w:rsidP="00024CCF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024CCF" w:rsidRPr="00552EC9" w:rsidRDefault="00024CCF" w:rsidP="00024CCF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от 16.06.2020 г. № 358</w:t>
      </w:r>
    </w:p>
    <w:p w:rsidR="00024CCF" w:rsidRDefault="00024CCF" w:rsidP="00024CCF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4CCF" w:rsidRPr="00216D81" w:rsidRDefault="00024CCF" w:rsidP="00024C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Изменения,  вносимые в муниципальную программу «Обеспечение  населения досту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ным жильём и  развитие  коммунальной  инфраструктуры муниципального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Красноармейск до 2020 года»,</w:t>
      </w:r>
      <w:r w:rsidRPr="007B691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утвержденную постановлением администрации Красноармейского муниципального района от 17.05.2018 года № 314</w:t>
      </w:r>
    </w:p>
    <w:p w:rsidR="00024CCF" w:rsidRDefault="00024CCF" w:rsidP="00024CCF">
      <w:pPr>
        <w:ind w:firstLine="567"/>
        <w:jc w:val="both"/>
        <w:rPr>
          <w:b/>
          <w:sz w:val="28"/>
          <w:szCs w:val="28"/>
        </w:rPr>
      </w:pPr>
    </w:p>
    <w:p w:rsidR="00024CCF" w:rsidRPr="00163EEC" w:rsidRDefault="00024CCF" w:rsidP="00024CCF">
      <w:pPr>
        <w:ind w:firstLine="567"/>
        <w:jc w:val="both"/>
        <w:rPr>
          <w:sz w:val="28"/>
          <w:szCs w:val="28"/>
        </w:rPr>
      </w:pPr>
      <w:r w:rsidRPr="00163EEC">
        <w:rPr>
          <w:sz w:val="28"/>
          <w:szCs w:val="28"/>
        </w:rPr>
        <w:t>В паспорте муниципальной программы позицию</w:t>
      </w:r>
      <w:r>
        <w:rPr>
          <w:sz w:val="28"/>
          <w:szCs w:val="28"/>
        </w:rPr>
        <w:t xml:space="preserve"> «</w:t>
      </w:r>
      <w:r w:rsidRPr="00163EEC">
        <w:rPr>
          <w:sz w:val="28"/>
          <w:szCs w:val="28"/>
        </w:rPr>
        <w:t>Объемы финансового обеспечения муниципальной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024CCF" w:rsidRPr="00163EEC" w:rsidRDefault="00024CCF" w:rsidP="00024CCF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850"/>
        <w:gridCol w:w="1276"/>
        <w:gridCol w:w="1417"/>
        <w:gridCol w:w="709"/>
        <w:gridCol w:w="993"/>
        <w:gridCol w:w="992"/>
        <w:gridCol w:w="851"/>
        <w:gridCol w:w="850"/>
      </w:tblGrid>
      <w:tr w:rsidR="00024CCF" w:rsidRPr="001D3730" w:rsidTr="006A4F43">
        <w:trPr>
          <w:trHeight w:val="375"/>
        </w:trPr>
        <w:tc>
          <w:tcPr>
            <w:tcW w:w="1526" w:type="dxa"/>
            <w:vMerge w:val="restart"/>
          </w:tcPr>
          <w:p w:rsidR="00024CCF" w:rsidRPr="001D3730" w:rsidRDefault="00024CCF" w:rsidP="006A4F43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1D3730">
              <w:rPr>
                <w:sz w:val="23"/>
                <w:szCs w:val="23"/>
              </w:rPr>
              <w:t>Объемы финансового обеспечения муниципальной программы, в т.ч. по годам</w:t>
            </w:r>
          </w:p>
          <w:p w:rsidR="00024CCF" w:rsidRPr="001D3730" w:rsidRDefault="00024CCF" w:rsidP="006A4F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38" w:type="dxa"/>
            <w:gridSpan w:val="8"/>
            <w:tcBorders>
              <w:right w:val="single" w:sz="4" w:space="0" w:color="auto"/>
            </w:tcBorders>
          </w:tcPr>
          <w:p w:rsidR="00024CCF" w:rsidRPr="001D3730" w:rsidRDefault="00024CCF" w:rsidP="006A4F43">
            <w:pPr>
              <w:jc w:val="center"/>
              <w:rPr>
                <w:sz w:val="23"/>
                <w:szCs w:val="23"/>
              </w:rPr>
            </w:pPr>
            <w:r w:rsidRPr="001D3730">
              <w:rPr>
                <w:sz w:val="23"/>
                <w:szCs w:val="23"/>
              </w:rPr>
              <w:t>Расходы (тыс</w:t>
            </w:r>
            <w:proofErr w:type="gramStart"/>
            <w:r w:rsidRPr="001D3730">
              <w:rPr>
                <w:sz w:val="23"/>
                <w:szCs w:val="23"/>
              </w:rPr>
              <w:t>.р</w:t>
            </w:r>
            <w:proofErr w:type="gramEnd"/>
            <w:r w:rsidRPr="001D3730">
              <w:rPr>
                <w:sz w:val="23"/>
                <w:szCs w:val="23"/>
              </w:rPr>
              <w:t>уб.)</w:t>
            </w:r>
          </w:p>
        </w:tc>
      </w:tr>
      <w:tr w:rsidR="00024CCF" w:rsidRPr="001D3730" w:rsidTr="006A4F43">
        <w:trPr>
          <w:trHeight w:val="1275"/>
        </w:trPr>
        <w:tc>
          <w:tcPr>
            <w:tcW w:w="1526" w:type="dxa"/>
            <w:vMerge/>
          </w:tcPr>
          <w:p w:rsidR="00024CCF" w:rsidRPr="001D3730" w:rsidRDefault="00024CCF" w:rsidP="006A4F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024CCF" w:rsidRPr="001D3730" w:rsidRDefault="00024CCF" w:rsidP="006A4F43">
            <w:pPr>
              <w:jc w:val="center"/>
              <w:rPr>
                <w:sz w:val="23"/>
                <w:szCs w:val="23"/>
              </w:rPr>
            </w:pPr>
            <w:r w:rsidRPr="001D3730">
              <w:rPr>
                <w:sz w:val="23"/>
                <w:szCs w:val="23"/>
              </w:rPr>
              <w:t>Всего</w:t>
            </w:r>
          </w:p>
          <w:p w:rsidR="00024CCF" w:rsidRPr="001D3730" w:rsidRDefault="00024CCF" w:rsidP="006A4F43">
            <w:pPr>
              <w:jc w:val="center"/>
              <w:rPr>
                <w:sz w:val="23"/>
                <w:szCs w:val="23"/>
              </w:rPr>
            </w:pPr>
          </w:p>
          <w:p w:rsidR="00024CCF" w:rsidRPr="001D3730" w:rsidRDefault="00024CCF" w:rsidP="006A4F43">
            <w:pPr>
              <w:jc w:val="center"/>
              <w:rPr>
                <w:sz w:val="23"/>
                <w:szCs w:val="23"/>
              </w:rPr>
            </w:pPr>
          </w:p>
          <w:p w:rsidR="00024CCF" w:rsidRPr="001D3730" w:rsidRDefault="00024CCF" w:rsidP="006A4F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024CCF" w:rsidRPr="001D3730" w:rsidRDefault="00024CCF" w:rsidP="006A4F43">
            <w:pPr>
              <w:jc w:val="center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D3730">
                <w:rPr>
                  <w:sz w:val="23"/>
                  <w:szCs w:val="23"/>
                </w:rPr>
                <w:t>2014 г</w:t>
              </w:r>
            </w:smartTag>
            <w:r w:rsidRPr="001D3730">
              <w:rPr>
                <w:sz w:val="23"/>
                <w:szCs w:val="23"/>
              </w:rPr>
              <w:t>.</w:t>
            </w:r>
          </w:p>
          <w:p w:rsidR="00024CCF" w:rsidRPr="001D3730" w:rsidRDefault="00024CCF" w:rsidP="006A4F43">
            <w:pPr>
              <w:jc w:val="center"/>
              <w:rPr>
                <w:sz w:val="23"/>
                <w:szCs w:val="23"/>
              </w:rPr>
            </w:pPr>
          </w:p>
          <w:p w:rsidR="00024CCF" w:rsidRPr="001D3730" w:rsidRDefault="00024CCF" w:rsidP="006A4F43">
            <w:pPr>
              <w:jc w:val="center"/>
              <w:rPr>
                <w:sz w:val="23"/>
                <w:szCs w:val="23"/>
              </w:rPr>
            </w:pPr>
          </w:p>
          <w:p w:rsidR="00024CCF" w:rsidRPr="001D3730" w:rsidRDefault="00024CCF" w:rsidP="006A4F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024CCF" w:rsidRPr="001D3730" w:rsidRDefault="00024CCF" w:rsidP="006A4F43">
            <w:pPr>
              <w:ind w:left="-108" w:right="-108"/>
              <w:jc w:val="center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D3730">
                <w:rPr>
                  <w:sz w:val="23"/>
                  <w:szCs w:val="23"/>
                </w:rPr>
                <w:t>2015 г</w:t>
              </w:r>
            </w:smartTag>
            <w:r w:rsidRPr="001D3730">
              <w:rPr>
                <w:sz w:val="23"/>
                <w:szCs w:val="23"/>
              </w:rPr>
              <w:t>.</w:t>
            </w:r>
          </w:p>
          <w:p w:rsidR="00024CCF" w:rsidRPr="001D3730" w:rsidRDefault="00024CCF" w:rsidP="006A4F43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:rsidR="00024CCF" w:rsidRPr="001D3730" w:rsidRDefault="00024CCF" w:rsidP="006A4F43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:rsidR="00024CCF" w:rsidRPr="001D3730" w:rsidRDefault="00024CCF" w:rsidP="006A4F43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024CCF" w:rsidRPr="001D3730" w:rsidRDefault="00024CCF" w:rsidP="006A4F43">
            <w:pPr>
              <w:jc w:val="center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D3730">
                <w:rPr>
                  <w:sz w:val="23"/>
                  <w:szCs w:val="23"/>
                </w:rPr>
                <w:t>2016 г</w:t>
              </w:r>
            </w:smartTag>
            <w:r w:rsidRPr="001D3730">
              <w:rPr>
                <w:sz w:val="23"/>
                <w:szCs w:val="23"/>
              </w:rPr>
              <w:t>.</w:t>
            </w:r>
          </w:p>
          <w:p w:rsidR="00024CCF" w:rsidRPr="001D3730" w:rsidRDefault="00024CCF" w:rsidP="006A4F43">
            <w:pPr>
              <w:jc w:val="center"/>
              <w:rPr>
                <w:sz w:val="23"/>
                <w:szCs w:val="23"/>
              </w:rPr>
            </w:pPr>
          </w:p>
          <w:p w:rsidR="00024CCF" w:rsidRPr="001D3730" w:rsidRDefault="00024CCF" w:rsidP="006A4F43">
            <w:pPr>
              <w:jc w:val="center"/>
              <w:rPr>
                <w:sz w:val="23"/>
                <w:szCs w:val="23"/>
              </w:rPr>
            </w:pPr>
          </w:p>
          <w:p w:rsidR="00024CCF" w:rsidRPr="001D3730" w:rsidRDefault="00024CCF" w:rsidP="006A4F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024CCF" w:rsidRPr="001D3730" w:rsidRDefault="00024CCF" w:rsidP="006A4F43">
            <w:pPr>
              <w:ind w:left="-108" w:right="-107"/>
              <w:jc w:val="center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D3730">
                <w:rPr>
                  <w:sz w:val="23"/>
                  <w:szCs w:val="23"/>
                </w:rPr>
                <w:t>2017 г</w:t>
              </w:r>
            </w:smartTag>
            <w:r w:rsidRPr="001D3730">
              <w:rPr>
                <w:sz w:val="23"/>
                <w:szCs w:val="23"/>
              </w:rPr>
              <w:t>.</w:t>
            </w:r>
          </w:p>
          <w:p w:rsidR="00024CCF" w:rsidRPr="001D3730" w:rsidRDefault="00024CCF" w:rsidP="006A4F43">
            <w:pPr>
              <w:ind w:left="-108" w:right="-107"/>
              <w:jc w:val="center"/>
              <w:rPr>
                <w:sz w:val="23"/>
                <w:szCs w:val="23"/>
              </w:rPr>
            </w:pPr>
          </w:p>
          <w:p w:rsidR="00024CCF" w:rsidRPr="001D3730" w:rsidRDefault="00024CCF" w:rsidP="006A4F43">
            <w:pPr>
              <w:ind w:left="-108" w:right="-107"/>
              <w:rPr>
                <w:sz w:val="23"/>
                <w:szCs w:val="23"/>
              </w:rPr>
            </w:pPr>
          </w:p>
          <w:p w:rsidR="00024CCF" w:rsidRPr="001D3730" w:rsidRDefault="00024CCF" w:rsidP="006A4F43">
            <w:pPr>
              <w:ind w:left="-108" w:right="-107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024CCF" w:rsidRPr="001D3730" w:rsidRDefault="00024CCF" w:rsidP="006A4F43">
            <w:pPr>
              <w:ind w:left="-109" w:right="-107"/>
              <w:jc w:val="center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D3730">
                <w:rPr>
                  <w:sz w:val="23"/>
                  <w:szCs w:val="23"/>
                </w:rPr>
                <w:t>2018 г</w:t>
              </w:r>
            </w:smartTag>
            <w:r w:rsidRPr="001D3730">
              <w:rPr>
                <w:sz w:val="23"/>
                <w:szCs w:val="23"/>
              </w:rPr>
              <w:t>.</w:t>
            </w:r>
          </w:p>
          <w:p w:rsidR="00024CCF" w:rsidRPr="001D3730" w:rsidRDefault="00024CCF" w:rsidP="006A4F43">
            <w:pPr>
              <w:ind w:left="-109" w:right="-107"/>
              <w:jc w:val="center"/>
              <w:rPr>
                <w:sz w:val="23"/>
                <w:szCs w:val="23"/>
              </w:rPr>
            </w:pPr>
          </w:p>
          <w:p w:rsidR="00024CCF" w:rsidRPr="001D3730" w:rsidRDefault="00024CCF" w:rsidP="006A4F43">
            <w:pPr>
              <w:ind w:left="-109" w:right="-107"/>
              <w:jc w:val="center"/>
              <w:rPr>
                <w:sz w:val="23"/>
                <w:szCs w:val="23"/>
              </w:rPr>
            </w:pPr>
          </w:p>
          <w:p w:rsidR="00024CCF" w:rsidRPr="001D3730" w:rsidRDefault="00024CCF" w:rsidP="006A4F43">
            <w:pPr>
              <w:ind w:left="-109" w:right="-107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024CCF" w:rsidRPr="001D3730" w:rsidRDefault="00024CCF" w:rsidP="006A4F43">
            <w:pPr>
              <w:ind w:left="-109" w:right="-107"/>
              <w:jc w:val="center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D3730">
                <w:rPr>
                  <w:sz w:val="23"/>
                  <w:szCs w:val="23"/>
                </w:rPr>
                <w:t>2019 г</w:t>
              </w:r>
            </w:smartTag>
            <w:r w:rsidRPr="001D3730">
              <w:rPr>
                <w:sz w:val="23"/>
                <w:szCs w:val="23"/>
              </w:rPr>
              <w:t>.</w:t>
            </w:r>
          </w:p>
          <w:p w:rsidR="00024CCF" w:rsidRPr="001D3730" w:rsidRDefault="00024CCF" w:rsidP="006A4F43">
            <w:pPr>
              <w:ind w:left="-109" w:right="-107"/>
              <w:jc w:val="center"/>
              <w:rPr>
                <w:sz w:val="23"/>
                <w:szCs w:val="23"/>
              </w:rPr>
            </w:pPr>
          </w:p>
          <w:p w:rsidR="00024CCF" w:rsidRPr="001D3730" w:rsidRDefault="00024CCF" w:rsidP="006A4F43">
            <w:pPr>
              <w:ind w:left="-109" w:right="-107"/>
              <w:jc w:val="center"/>
              <w:rPr>
                <w:sz w:val="23"/>
                <w:szCs w:val="23"/>
              </w:rPr>
            </w:pPr>
          </w:p>
          <w:p w:rsidR="00024CCF" w:rsidRPr="001D3730" w:rsidRDefault="00024CCF" w:rsidP="006A4F43">
            <w:pPr>
              <w:ind w:left="-109" w:right="-107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024CCF" w:rsidRPr="001D3730" w:rsidRDefault="00024CCF" w:rsidP="006A4F43">
            <w:pPr>
              <w:spacing w:after="120"/>
              <w:jc w:val="center"/>
              <w:rPr>
                <w:sz w:val="23"/>
                <w:szCs w:val="23"/>
              </w:rPr>
            </w:pPr>
            <w:r w:rsidRPr="001D3730">
              <w:rPr>
                <w:sz w:val="23"/>
                <w:szCs w:val="23"/>
                <w:lang w:val="en-US"/>
              </w:rPr>
              <w:t>2020</w:t>
            </w:r>
            <w:r w:rsidRPr="001D3730">
              <w:rPr>
                <w:sz w:val="23"/>
                <w:szCs w:val="23"/>
              </w:rPr>
              <w:t>г.</w:t>
            </w:r>
          </w:p>
        </w:tc>
      </w:tr>
      <w:tr w:rsidR="00024CCF" w:rsidRPr="001D3730" w:rsidTr="006A4F43">
        <w:trPr>
          <w:trHeight w:val="447"/>
        </w:trPr>
        <w:tc>
          <w:tcPr>
            <w:tcW w:w="1526" w:type="dxa"/>
            <w:vMerge/>
          </w:tcPr>
          <w:p w:rsidR="00024CCF" w:rsidRPr="001D3730" w:rsidRDefault="00024CCF" w:rsidP="006A4F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024CCF" w:rsidRPr="001D3730" w:rsidRDefault="00024CCF" w:rsidP="006A4F43">
            <w:pPr>
              <w:spacing w:after="12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272246,47294</w:t>
            </w:r>
          </w:p>
        </w:tc>
        <w:tc>
          <w:tcPr>
            <w:tcW w:w="1276" w:type="dxa"/>
          </w:tcPr>
          <w:p w:rsidR="00024CCF" w:rsidRPr="001D3730" w:rsidRDefault="00024CCF" w:rsidP="006A4F43">
            <w:pPr>
              <w:spacing w:after="120"/>
              <w:jc w:val="center"/>
              <w:rPr>
                <w:sz w:val="23"/>
                <w:szCs w:val="23"/>
              </w:rPr>
            </w:pPr>
            <w:r w:rsidRPr="001D3730">
              <w:rPr>
                <w:sz w:val="23"/>
                <w:szCs w:val="23"/>
              </w:rPr>
              <w:t>4061,41268</w:t>
            </w:r>
          </w:p>
        </w:tc>
        <w:tc>
          <w:tcPr>
            <w:tcW w:w="1417" w:type="dxa"/>
          </w:tcPr>
          <w:p w:rsidR="00024CCF" w:rsidRPr="001D3730" w:rsidRDefault="00024CCF" w:rsidP="006A4F43">
            <w:pPr>
              <w:spacing w:after="120"/>
              <w:ind w:left="-108" w:right="-108"/>
              <w:jc w:val="center"/>
              <w:rPr>
                <w:sz w:val="23"/>
                <w:szCs w:val="23"/>
              </w:rPr>
            </w:pPr>
            <w:r w:rsidRPr="001D3730">
              <w:rPr>
                <w:sz w:val="23"/>
                <w:szCs w:val="23"/>
              </w:rPr>
              <w:t>2823,06026</w:t>
            </w:r>
          </w:p>
        </w:tc>
        <w:tc>
          <w:tcPr>
            <w:tcW w:w="709" w:type="dxa"/>
          </w:tcPr>
          <w:p w:rsidR="00024CCF" w:rsidRPr="001D3730" w:rsidRDefault="00024CCF" w:rsidP="006A4F43">
            <w:pPr>
              <w:spacing w:after="120"/>
              <w:jc w:val="center"/>
              <w:rPr>
                <w:sz w:val="23"/>
                <w:szCs w:val="23"/>
              </w:rPr>
            </w:pPr>
            <w:r w:rsidRPr="001D3730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024CCF" w:rsidRPr="001D3730" w:rsidRDefault="00024CCF" w:rsidP="006A4F43">
            <w:pPr>
              <w:spacing w:after="120"/>
              <w:ind w:left="-108" w:right="-107"/>
              <w:jc w:val="center"/>
              <w:rPr>
                <w:sz w:val="23"/>
                <w:szCs w:val="23"/>
              </w:rPr>
            </w:pPr>
            <w:r w:rsidRPr="001D3730">
              <w:rPr>
                <w:sz w:val="23"/>
                <w:szCs w:val="23"/>
              </w:rPr>
              <w:t>56101,0</w:t>
            </w:r>
          </w:p>
        </w:tc>
        <w:tc>
          <w:tcPr>
            <w:tcW w:w="992" w:type="dxa"/>
          </w:tcPr>
          <w:p w:rsidR="00024CCF" w:rsidRPr="001D3730" w:rsidRDefault="00024CCF" w:rsidP="006A4F43">
            <w:pPr>
              <w:spacing w:after="120"/>
              <w:ind w:left="-109" w:right="-107"/>
              <w:jc w:val="center"/>
              <w:rPr>
                <w:sz w:val="23"/>
                <w:szCs w:val="23"/>
              </w:rPr>
            </w:pPr>
            <w:r w:rsidRPr="001D3730">
              <w:rPr>
                <w:sz w:val="23"/>
                <w:szCs w:val="23"/>
              </w:rPr>
              <w:t>63562,0</w:t>
            </w:r>
          </w:p>
        </w:tc>
        <w:tc>
          <w:tcPr>
            <w:tcW w:w="851" w:type="dxa"/>
          </w:tcPr>
          <w:p w:rsidR="00024CCF" w:rsidRPr="001D3730" w:rsidRDefault="00024CCF" w:rsidP="006A4F43">
            <w:pPr>
              <w:spacing w:after="120"/>
              <w:ind w:left="-109" w:right="-107"/>
              <w:jc w:val="center"/>
              <w:rPr>
                <w:sz w:val="23"/>
                <w:szCs w:val="23"/>
              </w:rPr>
            </w:pPr>
            <w:r w:rsidRPr="001D3730">
              <w:rPr>
                <w:sz w:val="23"/>
                <w:szCs w:val="23"/>
              </w:rPr>
              <w:t>67472,5</w:t>
            </w:r>
          </w:p>
        </w:tc>
        <w:tc>
          <w:tcPr>
            <w:tcW w:w="850" w:type="dxa"/>
          </w:tcPr>
          <w:p w:rsidR="00024CCF" w:rsidRPr="001D3730" w:rsidRDefault="00024CCF" w:rsidP="006A4F43">
            <w:pPr>
              <w:spacing w:after="120"/>
              <w:ind w:left="-109" w:right="-73"/>
              <w:jc w:val="center"/>
              <w:rPr>
                <w:sz w:val="23"/>
                <w:szCs w:val="23"/>
              </w:rPr>
            </w:pPr>
            <w:r w:rsidRPr="001D3730">
              <w:rPr>
                <w:sz w:val="23"/>
                <w:szCs w:val="23"/>
              </w:rPr>
              <w:t>78</w:t>
            </w:r>
            <w:r>
              <w:rPr>
                <w:sz w:val="23"/>
                <w:szCs w:val="23"/>
              </w:rPr>
              <w:t>256,5</w:t>
            </w:r>
          </w:p>
        </w:tc>
      </w:tr>
      <w:tr w:rsidR="00024CCF" w:rsidRPr="001D3730" w:rsidTr="006A4F43">
        <w:tc>
          <w:tcPr>
            <w:tcW w:w="1526" w:type="dxa"/>
          </w:tcPr>
          <w:p w:rsidR="00024CCF" w:rsidRPr="001D3730" w:rsidRDefault="00024CCF" w:rsidP="006A4F43">
            <w:pPr>
              <w:jc w:val="center"/>
              <w:rPr>
                <w:sz w:val="23"/>
                <w:szCs w:val="23"/>
              </w:rPr>
            </w:pPr>
            <w:r w:rsidRPr="001D3730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</w:tcPr>
          <w:p w:rsidR="00024CCF" w:rsidRPr="001D3730" w:rsidRDefault="00024CCF" w:rsidP="006A4F43">
            <w:pPr>
              <w:spacing w:after="120"/>
              <w:ind w:left="-108" w:right="-108"/>
              <w:jc w:val="center"/>
              <w:rPr>
                <w:sz w:val="23"/>
                <w:szCs w:val="23"/>
              </w:rPr>
            </w:pPr>
            <w:r w:rsidRPr="001D3730">
              <w:rPr>
                <w:sz w:val="23"/>
                <w:szCs w:val="23"/>
              </w:rPr>
              <w:t>59304,56141</w:t>
            </w:r>
          </w:p>
        </w:tc>
        <w:tc>
          <w:tcPr>
            <w:tcW w:w="1276" w:type="dxa"/>
          </w:tcPr>
          <w:p w:rsidR="00024CCF" w:rsidRPr="001D3730" w:rsidRDefault="00024CCF" w:rsidP="006A4F43">
            <w:pPr>
              <w:spacing w:after="120"/>
              <w:jc w:val="center"/>
              <w:rPr>
                <w:sz w:val="23"/>
                <w:szCs w:val="23"/>
              </w:rPr>
            </w:pPr>
            <w:r w:rsidRPr="001D3730">
              <w:rPr>
                <w:sz w:val="23"/>
                <w:szCs w:val="23"/>
              </w:rPr>
              <w:t>817,94985</w:t>
            </w:r>
          </w:p>
        </w:tc>
        <w:tc>
          <w:tcPr>
            <w:tcW w:w="1417" w:type="dxa"/>
          </w:tcPr>
          <w:p w:rsidR="00024CCF" w:rsidRPr="001D3730" w:rsidRDefault="00024CCF" w:rsidP="006A4F43">
            <w:pPr>
              <w:spacing w:after="120"/>
              <w:ind w:left="-108" w:right="-108"/>
              <w:jc w:val="center"/>
              <w:rPr>
                <w:sz w:val="23"/>
                <w:szCs w:val="23"/>
              </w:rPr>
            </w:pPr>
            <w:r w:rsidRPr="001D3730">
              <w:rPr>
                <w:sz w:val="23"/>
                <w:szCs w:val="23"/>
              </w:rPr>
              <w:t>1821,61156</w:t>
            </w:r>
          </w:p>
        </w:tc>
        <w:tc>
          <w:tcPr>
            <w:tcW w:w="709" w:type="dxa"/>
          </w:tcPr>
          <w:p w:rsidR="00024CCF" w:rsidRPr="001D3730" w:rsidRDefault="00024CCF" w:rsidP="006A4F43">
            <w:pPr>
              <w:jc w:val="center"/>
              <w:rPr>
                <w:sz w:val="23"/>
                <w:szCs w:val="23"/>
              </w:rPr>
            </w:pPr>
            <w:r w:rsidRPr="001D3730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024CCF" w:rsidRPr="001D3730" w:rsidRDefault="00024CCF" w:rsidP="006A4F43">
            <w:pPr>
              <w:spacing w:after="120"/>
              <w:ind w:left="-108" w:right="-107"/>
              <w:jc w:val="center"/>
              <w:rPr>
                <w:sz w:val="23"/>
                <w:szCs w:val="23"/>
              </w:rPr>
            </w:pPr>
            <w:r w:rsidRPr="001D3730">
              <w:rPr>
                <w:sz w:val="23"/>
                <w:szCs w:val="23"/>
              </w:rPr>
              <w:t>11726,0</w:t>
            </w:r>
          </w:p>
        </w:tc>
        <w:tc>
          <w:tcPr>
            <w:tcW w:w="992" w:type="dxa"/>
          </w:tcPr>
          <w:p w:rsidR="00024CCF" w:rsidRPr="001D3730" w:rsidRDefault="00024CCF" w:rsidP="006A4F43">
            <w:pPr>
              <w:spacing w:after="120"/>
              <w:ind w:left="-109" w:right="-107"/>
              <w:jc w:val="center"/>
              <w:rPr>
                <w:sz w:val="23"/>
                <w:szCs w:val="23"/>
              </w:rPr>
            </w:pPr>
            <w:r w:rsidRPr="001D3730">
              <w:rPr>
                <w:sz w:val="23"/>
                <w:szCs w:val="23"/>
              </w:rPr>
              <w:t>12330,0</w:t>
            </w:r>
          </w:p>
        </w:tc>
        <w:tc>
          <w:tcPr>
            <w:tcW w:w="851" w:type="dxa"/>
          </w:tcPr>
          <w:p w:rsidR="00024CCF" w:rsidRPr="001D3730" w:rsidRDefault="00024CCF" w:rsidP="006A4F43">
            <w:pPr>
              <w:spacing w:after="120"/>
              <w:ind w:left="-109" w:right="-107"/>
              <w:jc w:val="center"/>
              <w:rPr>
                <w:sz w:val="23"/>
                <w:szCs w:val="23"/>
              </w:rPr>
            </w:pPr>
            <w:r w:rsidRPr="001D3730">
              <w:rPr>
                <w:sz w:val="23"/>
                <w:szCs w:val="23"/>
              </w:rPr>
              <w:t>14069,5</w:t>
            </w:r>
          </w:p>
        </w:tc>
        <w:tc>
          <w:tcPr>
            <w:tcW w:w="850" w:type="dxa"/>
          </w:tcPr>
          <w:p w:rsidR="00024CCF" w:rsidRPr="001D3730" w:rsidRDefault="00024CCF" w:rsidP="006A4F43">
            <w:pPr>
              <w:spacing w:after="120"/>
              <w:ind w:left="-109" w:right="-73"/>
              <w:jc w:val="center"/>
              <w:rPr>
                <w:sz w:val="23"/>
                <w:szCs w:val="23"/>
              </w:rPr>
            </w:pPr>
            <w:r w:rsidRPr="001D3730">
              <w:rPr>
                <w:sz w:val="23"/>
                <w:szCs w:val="23"/>
              </w:rPr>
              <w:t>18539,5</w:t>
            </w:r>
          </w:p>
        </w:tc>
      </w:tr>
      <w:tr w:rsidR="00024CCF" w:rsidRPr="00336755" w:rsidTr="006A4F43">
        <w:tc>
          <w:tcPr>
            <w:tcW w:w="1526" w:type="dxa"/>
          </w:tcPr>
          <w:p w:rsidR="00024CCF" w:rsidRPr="00336755" w:rsidRDefault="00024CCF" w:rsidP="006A4F43">
            <w:pPr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Областной бюджет (</w:t>
            </w:r>
            <w:proofErr w:type="spellStart"/>
            <w:r w:rsidRPr="00336755">
              <w:rPr>
                <w:sz w:val="23"/>
                <w:szCs w:val="23"/>
              </w:rPr>
              <w:t>прогнозно</w:t>
            </w:r>
            <w:proofErr w:type="spellEnd"/>
            <w:r w:rsidRPr="00336755">
              <w:rPr>
                <w:sz w:val="23"/>
                <w:szCs w:val="23"/>
              </w:rPr>
              <w:t>)</w:t>
            </w:r>
          </w:p>
        </w:tc>
        <w:tc>
          <w:tcPr>
            <w:tcW w:w="850" w:type="dxa"/>
          </w:tcPr>
          <w:p w:rsidR="00024CCF" w:rsidRPr="00336755" w:rsidRDefault="00024CCF" w:rsidP="006A4F43">
            <w:pPr>
              <w:spacing w:after="12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97695,08548</w:t>
            </w:r>
          </w:p>
        </w:tc>
        <w:tc>
          <w:tcPr>
            <w:tcW w:w="1276" w:type="dxa"/>
          </w:tcPr>
          <w:p w:rsidR="00024CCF" w:rsidRPr="00336755" w:rsidRDefault="00024CCF" w:rsidP="006A4F43">
            <w:pPr>
              <w:spacing w:after="120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1495,12186</w:t>
            </w:r>
          </w:p>
        </w:tc>
        <w:tc>
          <w:tcPr>
            <w:tcW w:w="1417" w:type="dxa"/>
          </w:tcPr>
          <w:p w:rsidR="00024CCF" w:rsidRPr="00336755" w:rsidRDefault="00024CCF" w:rsidP="006A4F43">
            <w:pPr>
              <w:spacing w:after="120"/>
              <w:ind w:left="-108" w:right="-108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690,16362</w:t>
            </w:r>
          </w:p>
        </w:tc>
        <w:tc>
          <w:tcPr>
            <w:tcW w:w="709" w:type="dxa"/>
          </w:tcPr>
          <w:p w:rsidR="00024CCF" w:rsidRPr="00336755" w:rsidRDefault="00024CCF" w:rsidP="006A4F43">
            <w:pPr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024CCF" w:rsidRPr="00336755" w:rsidRDefault="00024CCF" w:rsidP="006A4F43">
            <w:pPr>
              <w:spacing w:after="120"/>
              <w:ind w:left="-108" w:right="-107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20788,6</w:t>
            </w:r>
          </w:p>
        </w:tc>
        <w:tc>
          <w:tcPr>
            <w:tcW w:w="992" w:type="dxa"/>
          </w:tcPr>
          <w:p w:rsidR="00024CCF" w:rsidRPr="00336755" w:rsidRDefault="00024CCF" w:rsidP="006A4F43">
            <w:pPr>
              <w:spacing w:after="120"/>
              <w:ind w:left="-109" w:right="-107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22914,5</w:t>
            </w:r>
          </w:p>
        </w:tc>
        <w:tc>
          <w:tcPr>
            <w:tcW w:w="851" w:type="dxa"/>
          </w:tcPr>
          <w:p w:rsidR="00024CCF" w:rsidRPr="00336755" w:rsidRDefault="00024CCF" w:rsidP="006A4F43">
            <w:pPr>
              <w:spacing w:after="120"/>
              <w:ind w:left="-109" w:right="-107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24140,4</w:t>
            </w:r>
          </w:p>
        </w:tc>
        <w:tc>
          <w:tcPr>
            <w:tcW w:w="850" w:type="dxa"/>
          </w:tcPr>
          <w:p w:rsidR="00024CCF" w:rsidRPr="00336755" w:rsidRDefault="00024CCF" w:rsidP="006A4F43">
            <w:pPr>
              <w:spacing w:after="120"/>
              <w:ind w:left="-109" w:right="-7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27666,3</w:t>
            </w:r>
          </w:p>
        </w:tc>
      </w:tr>
      <w:tr w:rsidR="00024CCF" w:rsidRPr="00336755" w:rsidTr="006A4F43">
        <w:tc>
          <w:tcPr>
            <w:tcW w:w="1526" w:type="dxa"/>
          </w:tcPr>
          <w:p w:rsidR="00024CCF" w:rsidRPr="00336755" w:rsidRDefault="00024CCF" w:rsidP="006A4F43">
            <w:pPr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Федеральный бюджет (</w:t>
            </w:r>
            <w:proofErr w:type="spellStart"/>
            <w:r w:rsidRPr="00336755">
              <w:rPr>
                <w:sz w:val="23"/>
                <w:szCs w:val="23"/>
              </w:rPr>
              <w:t>прогнозно</w:t>
            </w:r>
            <w:proofErr w:type="spellEnd"/>
            <w:r w:rsidRPr="00336755">
              <w:rPr>
                <w:sz w:val="23"/>
                <w:szCs w:val="23"/>
              </w:rPr>
              <w:t>)</w:t>
            </w:r>
          </w:p>
        </w:tc>
        <w:tc>
          <w:tcPr>
            <w:tcW w:w="850" w:type="dxa"/>
          </w:tcPr>
          <w:p w:rsidR="00024CCF" w:rsidRPr="00336755" w:rsidRDefault="00024CCF" w:rsidP="006A4F43">
            <w:pPr>
              <w:spacing w:after="120"/>
              <w:ind w:left="-108" w:right="-108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69668,22605</w:t>
            </w:r>
          </w:p>
        </w:tc>
        <w:tc>
          <w:tcPr>
            <w:tcW w:w="1276" w:type="dxa"/>
          </w:tcPr>
          <w:p w:rsidR="00024CCF" w:rsidRPr="00336755" w:rsidRDefault="00024CCF" w:rsidP="006A4F43">
            <w:pPr>
              <w:spacing w:after="120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1748,34097</w:t>
            </w:r>
          </w:p>
        </w:tc>
        <w:tc>
          <w:tcPr>
            <w:tcW w:w="1417" w:type="dxa"/>
          </w:tcPr>
          <w:p w:rsidR="00024CCF" w:rsidRPr="00336755" w:rsidRDefault="00024CCF" w:rsidP="006A4F43">
            <w:pPr>
              <w:spacing w:after="120"/>
              <w:ind w:left="-108" w:right="-108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311,28508</w:t>
            </w:r>
          </w:p>
        </w:tc>
        <w:tc>
          <w:tcPr>
            <w:tcW w:w="709" w:type="dxa"/>
          </w:tcPr>
          <w:p w:rsidR="00024CCF" w:rsidRPr="00336755" w:rsidRDefault="00024CCF" w:rsidP="006A4F43">
            <w:pPr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024CCF" w:rsidRPr="00336755" w:rsidRDefault="00024CCF" w:rsidP="006A4F43">
            <w:pPr>
              <w:spacing w:after="120"/>
              <w:ind w:left="-108" w:right="-107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13859,3</w:t>
            </w:r>
          </w:p>
        </w:tc>
        <w:tc>
          <w:tcPr>
            <w:tcW w:w="992" w:type="dxa"/>
          </w:tcPr>
          <w:p w:rsidR="00024CCF" w:rsidRPr="00336755" w:rsidRDefault="00024CCF" w:rsidP="006A4F43">
            <w:pPr>
              <w:spacing w:after="120"/>
              <w:ind w:left="-109" w:right="-107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16671,2</w:t>
            </w:r>
          </w:p>
        </w:tc>
        <w:tc>
          <w:tcPr>
            <w:tcW w:w="851" w:type="dxa"/>
          </w:tcPr>
          <w:p w:rsidR="00024CCF" w:rsidRPr="00336755" w:rsidRDefault="00024CCF" w:rsidP="006A4F43">
            <w:pPr>
              <w:spacing w:after="120"/>
              <w:ind w:left="-109" w:right="-107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17683,1</w:t>
            </w:r>
          </w:p>
        </w:tc>
        <w:tc>
          <w:tcPr>
            <w:tcW w:w="850" w:type="dxa"/>
          </w:tcPr>
          <w:p w:rsidR="00024CCF" w:rsidRPr="00336755" w:rsidRDefault="00024CCF" w:rsidP="006A4F43">
            <w:pPr>
              <w:spacing w:after="120"/>
              <w:ind w:left="-109" w:right="-73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19395,0</w:t>
            </w:r>
          </w:p>
        </w:tc>
      </w:tr>
      <w:tr w:rsidR="00024CCF" w:rsidRPr="00336755" w:rsidTr="006A4F43">
        <w:tc>
          <w:tcPr>
            <w:tcW w:w="1526" w:type="dxa"/>
          </w:tcPr>
          <w:p w:rsidR="00024CCF" w:rsidRPr="00336755" w:rsidRDefault="00024CCF" w:rsidP="006A4F43">
            <w:pPr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Внебюджетные источники (</w:t>
            </w:r>
            <w:proofErr w:type="spellStart"/>
            <w:r w:rsidRPr="00336755">
              <w:rPr>
                <w:sz w:val="23"/>
                <w:szCs w:val="23"/>
              </w:rPr>
              <w:t>прогнозно</w:t>
            </w:r>
            <w:proofErr w:type="spellEnd"/>
            <w:r w:rsidRPr="00336755">
              <w:rPr>
                <w:sz w:val="23"/>
                <w:szCs w:val="23"/>
              </w:rPr>
              <w:t>)</w:t>
            </w:r>
          </w:p>
        </w:tc>
        <w:tc>
          <w:tcPr>
            <w:tcW w:w="850" w:type="dxa"/>
          </w:tcPr>
          <w:p w:rsidR="00024CCF" w:rsidRPr="00336755" w:rsidRDefault="00024CCF" w:rsidP="006A4F43">
            <w:pPr>
              <w:spacing w:after="12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45483,6</w:t>
            </w:r>
          </w:p>
        </w:tc>
        <w:tc>
          <w:tcPr>
            <w:tcW w:w="1276" w:type="dxa"/>
          </w:tcPr>
          <w:p w:rsidR="00024CCF" w:rsidRPr="00336755" w:rsidRDefault="00024CCF" w:rsidP="006A4F43">
            <w:pPr>
              <w:spacing w:after="120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</w:tcPr>
          <w:p w:rsidR="00024CCF" w:rsidRPr="00336755" w:rsidRDefault="00024CCF" w:rsidP="006A4F43">
            <w:pPr>
              <w:spacing w:after="120"/>
              <w:ind w:left="-108" w:right="-108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024CCF" w:rsidRPr="00336755" w:rsidRDefault="00024CCF" w:rsidP="006A4F43">
            <w:pPr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024CCF" w:rsidRPr="00336755" w:rsidRDefault="00024CCF" w:rsidP="006A4F43">
            <w:pPr>
              <w:spacing w:after="120"/>
              <w:ind w:left="-108" w:right="-107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9727,1</w:t>
            </w:r>
          </w:p>
        </w:tc>
        <w:tc>
          <w:tcPr>
            <w:tcW w:w="992" w:type="dxa"/>
          </w:tcPr>
          <w:p w:rsidR="00024CCF" w:rsidRPr="00336755" w:rsidRDefault="00024CCF" w:rsidP="006A4F43">
            <w:pPr>
              <w:spacing w:after="120"/>
              <w:ind w:left="-109" w:right="-107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11646,3</w:t>
            </w:r>
          </w:p>
        </w:tc>
        <w:tc>
          <w:tcPr>
            <w:tcW w:w="851" w:type="dxa"/>
          </w:tcPr>
          <w:p w:rsidR="00024CCF" w:rsidRPr="00336755" w:rsidRDefault="00024CCF" w:rsidP="006A4F43">
            <w:pPr>
              <w:spacing w:after="120"/>
              <w:ind w:left="-109" w:right="-107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11579,5</w:t>
            </w:r>
          </w:p>
        </w:tc>
        <w:tc>
          <w:tcPr>
            <w:tcW w:w="850" w:type="dxa"/>
          </w:tcPr>
          <w:p w:rsidR="00024CCF" w:rsidRPr="00336755" w:rsidRDefault="00024CCF" w:rsidP="006A4F43">
            <w:pPr>
              <w:spacing w:after="120"/>
              <w:ind w:left="-109" w:right="-7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</w:t>
            </w:r>
            <w:r w:rsidRPr="00336755">
              <w:rPr>
                <w:sz w:val="23"/>
                <w:szCs w:val="23"/>
              </w:rPr>
              <w:t>30,7</w:t>
            </w:r>
          </w:p>
        </w:tc>
      </w:tr>
    </w:tbl>
    <w:p w:rsidR="00024CCF" w:rsidRPr="00163EEC" w:rsidRDefault="00024CCF" w:rsidP="00024CCF">
      <w:pPr>
        <w:ind w:firstLine="567"/>
        <w:jc w:val="both"/>
        <w:rPr>
          <w:sz w:val="28"/>
          <w:szCs w:val="28"/>
        </w:rPr>
      </w:pPr>
    </w:p>
    <w:p w:rsidR="00024CCF" w:rsidRDefault="00024CCF" w:rsidP="00024CCF">
      <w:pPr>
        <w:ind w:firstLine="851"/>
        <w:jc w:val="center"/>
        <w:rPr>
          <w:sz w:val="28"/>
          <w:szCs w:val="28"/>
        </w:rPr>
      </w:pPr>
    </w:p>
    <w:p w:rsidR="00024CCF" w:rsidRDefault="00024CCF" w:rsidP="00024CCF">
      <w:pPr>
        <w:ind w:firstLine="851"/>
        <w:jc w:val="center"/>
        <w:rPr>
          <w:sz w:val="28"/>
          <w:szCs w:val="28"/>
        </w:rPr>
      </w:pPr>
    </w:p>
    <w:p w:rsidR="00024CCF" w:rsidRDefault="00024CCF" w:rsidP="00024CCF">
      <w:pPr>
        <w:ind w:firstLine="851"/>
        <w:jc w:val="both"/>
        <w:rPr>
          <w:sz w:val="28"/>
          <w:szCs w:val="28"/>
        </w:rPr>
      </w:pPr>
    </w:p>
    <w:p w:rsidR="00024CCF" w:rsidRDefault="00024CCF" w:rsidP="00024CCF">
      <w:pPr>
        <w:ind w:firstLine="851"/>
        <w:jc w:val="both"/>
        <w:rPr>
          <w:sz w:val="28"/>
          <w:szCs w:val="28"/>
        </w:rPr>
      </w:pPr>
    </w:p>
    <w:p w:rsidR="00024CCF" w:rsidRDefault="00024CCF" w:rsidP="00024CCF">
      <w:pPr>
        <w:ind w:firstLine="851"/>
        <w:jc w:val="both"/>
        <w:rPr>
          <w:sz w:val="28"/>
          <w:szCs w:val="28"/>
        </w:rPr>
      </w:pPr>
    </w:p>
    <w:p w:rsidR="00C6686B" w:rsidRDefault="00C6686B" w:rsidP="00024CCF">
      <w:pPr>
        <w:ind w:firstLine="851"/>
        <w:jc w:val="both"/>
        <w:rPr>
          <w:sz w:val="28"/>
          <w:szCs w:val="28"/>
        </w:rPr>
      </w:pPr>
    </w:p>
    <w:p w:rsidR="00C6686B" w:rsidRDefault="00C6686B" w:rsidP="00024CCF">
      <w:pPr>
        <w:ind w:firstLine="851"/>
        <w:jc w:val="both"/>
        <w:rPr>
          <w:sz w:val="28"/>
          <w:szCs w:val="28"/>
        </w:rPr>
      </w:pPr>
    </w:p>
    <w:p w:rsidR="00024CCF" w:rsidRDefault="00024CCF" w:rsidP="00024CCF">
      <w:pPr>
        <w:ind w:firstLine="851"/>
        <w:jc w:val="both"/>
        <w:rPr>
          <w:sz w:val="28"/>
          <w:szCs w:val="28"/>
        </w:rPr>
      </w:pPr>
    </w:p>
    <w:p w:rsidR="00024CCF" w:rsidRDefault="00024CCF" w:rsidP="00024CCF">
      <w:pPr>
        <w:ind w:firstLine="851"/>
        <w:jc w:val="both"/>
        <w:rPr>
          <w:sz w:val="28"/>
          <w:szCs w:val="28"/>
        </w:rPr>
      </w:pPr>
    </w:p>
    <w:p w:rsidR="00024CCF" w:rsidRDefault="00024CCF" w:rsidP="00024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паспорте подпрограммы № 6 </w:t>
      </w:r>
      <w:r w:rsidRPr="00163EEC">
        <w:rPr>
          <w:sz w:val="28"/>
          <w:szCs w:val="28"/>
        </w:rPr>
        <w:t>позицию</w:t>
      </w:r>
      <w:r>
        <w:rPr>
          <w:sz w:val="28"/>
          <w:szCs w:val="28"/>
        </w:rPr>
        <w:t xml:space="preserve"> </w:t>
      </w:r>
      <w:r>
        <w:t>«</w:t>
      </w:r>
      <w:r w:rsidRPr="00163EEC">
        <w:rPr>
          <w:sz w:val="28"/>
          <w:szCs w:val="28"/>
        </w:rPr>
        <w:t>Объемы финансового обеспечения муниципальной программы</w:t>
      </w:r>
      <w:r>
        <w:rPr>
          <w:sz w:val="28"/>
          <w:szCs w:val="28"/>
        </w:rPr>
        <w:t>» изложить в следующей редакции:</w:t>
      </w:r>
    </w:p>
    <w:p w:rsidR="00024CCF" w:rsidRPr="00301152" w:rsidRDefault="00024CCF" w:rsidP="00024CCF">
      <w:pPr>
        <w:ind w:firstLine="567"/>
        <w:jc w:val="both"/>
        <w:rPr>
          <w:sz w:val="28"/>
          <w:szCs w:val="28"/>
        </w:rPr>
      </w:pPr>
      <w:r w:rsidRPr="00301152">
        <w:rPr>
          <w:sz w:val="28"/>
          <w:szCs w:val="28"/>
        </w:rPr>
        <w:t xml:space="preserve">Подпрограмма № </w:t>
      </w:r>
      <w:r>
        <w:rPr>
          <w:sz w:val="28"/>
          <w:szCs w:val="28"/>
        </w:rPr>
        <w:t>6</w:t>
      </w:r>
      <w:r w:rsidRPr="00301152">
        <w:rPr>
          <w:bCs/>
          <w:color w:val="000000"/>
          <w:sz w:val="28"/>
          <w:szCs w:val="28"/>
        </w:rPr>
        <w:t xml:space="preserve"> «Обеспечение земел</w:t>
      </w:r>
      <w:r w:rsidRPr="00301152">
        <w:rPr>
          <w:bCs/>
          <w:color w:val="000000"/>
          <w:sz w:val="28"/>
          <w:szCs w:val="28"/>
        </w:rPr>
        <w:t>ь</w:t>
      </w:r>
      <w:r w:rsidRPr="00301152">
        <w:rPr>
          <w:bCs/>
          <w:color w:val="000000"/>
          <w:sz w:val="28"/>
          <w:szCs w:val="28"/>
        </w:rPr>
        <w:t>ных участков, предоставляемых гражданам, имеющим трех и более детей, инженерной инфраструкт</w:t>
      </w:r>
      <w:r w:rsidRPr="00301152">
        <w:rPr>
          <w:bCs/>
          <w:color w:val="000000"/>
          <w:sz w:val="28"/>
          <w:szCs w:val="28"/>
        </w:rPr>
        <w:t>у</w:t>
      </w:r>
      <w:r w:rsidRPr="00301152">
        <w:rPr>
          <w:bCs/>
          <w:color w:val="000000"/>
          <w:sz w:val="28"/>
          <w:szCs w:val="28"/>
        </w:rPr>
        <w:t>рой»</w:t>
      </w:r>
    </w:p>
    <w:p w:rsidR="00024CCF" w:rsidRPr="00FF5A73" w:rsidRDefault="00024CCF" w:rsidP="00024CCF">
      <w:pPr>
        <w:ind w:firstLine="851"/>
        <w:jc w:val="center"/>
        <w:rPr>
          <w:sz w:val="28"/>
          <w:szCs w:val="28"/>
          <w:u w:val="single"/>
        </w:rPr>
      </w:pPr>
    </w:p>
    <w:p w:rsidR="00024CCF" w:rsidRPr="005B7EE4" w:rsidRDefault="00024CCF" w:rsidP="00024CCF">
      <w:pPr>
        <w:ind w:left="-90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E533EE">
        <w:rPr>
          <w:sz w:val="28"/>
          <w:szCs w:val="28"/>
        </w:rPr>
        <w:t>Паспорт подпрограммы</w:t>
      </w:r>
    </w:p>
    <w:p w:rsidR="00024CCF" w:rsidRPr="00A06F95" w:rsidRDefault="00024CCF" w:rsidP="00024CCF">
      <w:pPr>
        <w:ind w:left="-900"/>
        <w:jc w:val="center"/>
        <w:rPr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2"/>
        <w:gridCol w:w="1091"/>
        <w:gridCol w:w="993"/>
        <w:gridCol w:w="850"/>
        <w:gridCol w:w="567"/>
        <w:gridCol w:w="995"/>
        <w:gridCol w:w="647"/>
        <w:gridCol w:w="910"/>
        <w:gridCol w:w="992"/>
      </w:tblGrid>
      <w:tr w:rsidR="00024CCF" w:rsidRPr="008B6D75" w:rsidTr="006A4F43">
        <w:trPr>
          <w:trHeight w:val="195"/>
        </w:trPr>
        <w:tc>
          <w:tcPr>
            <w:tcW w:w="1852" w:type="dxa"/>
            <w:vMerge w:val="restart"/>
          </w:tcPr>
          <w:p w:rsidR="00024CCF" w:rsidRPr="008B6D75" w:rsidRDefault="00024CCF" w:rsidP="006A4F43">
            <w:pPr>
              <w:jc w:val="center"/>
            </w:pPr>
            <w:r w:rsidRPr="008B6D75">
              <w:t xml:space="preserve">Объемы финансового обеспечения муниципальной </w:t>
            </w:r>
            <w:proofErr w:type="gramStart"/>
            <w:r w:rsidRPr="008B6D75">
              <w:t>подпрограммы</w:t>
            </w:r>
            <w:proofErr w:type="gramEnd"/>
            <w:r w:rsidRPr="008B6D75">
              <w:t xml:space="preserve"> в том числе по годам:</w:t>
            </w:r>
          </w:p>
        </w:tc>
        <w:tc>
          <w:tcPr>
            <w:tcW w:w="7045" w:type="dxa"/>
            <w:gridSpan w:val="8"/>
          </w:tcPr>
          <w:p w:rsidR="00024CCF" w:rsidRPr="008B6D75" w:rsidRDefault="00024CCF" w:rsidP="006A4F43">
            <w:pPr>
              <w:jc w:val="both"/>
            </w:pPr>
            <w:r w:rsidRPr="008B6D75">
              <w:t>Расходы (тыс. руб.)</w:t>
            </w:r>
          </w:p>
        </w:tc>
      </w:tr>
      <w:tr w:rsidR="00024CCF" w:rsidRPr="008B6D75" w:rsidTr="006A4F43">
        <w:trPr>
          <w:trHeight w:val="195"/>
        </w:trPr>
        <w:tc>
          <w:tcPr>
            <w:tcW w:w="1852" w:type="dxa"/>
            <w:vMerge/>
          </w:tcPr>
          <w:p w:rsidR="00024CCF" w:rsidRPr="008B6D75" w:rsidRDefault="00024CCF" w:rsidP="006A4F43">
            <w:pPr>
              <w:jc w:val="center"/>
            </w:pPr>
          </w:p>
        </w:tc>
        <w:tc>
          <w:tcPr>
            <w:tcW w:w="1091" w:type="dxa"/>
          </w:tcPr>
          <w:p w:rsidR="00024CCF" w:rsidRPr="008B6D75" w:rsidRDefault="00024CCF" w:rsidP="006A4F43">
            <w:pPr>
              <w:jc w:val="both"/>
            </w:pPr>
            <w:r w:rsidRPr="008B6D75">
              <w:t>Всего</w:t>
            </w:r>
          </w:p>
        </w:tc>
        <w:tc>
          <w:tcPr>
            <w:tcW w:w="993" w:type="dxa"/>
          </w:tcPr>
          <w:p w:rsidR="00024CCF" w:rsidRPr="008B6D75" w:rsidRDefault="00024CCF" w:rsidP="006A4F43">
            <w:pPr>
              <w:jc w:val="both"/>
            </w:pPr>
            <w:r w:rsidRPr="008B6D75">
              <w:t>2014</w:t>
            </w:r>
          </w:p>
        </w:tc>
        <w:tc>
          <w:tcPr>
            <w:tcW w:w="850" w:type="dxa"/>
          </w:tcPr>
          <w:p w:rsidR="00024CCF" w:rsidRPr="008B6D75" w:rsidRDefault="00024CCF" w:rsidP="006A4F43">
            <w:pPr>
              <w:jc w:val="both"/>
            </w:pPr>
            <w:r w:rsidRPr="008B6D75">
              <w:t>2015</w:t>
            </w:r>
          </w:p>
        </w:tc>
        <w:tc>
          <w:tcPr>
            <w:tcW w:w="567" w:type="dxa"/>
          </w:tcPr>
          <w:p w:rsidR="00024CCF" w:rsidRPr="008B6D75" w:rsidRDefault="00024CCF" w:rsidP="006A4F43">
            <w:pPr>
              <w:jc w:val="both"/>
            </w:pPr>
            <w:r w:rsidRPr="008B6D75">
              <w:t>2016</w:t>
            </w:r>
          </w:p>
        </w:tc>
        <w:tc>
          <w:tcPr>
            <w:tcW w:w="995" w:type="dxa"/>
          </w:tcPr>
          <w:p w:rsidR="00024CCF" w:rsidRPr="008B6D75" w:rsidRDefault="00024CCF" w:rsidP="006A4F43">
            <w:pPr>
              <w:jc w:val="both"/>
            </w:pPr>
            <w:r w:rsidRPr="008B6D75">
              <w:t>2017</w:t>
            </w:r>
          </w:p>
        </w:tc>
        <w:tc>
          <w:tcPr>
            <w:tcW w:w="647" w:type="dxa"/>
          </w:tcPr>
          <w:p w:rsidR="00024CCF" w:rsidRPr="008B6D75" w:rsidRDefault="00024CCF" w:rsidP="006A4F43">
            <w:pPr>
              <w:jc w:val="both"/>
            </w:pPr>
            <w:r w:rsidRPr="008B6D75">
              <w:t>2018</w:t>
            </w:r>
          </w:p>
        </w:tc>
        <w:tc>
          <w:tcPr>
            <w:tcW w:w="910" w:type="dxa"/>
          </w:tcPr>
          <w:p w:rsidR="00024CCF" w:rsidRPr="008B6D75" w:rsidRDefault="00024CCF" w:rsidP="006A4F43">
            <w:pPr>
              <w:jc w:val="both"/>
            </w:pPr>
            <w:r w:rsidRPr="008B6D75">
              <w:t>2019</w:t>
            </w:r>
          </w:p>
        </w:tc>
        <w:tc>
          <w:tcPr>
            <w:tcW w:w="992" w:type="dxa"/>
          </w:tcPr>
          <w:p w:rsidR="00024CCF" w:rsidRPr="008B6D75" w:rsidRDefault="00024CCF" w:rsidP="006A4F43">
            <w:pPr>
              <w:jc w:val="both"/>
            </w:pPr>
            <w:r w:rsidRPr="008B6D75">
              <w:t>2020</w:t>
            </w:r>
          </w:p>
        </w:tc>
      </w:tr>
      <w:tr w:rsidR="00024CCF" w:rsidRPr="008B6D75" w:rsidTr="006A4F43">
        <w:trPr>
          <w:trHeight w:val="630"/>
        </w:trPr>
        <w:tc>
          <w:tcPr>
            <w:tcW w:w="1852" w:type="dxa"/>
            <w:vMerge/>
          </w:tcPr>
          <w:p w:rsidR="00024CCF" w:rsidRPr="008B6D75" w:rsidRDefault="00024CCF" w:rsidP="006A4F43">
            <w:pPr>
              <w:jc w:val="center"/>
            </w:pPr>
          </w:p>
        </w:tc>
        <w:tc>
          <w:tcPr>
            <w:tcW w:w="1091" w:type="dxa"/>
          </w:tcPr>
          <w:p w:rsidR="00024CCF" w:rsidRPr="00D364A7" w:rsidRDefault="00024CCF" w:rsidP="006A4F43">
            <w:pPr>
              <w:spacing w:after="120"/>
              <w:jc w:val="center"/>
              <w:rPr>
                <w:b/>
              </w:rPr>
            </w:pPr>
            <w:r w:rsidRPr="00D364A7">
              <w:rPr>
                <w:b/>
              </w:rPr>
              <w:t>7825,0</w:t>
            </w:r>
          </w:p>
        </w:tc>
        <w:tc>
          <w:tcPr>
            <w:tcW w:w="993" w:type="dxa"/>
          </w:tcPr>
          <w:p w:rsidR="00024CCF" w:rsidRPr="00D364A7" w:rsidRDefault="00024CCF" w:rsidP="006A4F43">
            <w:pPr>
              <w:spacing w:after="12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-</w:t>
            </w:r>
          </w:p>
        </w:tc>
        <w:tc>
          <w:tcPr>
            <w:tcW w:w="567" w:type="dxa"/>
          </w:tcPr>
          <w:p w:rsidR="00024CCF" w:rsidRPr="00D364A7" w:rsidRDefault="00024CCF" w:rsidP="006A4F43">
            <w:pPr>
              <w:jc w:val="center"/>
            </w:pPr>
            <w:r w:rsidRPr="00D364A7">
              <w:t>-</w:t>
            </w:r>
          </w:p>
        </w:tc>
        <w:tc>
          <w:tcPr>
            <w:tcW w:w="995" w:type="dxa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2075,0</w:t>
            </w:r>
          </w:p>
        </w:tc>
        <w:tc>
          <w:tcPr>
            <w:tcW w:w="647" w:type="dxa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1725,0</w:t>
            </w:r>
          </w:p>
        </w:tc>
        <w:tc>
          <w:tcPr>
            <w:tcW w:w="910" w:type="dxa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1725,0</w:t>
            </w:r>
          </w:p>
        </w:tc>
        <w:tc>
          <w:tcPr>
            <w:tcW w:w="992" w:type="dxa"/>
          </w:tcPr>
          <w:p w:rsidR="00024CCF" w:rsidRPr="00D364A7" w:rsidRDefault="00024CCF" w:rsidP="006A4F43">
            <w:pPr>
              <w:spacing w:after="120"/>
              <w:jc w:val="center"/>
              <w:rPr>
                <w:b/>
              </w:rPr>
            </w:pPr>
            <w:r w:rsidRPr="00D364A7">
              <w:rPr>
                <w:b/>
              </w:rPr>
              <w:t>2300,0</w:t>
            </w:r>
          </w:p>
        </w:tc>
      </w:tr>
      <w:tr w:rsidR="00024CCF" w:rsidRPr="008B6D75" w:rsidTr="006A4F43">
        <w:tc>
          <w:tcPr>
            <w:tcW w:w="1852" w:type="dxa"/>
          </w:tcPr>
          <w:p w:rsidR="00024CCF" w:rsidRPr="008B6D75" w:rsidRDefault="00024CCF" w:rsidP="006A4F43">
            <w:pPr>
              <w:jc w:val="center"/>
            </w:pPr>
            <w:r w:rsidRPr="008B6D75">
              <w:t>Местный бюджет</w:t>
            </w:r>
          </w:p>
        </w:tc>
        <w:tc>
          <w:tcPr>
            <w:tcW w:w="1091" w:type="dxa"/>
          </w:tcPr>
          <w:p w:rsidR="00024CCF" w:rsidRPr="00D364A7" w:rsidRDefault="00024CCF" w:rsidP="006A4F43">
            <w:pPr>
              <w:spacing w:after="120"/>
              <w:jc w:val="center"/>
              <w:rPr>
                <w:b/>
              </w:rPr>
            </w:pPr>
            <w:r w:rsidRPr="00D364A7">
              <w:rPr>
                <w:b/>
              </w:rPr>
              <w:t>6025,0</w:t>
            </w:r>
          </w:p>
        </w:tc>
        <w:tc>
          <w:tcPr>
            <w:tcW w:w="993" w:type="dxa"/>
          </w:tcPr>
          <w:p w:rsidR="00024CCF" w:rsidRPr="00D364A7" w:rsidRDefault="00024CCF" w:rsidP="006A4F43">
            <w:pPr>
              <w:spacing w:after="12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-</w:t>
            </w:r>
          </w:p>
        </w:tc>
        <w:tc>
          <w:tcPr>
            <w:tcW w:w="567" w:type="dxa"/>
          </w:tcPr>
          <w:p w:rsidR="00024CCF" w:rsidRPr="00D364A7" w:rsidRDefault="00024CCF" w:rsidP="006A4F43">
            <w:pPr>
              <w:jc w:val="center"/>
            </w:pPr>
            <w:r w:rsidRPr="00D364A7">
              <w:t>-</w:t>
            </w:r>
          </w:p>
        </w:tc>
        <w:tc>
          <w:tcPr>
            <w:tcW w:w="995" w:type="dxa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1625,0</w:t>
            </w:r>
          </w:p>
        </w:tc>
        <w:tc>
          <w:tcPr>
            <w:tcW w:w="647" w:type="dxa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1275,0</w:t>
            </w:r>
          </w:p>
        </w:tc>
        <w:tc>
          <w:tcPr>
            <w:tcW w:w="910" w:type="dxa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1275,0</w:t>
            </w:r>
          </w:p>
        </w:tc>
        <w:tc>
          <w:tcPr>
            <w:tcW w:w="992" w:type="dxa"/>
          </w:tcPr>
          <w:p w:rsidR="00024CCF" w:rsidRPr="00D364A7" w:rsidRDefault="00024CCF" w:rsidP="006A4F43">
            <w:pPr>
              <w:spacing w:after="120"/>
              <w:jc w:val="center"/>
              <w:rPr>
                <w:b/>
              </w:rPr>
            </w:pPr>
            <w:r w:rsidRPr="00D364A7">
              <w:rPr>
                <w:b/>
              </w:rPr>
              <w:t>1850,0</w:t>
            </w:r>
          </w:p>
        </w:tc>
      </w:tr>
      <w:tr w:rsidR="00024CCF" w:rsidRPr="008B6D75" w:rsidTr="006A4F43">
        <w:tc>
          <w:tcPr>
            <w:tcW w:w="1852" w:type="dxa"/>
          </w:tcPr>
          <w:p w:rsidR="00024CCF" w:rsidRPr="008B6D75" w:rsidRDefault="00024CCF" w:rsidP="006A4F43">
            <w:pPr>
              <w:jc w:val="center"/>
            </w:pPr>
            <w:r w:rsidRPr="008B6D75">
              <w:t>Областной бюджет (</w:t>
            </w:r>
            <w:proofErr w:type="spellStart"/>
            <w:r w:rsidRPr="008B6D75">
              <w:t>прогнозно</w:t>
            </w:r>
            <w:proofErr w:type="spellEnd"/>
            <w:r w:rsidRPr="008B6D75">
              <w:t>)</w:t>
            </w:r>
          </w:p>
        </w:tc>
        <w:tc>
          <w:tcPr>
            <w:tcW w:w="1091" w:type="dxa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1800,0</w:t>
            </w:r>
          </w:p>
        </w:tc>
        <w:tc>
          <w:tcPr>
            <w:tcW w:w="993" w:type="dxa"/>
          </w:tcPr>
          <w:p w:rsidR="00024CCF" w:rsidRPr="00D364A7" w:rsidRDefault="00024CCF" w:rsidP="006A4F43">
            <w:pPr>
              <w:spacing w:after="12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-</w:t>
            </w:r>
          </w:p>
        </w:tc>
        <w:tc>
          <w:tcPr>
            <w:tcW w:w="567" w:type="dxa"/>
          </w:tcPr>
          <w:p w:rsidR="00024CCF" w:rsidRPr="00D364A7" w:rsidRDefault="00024CCF" w:rsidP="006A4F43">
            <w:pPr>
              <w:jc w:val="center"/>
            </w:pPr>
            <w:r w:rsidRPr="00D364A7">
              <w:t>-</w:t>
            </w:r>
          </w:p>
        </w:tc>
        <w:tc>
          <w:tcPr>
            <w:tcW w:w="995" w:type="dxa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450,0</w:t>
            </w:r>
          </w:p>
        </w:tc>
        <w:tc>
          <w:tcPr>
            <w:tcW w:w="647" w:type="dxa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450,0</w:t>
            </w:r>
          </w:p>
        </w:tc>
        <w:tc>
          <w:tcPr>
            <w:tcW w:w="910" w:type="dxa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450,0</w:t>
            </w:r>
          </w:p>
        </w:tc>
        <w:tc>
          <w:tcPr>
            <w:tcW w:w="992" w:type="dxa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450,0</w:t>
            </w:r>
          </w:p>
        </w:tc>
      </w:tr>
      <w:tr w:rsidR="00024CCF" w:rsidRPr="008B6D75" w:rsidTr="006A4F43">
        <w:tc>
          <w:tcPr>
            <w:tcW w:w="1852" w:type="dxa"/>
          </w:tcPr>
          <w:p w:rsidR="00024CCF" w:rsidRPr="008B6D75" w:rsidRDefault="00024CCF" w:rsidP="006A4F43">
            <w:pPr>
              <w:jc w:val="center"/>
            </w:pPr>
            <w:r w:rsidRPr="008B6D75">
              <w:t>Федеральный бюджет (</w:t>
            </w:r>
            <w:proofErr w:type="spellStart"/>
            <w:r w:rsidRPr="008B6D75">
              <w:t>прогнозно</w:t>
            </w:r>
            <w:proofErr w:type="spellEnd"/>
            <w:r w:rsidRPr="008B6D75">
              <w:t>)</w:t>
            </w:r>
          </w:p>
        </w:tc>
        <w:tc>
          <w:tcPr>
            <w:tcW w:w="1091" w:type="dxa"/>
          </w:tcPr>
          <w:p w:rsidR="00024CCF" w:rsidRPr="00336755" w:rsidRDefault="00024CCF" w:rsidP="006A4F43">
            <w:pPr>
              <w:spacing w:after="12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024CCF" w:rsidRPr="00336755" w:rsidRDefault="00024CCF" w:rsidP="006A4F43">
            <w:pPr>
              <w:spacing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024CCF" w:rsidRPr="00336755" w:rsidRDefault="00024CCF" w:rsidP="006A4F43">
            <w:pPr>
              <w:spacing w:after="12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024CCF" w:rsidRPr="00336755" w:rsidRDefault="00024CCF" w:rsidP="006A4F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5" w:type="dxa"/>
          </w:tcPr>
          <w:p w:rsidR="00024CCF" w:rsidRPr="00336755" w:rsidRDefault="00024CCF" w:rsidP="006A4F43">
            <w:pPr>
              <w:spacing w:after="120"/>
              <w:ind w:left="-108" w:right="-10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7" w:type="dxa"/>
          </w:tcPr>
          <w:p w:rsidR="00024CCF" w:rsidRPr="00336755" w:rsidRDefault="00024CCF" w:rsidP="006A4F43">
            <w:pPr>
              <w:spacing w:after="120"/>
              <w:ind w:left="-109" w:right="-10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10" w:type="dxa"/>
          </w:tcPr>
          <w:p w:rsidR="00024CCF" w:rsidRPr="00336755" w:rsidRDefault="00024CCF" w:rsidP="006A4F43">
            <w:pPr>
              <w:spacing w:after="120"/>
              <w:ind w:left="-109" w:right="-10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024CCF" w:rsidRPr="00336755" w:rsidRDefault="00024CCF" w:rsidP="006A4F43">
            <w:pPr>
              <w:spacing w:after="120"/>
              <w:ind w:left="-109" w:right="-7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24CCF" w:rsidRPr="008B6D75" w:rsidTr="006A4F43">
        <w:tc>
          <w:tcPr>
            <w:tcW w:w="1852" w:type="dxa"/>
          </w:tcPr>
          <w:p w:rsidR="00024CCF" w:rsidRPr="008B6D75" w:rsidRDefault="00024CCF" w:rsidP="006A4F43">
            <w:pPr>
              <w:jc w:val="center"/>
              <w:rPr>
                <w:u w:val="single"/>
              </w:rPr>
            </w:pPr>
            <w:r w:rsidRPr="008B6D75">
              <w:t>Внебюджетные источники (</w:t>
            </w:r>
            <w:proofErr w:type="spellStart"/>
            <w:r w:rsidRPr="008B6D75">
              <w:t>прогнозно</w:t>
            </w:r>
            <w:proofErr w:type="spellEnd"/>
            <w:r w:rsidRPr="008B6D75">
              <w:t>)</w:t>
            </w:r>
          </w:p>
        </w:tc>
        <w:tc>
          <w:tcPr>
            <w:tcW w:w="1091" w:type="dxa"/>
          </w:tcPr>
          <w:p w:rsidR="00024CCF" w:rsidRPr="00336755" w:rsidRDefault="00024CCF" w:rsidP="006A4F43">
            <w:pPr>
              <w:spacing w:after="12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024CCF" w:rsidRPr="00336755" w:rsidRDefault="00024CCF" w:rsidP="006A4F43">
            <w:pPr>
              <w:spacing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024CCF" w:rsidRPr="00336755" w:rsidRDefault="00024CCF" w:rsidP="006A4F43">
            <w:pPr>
              <w:spacing w:after="12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024CCF" w:rsidRPr="00336755" w:rsidRDefault="00024CCF" w:rsidP="006A4F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5" w:type="dxa"/>
          </w:tcPr>
          <w:p w:rsidR="00024CCF" w:rsidRPr="00336755" w:rsidRDefault="00024CCF" w:rsidP="006A4F43">
            <w:pPr>
              <w:spacing w:after="120"/>
              <w:ind w:left="-108" w:right="-10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7" w:type="dxa"/>
          </w:tcPr>
          <w:p w:rsidR="00024CCF" w:rsidRPr="00336755" w:rsidRDefault="00024CCF" w:rsidP="006A4F43">
            <w:pPr>
              <w:spacing w:after="120"/>
              <w:ind w:left="-109" w:right="-10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10" w:type="dxa"/>
          </w:tcPr>
          <w:p w:rsidR="00024CCF" w:rsidRPr="00336755" w:rsidRDefault="00024CCF" w:rsidP="006A4F43">
            <w:pPr>
              <w:spacing w:after="120"/>
              <w:ind w:left="-109" w:right="-10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024CCF" w:rsidRPr="00336755" w:rsidRDefault="00024CCF" w:rsidP="006A4F43">
            <w:pPr>
              <w:spacing w:after="120"/>
              <w:ind w:left="-109" w:right="-7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024CCF" w:rsidRPr="00043A7E" w:rsidRDefault="00024CCF" w:rsidP="00024CCF">
      <w:pPr>
        <w:jc w:val="center"/>
        <w:rPr>
          <w:sz w:val="28"/>
          <w:szCs w:val="28"/>
          <w:u w:val="single"/>
        </w:rPr>
      </w:pPr>
    </w:p>
    <w:p w:rsidR="00024CCF" w:rsidRDefault="00024CCF" w:rsidP="00024CCF">
      <w:pPr>
        <w:ind w:left="10206"/>
        <w:rPr>
          <w:sz w:val="28"/>
          <w:szCs w:val="28"/>
        </w:rPr>
      </w:pPr>
    </w:p>
    <w:p w:rsidR="00024CCF" w:rsidRDefault="00024CCF" w:rsidP="00024CCF">
      <w:pPr>
        <w:ind w:left="10206"/>
        <w:rPr>
          <w:sz w:val="28"/>
          <w:szCs w:val="28"/>
        </w:rPr>
      </w:pPr>
    </w:p>
    <w:p w:rsidR="00024CCF" w:rsidRDefault="00024CCF" w:rsidP="00024CCF">
      <w:pPr>
        <w:ind w:left="10206"/>
        <w:rPr>
          <w:sz w:val="28"/>
          <w:szCs w:val="28"/>
        </w:rPr>
      </w:pPr>
    </w:p>
    <w:p w:rsidR="00C6686B" w:rsidRDefault="00C6686B" w:rsidP="00024CCF">
      <w:pPr>
        <w:ind w:left="10206"/>
        <w:rPr>
          <w:sz w:val="28"/>
          <w:szCs w:val="28"/>
        </w:rPr>
        <w:sectPr w:rsidR="00C6686B" w:rsidSect="00C6686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24CCF" w:rsidRDefault="00024CCF" w:rsidP="00024CCF">
      <w:pPr>
        <w:ind w:left="10206"/>
        <w:rPr>
          <w:sz w:val="28"/>
          <w:szCs w:val="28"/>
        </w:rPr>
      </w:pPr>
    </w:p>
    <w:p w:rsidR="00024CCF" w:rsidRDefault="00024CCF" w:rsidP="00024CCF">
      <w:pPr>
        <w:ind w:left="10206"/>
        <w:rPr>
          <w:sz w:val="28"/>
          <w:szCs w:val="28"/>
        </w:rPr>
      </w:pPr>
    </w:p>
    <w:p w:rsidR="00024CCF" w:rsidRDefault="00024CCF" w:rsidP="00024CCF">
      <w:pPr>
        <w:rPr>
          <w:sz w:val="28"/>
          <w:szCs w:val="28"/>
        </w:rPr>
      </w:pPr>
      <w:r>
        <w:rPr>
          <w:sz w:val="28"/>
          <w:szCs w:val="28"/>
        </w:rPr>
        <w:t>- Приложение № 3 «</w:t>
      </w:r>
      <w:r w:rsidRPr="005F1777">
        <w:rPr>
          <w:sz w:val="28"/>
          <w:szCs w:val="28"/>
        </w:rPr>
        <w:t>Сведения о мероприятиях, объемах и источниках финансового обесп</w:t>
      </w:r>
      <w:r>
        <w:rPr>
          <w:sz w:val="28"/>
          <w:szCs w:val="28"/>
        </w:rPr>
        <w:t xml:space="preserve">ечения муниципальной программы </w:t>
      </w:r>
      <w:r w:rsidRPr="005F1777">
        <w:rPr>
          <w:sz w:val="28"/>
          <w:szCs w:val="28"/>
        </w:rPr>
        <w:t>«Обеспечение населения доступным жильем и развитие коммунальной инфраструктуры МО г. Красноармейск до 2020 года»</w:t>
      </w:r>
      <w:r>
        <w:rPr>
          <w:sz w:val="28"/>
          <w:szCs w:val="28"/>
        </w:rPr>
        <w:t xml:space="preserve"> изложить в следующей редакции:</w:t>
      </w:r>
    </w:p>
    <w:p w:rsidR="00C6686B" w:rsidRDefault="00C6686B" w:rsidP="00024CCF">
      <w:pPr>
        <w:ind w:left="10206"/>
        <w:rPr>
          <w:sz w:val="28"/>
          <w:szCs w:val="28"/>
        </w:rPr>
      </w:pPr>
    </w:p>
    <w:p w:rsidR="00024CCF" w:rsidRDefault="00024CCF" w:rsidP="00024CCF">
      <w:pPr>
        <w:ind w:left="10206"/>
        <w:rPr>
          <w:sz w:val="28"/>
          <w:szCs w:val="28"/>
        </w:rPr>
      </w:pPr>
      <w:r w:rsidRPr="00552EC9">
        <w:rPr>
          <w:sz w:val="28"/>
          <w:szCs w:val="28"/>
        </w:rPr>
        <w:t xml:space="preserve">Приложение №3 </w:t>
      </w:r>
    </w:p>
    <w:p w:rsidR="00024CCF" w:rsidRPr="00552EC9" w:rsidRDefault="00024CCF" w:rsidP="00024CCF">
      <w:pPr>
        <w:ind w:left="10206"/>
        <w:rPr>
          <w:sz w:val="28"/>
          <w:szCs w:val="28"/>
        </w:rPr>
      </w:pPr>
      <w:r w:rsidRPr="00552EC9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552EC9">
        <w:rPr>
          <w:sz w:val="28"/>
          <w:szCs w:val="28"/>
        </w:rPr>
        <w:t>«Обеспечение населения доступным жильем</w:t>
      </w:r>
      <w:r>
        <w:rPr>
          <w:sz w:val="28"/>
          <w:szCs w:val="28"/>
        </w:rPr>
        <w:t xml:space="preserve"> </w:t>
      </w:r>
      <w:r w:rsidRPr="00552EC9">
        <w:rPr>
          <w:sz w:val="28"/>
          <w:szCs w:val="28"/>
        </w:rPr>
        <w:t xml:space="preserve">и развитие коммунальной инфраструктуры </w:t>
      </w:r>
      <w:r w:rsidRPr="00302C1A">
        <w:rPr>
          <w:sz w:val="28"/>
          <w:szCs w:val="28"/>
        </w:rPr>
        <w:t>муниципального образо</w:t>
      </w:r>
      <w:r>
        <w:rPr>
          <w:sz w:val="28"/>
          <w:szCs w:val="28"/>
        </w:rPr>
        <w:t xml:space="preserve">вания </w:t>
      </w:r>
      <w:proofErr w:type="gramStart"/>
      <w:r w:rsidRPr="00026A3B">
        <w:rPr>
          <w:sz w:val="28"/>
          <w:szCs w:val="28"/>
        </w:rPr>
        <w:t>г</w:t>
      </w:r>
      <w:proofErr w:type="gramEnd"/>
      <w:r w:rsidRPr="00026A3B">
        <w:rPr>
          <w:sz w:val="28"/>
          <w:szCs w:val="28"/>
        </w:rPr>
        <w:t>. Красноармейск</w:t>
      </w:r>
      <w:r>
        <w:rPr>
          <w:b/>
          <w:sz w:val="28"/>
          <w:szCs w:val="28"/>
        </w:rPr>
        <w:t xml:space="preserve"> </w:t>
      </w:r>
      <w:r w:rsidRPr="00552EC9">
        <w:rPr>
          <w:sz w:val="28"/>
          <w:szCs w:val="28"/>
        </w:rPr>
        <w:t>до 2020 года»</w:t>
      </w:r>
    </w:p>
    <w:p w:rsidR="00024CCF" w:rsidRDefault="00024CCF" w:rsidP="00024CCF">
      <w:pPr>
        <w:jc w:val="right"/>
        <w:rPr>
          <w:sz w:val="28"/>
          <w:szCs w:val="28"/>
        </w:rPr>
      </w:pPr>
    </w:p>
    <w:p w:rsidR="00024CCF" w:rsidRDefault="00024CCF" w:rsidP="00024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024CCF" w:rsidRDefault="00024CCF" w:rsidP="00024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мероприятиях, объемах и источниках финансового обеспечения муниципальной программы </w:t>
      </w:r>
    </w:p>
    <w:p w:rsidR="00024CCF" w:rsidRDefault="00024CCF" w:rsidP="00024C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«Обеспечение населения доступным жильем и развитие коммунальной инфраструктуры МО г. Красноармейск до 2020 года</w:t>
      </w:r>
      <w:r>
        <w:rPr>
          <w:sz w:val="28"/>
          <w:szCs w:val="28"/>
        </w:rPr>
        <w:t>»</w:t>
      </w:r>
    </w:p>
    <w:tbl>
      <w:tblPr>
        <w:tblW w:w="15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268"/>
        <w:gridCol w:w="2126"/>
        <w:gridCol w:w="1560"/>
        <w:gridCol w:w="992"/>
        <w:gridCol w:w="1165"/>
        <w:gridCol w:w="1244"/>
        <w:gridCol w:w="709"/>
        <w:gridCol w:w="31"/>
        <w:gridCol w:w="930"/>
        <w:gridCol w:w="31"/>
        <w:gridCol w:w="56"/>
        <w:gridCol w:w="1078"/>
        <w:gridCol w:w="25"/>
        <w:gridCol w:w="31"/>
        <w:gridCol w:w="1134"/>
        <w:gridCol w:w="87"/>
        <w:gridCol w:w="992"/>
        <w:gridCol w:w="24"/>
        <w:gridCol w:w="32"/>
      </w:tblGrid>
      <w:tr w:rsidR="00024CCF" w:rsidRPr="00755506" w:rsidTr="006A4F43">
        <w:trPr>
          <w:gridAfter w:val="1"/>
          <w:wAfter w:w="32" w:type="dxa"/>
          <w:trHeight w:val="680"/>
        </w:trPr>
        <w:tc>
          <w:tcPr>
            <w:tcW w:w="816" w:type="dxa"/>
            <w:vMerge w:val="restart"/>
          </w:tcPr>
          <w:p w:rsidR="00024CCF" w:rsidRPr="00755506" w:rsidRDefault="00024CCF" w:rsidP="006A4F43">
            <w:pPr>
              <w:spacing w:after="120"/>
              <w:jc w:val="center"/>
            </w:pPr>
            <w:r w:rsidRPr="00755506">
              <w:t xml:space="preserve">№ </w:t>
            </w:r>
            <w:proofErr w:type="spellStart"/>
            <w:proofErr w:type="gramStart"/>
            <w:r w:rsidRPr="00755506">
              <w:t>п</w:t>
            </w:r>
            <w:proofErr w:type="spellEnd"/>
            <w:proofErr w:type="gramEnd"/>
            <w:r w:rsidRPr="00755506">
              <w:t>/</w:t>
            </w:r>
            <w:proofErr w:type="spellStart"/>
            <w:r w:rsidRPr="00755506"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024CCF" w:rsidRPr="00755506" w:rsidRDefault="00024CCF" w:rsidP="006A4F43">
            <w:pPr>
              <w:spacing w:after="120"/>
              <w:jc w:val="center"/>
            </w:pPr>
            <w:r w:rsidRPr="00755506">
              <w:t>Наименование программы, подпрограммы, мероприятий</w:t>
            </w:r>
          </w:p>
        </w:tc>
        <w:tc>
          <w:tcPr>
            <w:tcW w:w="2126" w:type="dxa"/>
            <w:vMerge w:val="restart"/>
          </w:tcPr>
          <w:p w:rsidR="00024CCF" w:rsidRPr="00755506" w:rsidRDefault="00024CCF" w:rsidP="006A4F43">
            <w:pPr>
              <w:spacing w:after="120"/>
              <w:jc w:val="center"/>
            </w:pPr>
            <w:r w:rsidRPr="00755506">
              <w:t>Ответственный исполнитель (соисполнитель, участник)</w:t>
            </w:r>
          </w:p>
        </w:tc>
        <w:tc>
          <w:tcPr>
            <w:tcW w:w="1560" w:type="dxa"/>
            <w:vMerge w:val="restart"/>
          </w:tcPr>
          <w:p w:rsidR="00024CCF" w:rsidRPr="00755506" w:rsidRDefault="00024CCF" w:rsidP="006A4F43">
            <w:pPr>
              <w:spacing w:after="120"/>
              <w:jc w:val="center"/>
            </w:pPr>
            <w:r w:rsidRPr="00755506">
              <w:t>Источник финансирования</w:t>
            </w:r>
          </w:p>
        </w:tc>
        <w:tc>
          <w:tcPr>
            <w:tcW w:w="992" w:type="dxa"/>
            <w:vMerge w:val="restart"/>
          </w:tcPr>
          <w:p w:rsidR="00024CCF" w:rsidRPr="00755506" w:rsidRDefault="00024CCF" w:rsidP="006A4F43">
            <w:pPr>
              <w:spacing w:after="120"/>
              <w:jc w:val="center"/>
            </w:pPr>
            <w:r w:rsidRPr="00755506">
              <w:t>Объем финансирования, всего</w:t>
            </w:r>
          </w:p>
        </w:tc>
        <w:tc>
          <w:tcPr>
            <w:tcW w:w="7537" w:type="dxa"/>
            <w:gridSpan w:val="14"/>
          </w:tcPr>
          <w:p w:rsidR="00024CCF" w:rsidRPr="00755506" w:rsidRDefault="00024CCF" w:rsidP="006A4F43">
            <w:pPr>
              <w:spacing w:after="120"/>
              <w:jc w:val="center"/>
            </w:pPr>
            <w:r w:rsidRPr="00755506">
              <w:t>В том числе по годам реализации</w:t>
            </w:r>
          </w:p>
        </w:tc>
      </w:tr>
      <w:tr w:rsidR="00024CCF" w:rsidRPr="00755506" w:rsidTr="006A4F43">
        <w:trPr>
          <w:trHeight w:val="720"/>
        </w:trPr>
        <w:tc>
          <w:tcPr>
            <w:tcW w:w="816" w:type="dxa"/>
            <w:vMerge/>
          </w:tcPr>
          <w:p w:rsidR="00024CCF" w:rsidRPr="00755506" w:rsidRDefault="00024CCF" w:rsidP="006A4F43">
            <w:pPr>
              <w:spacing w:after="120"/>
              <w:jc w:val="center"/>
            </w:pPr>
          </w:p>
        </w:tc>
        <w:tc>
          <w:tcPr>
            <w:tcW w:w="2268" w:type="dxa"/>
            <w:vMerge/>
          </w:tcPr>
          <w:p w:rsidR="00024CCF" w:rsidRPr="00755506" w:rsidRDefault="00024CCF" w:rsidP="006A4F43">
            <w:pPr>
              <w:spacing w:after="120"/>
              <w:jc w:val="center"/>
            </w:pPr>
          </w:p>
        </w:tc>
        <w:tc>
          <w:tcPr>
            <w:tcW w:w="2126" w:type="dxa"/>
            <w:vMerge/>
          </w:tcPr>
          <w:p w:rsidR="00024CCF" w:rsidRPr="00755506" w:rsidRDefault="00024CCF" w:rsidP="006A4F43">
            <w:pPr>
              <w:spacing w:after="120"/>
              <w:jc w:val="center"/>
            </w:pPr>
          </w:p>
        </w:tc>
        <w:tc>
          <w:tcPr>
            <w:tcW w:w="1560" w:type="dxa"/>
            <w:vMerge/>
          </w:tcPr>
          <w:p w:rsidR="00024CCF" w:rsidRPr="00755506" w:rsidRDefault="00024CCF" w:rsidP="006A4F43">
            <w:pPr>
              <w:spacing w:after="120"/>
              <w:jc w:val="center"/>
            </w:pPr>
          </w:p>
        </w:tc>
        <w:tc>
          <w:tcPr>
            <w:tcW w:w="992" w:type="dxa"/>
            <w:vMerge/>
          </w:tcPr>
          <w:p w:rsidR="00024CCF" w:rsidRPr="00755506" w:rsidRDefault="00024CCF" w:rsidP="006A4F43">
            <w:pPr>
              <w:spacing w:after="120"/>
              <w:jc w:val="center"/>
            </w:pPr>
          </w:p>
        </w:tc>
        <w:tc>
          <w:tcPr>
            <w:tcW w:w="1165" w:type="dxa"/>
          </w:tcPr>
          <w:p w:rsidR="00024CCF" w:rsidRPr="00755506" w:rsidRDefault="00024CCF" w:rsidP="006A4F43">
            <w:pPr>
              <w:spacing w:after="120"/>
              <w:jc w:val="center"/>
            </w:pPr>
            <w:r w:rsidRPr="00755506">
              <w:t>2014</w:t>
            </w:r>
          </w:p>
        </w:tc>
        <w:tc>
          <w:tcPr>
            <w:tcW w:w="1244" w:type="dxa"/>
          </w:tcPr>
          <w:p w:rsidR="00024CCF" w:rsidRPr="00755506" w:rsidRDefault="00024CCF" w:rsidP="006A4F43">
            <w:pPr>
              <w:spacing w:after="120"/>
              <w:jc w:val="center"/>
            </w:pPr>
            <w:r w:rsidRPr="00755506">
              <w:t>2015</w:t>
            </w:r>
          </w:p>
        </w:tc>
        <w:tc>
          <w:tcPr>
            <w:tcW w:w="740" w:type="dxa"/>
            <w:gridSpan w:val="2"/>
          </w:tcPr>
          <w:p w:rsidR="00024CCF" w:rsidRPr="00755506" w:rsidRDefault="00024CCF" w:rsidP="006A4F43">
            <w:pPr>
              <w:spacing w:after="120"/>
              <w:jc w:val="center"/>
            </w:pPr>
            <w:r w:rsidRPr="00755506">
              <w:t>2016</w:t>
            </w:r>
          </w:p>
        </w:tc>
        <w:tc>
          <w:tcPr>
            <w:tcW w:w="1017" w:type="dxa"/>
            <w:gridSpan w:val="3"/>
          </w:tcPr>
          <w:p w:rsidR="00024CCF" w:rsidRPr="00755506" w:rsidRDefault="00024CCF" w:rsidP="006A4F43">
            <w:pPr>
              <w:spacing w:after="120"/>
              <w:jc w:val="center"/>
            </w:pPr>
            <w:r w:rsidRPr="00755506">
              <w:t>2017</w:t>
            </w:r>
          </w:p>
        </w:tc>
        <w:tc>
          <w:tcPr>
            <w:tcW w:w="1134" w:type="dxa"/>
            <w:gridSpan w:val="3"/>
          </w:tcPr>
          <w:p w:rsidR="00024CCF" w:rsidRPr="00755506" w:rsidRDefault="00024CCF" w:rsidP="006A4F43">
            <w:pPr>
              <w:spacing w:after="120"/>
              <w:jc w:val="center"/>
            </w:pPr>
            <w:r w:rsidRPr="00755506">
              <w:t>2018</w:t>
            </w:r>
          </w:p>
        </w:tc>
        <w:tc>
          <w:tcPr>
            <w:tcW w:w="1134" w:type="dxa"/>
          </w:tcPr>
          <w:p w:rsidR="00024CCF" w:rsidRPr="00755506" w:rsidRDefault="00024CCF" w:rsidP="006A4F43">
            <w:pPr>
              <w:spacing w:after="120"/>
              <w:jc w:val="center"/>
            </w:pPr>
            <w:r w:rsidRPr="00755506">
              <w:t>2019</w:t>
            </w:r>
          </w:p>
        </w:tc>
        <w:tc>
          <w:tcPr>
            <w:tcW w:w="1135" w:type="dxa"/>
            <w:gridSpan w:val="4"/>
          </w:tcPr>
          <w:p w:rsidR="00024CCF" w:rsidRPr="00755506" w:rsidRDefault="00024CCF" w:rsidP="006A4F43">
            <w:pPr>
              <w:spacing w:after="120"/>
              <w:ind w:left="-250" w:firstLine="250"/>
              <w:jc w:val="center"/>
            </w:pPr>
            <w:r w:rsidRPr="00755506">
              <w:t>2020</w:t>
            </w:r>
          </w:p>
        </w:tc>
      </w:tr>
      <w:tr w:rsidR="00024CCF" w:rsidRPr="00755506" w:rsidTr="006A4F43">
        <w:tc>
          <w:tcPr>
            <w:tcW w:w="816" w:type="dxa"/>
          </w:tcPr>
          <w:p w:rsidR="00024CCF" w:rsidRPr="00755506" w:rsidRDefault="00024CCF" w:rsidP="006A4F43">
            <w:pPr>
              <w:spacing w:after="120"/>
              <w:jc w:val="center"/>
            </w:pPr>
            <w:r w:rsidRPr="00755506">
              <w:t>1</w:t>
            </w:r>
          </w:p>
        </w:tc>
        <w:tc>
          <w:tcPr>
            <w:tcW w:w="2268" w:type="dxa"/>
          </w:tcPr>
          <w:p w:rsidR="00024CCF" w:rsidRPr="00755506" w:rsidRDefault="00024CCF" w:rsidP="006A4F43">
            <w:pPr>
              <w:spacing w:after="120"/>
              <w:jc w:val="center"/>
            </w:pPr>
            <w:r w:rsidRPr="00755506">
              <w:t>2</w:t>
            </w:r>
          </w:p>
        </w:tc>
        <w:tc>
          <w:tcPr>
            <w:tcW w:w="2126" w:type="dxa"/>
          </w:tcPr>
          <w:p w:rsidR="00024CCF" w:rsidRPr="00755506" w:rsidRDefault="00024CCF" w:rsidP="006A4F43">
            <w:pPr>
              <w:spacing w:after="120"/>
              <w:jc w:val="center"/>
            </w:pPr>
            <w:r w:rsidRPr="00755506">
              <w:t>3</w:t>
            </w:r>
          </w:p>
        </w:tc>
        <w:tc>
          <w:tcPr>
            <w:tcW w:w="1560" w:type="dxa"/>
          </w:tcPr>
          <w:p w:rsidR="00024CCF" w:rsidRPr="00755506" w:rsidRDefault="00024CCF" w:rsidP="006A4F43">
            <w:pPr>
              <w:spacing w:after="120"/>
              <w:jc w:val="center"/>
            </w:pPr>
            <w:r w:rsidRPr="00755506">
              <w:t>4</w:t>
            </w:r>
          </w:p>
        </w:tc>
        <w:tc>
          <w:tcPr>
            <w:tcW w:w="992" w:type="dxa"/>
          </w:tcPr>
          <w:p w:rsidR="00024CCF" w:rsidRPr="00755506" w:rsidRDefault="00024CCF" w:rsidP="006A4F43">
            <w:pPr>
              <w:spacing w:after="120"/>
              <w:jc w:val="center"/>
            </w:pPr>
            <w:r w:rsidRPr="00755506">
              <w:t>5</w:t>
            </w:r>
          </w:p>
        </w:tc>
        <w:tc>
          <w:tcPr>
            <w:tcW w:w="1165" w:type="dxa"/>
          </w:tcPr>
          <w:p w:rsidR="00024CCF" w:rsidRPr="00755506" w:rsidRDefault="00024CCF" w:rsidP="006A4F43">
            <w:pPr>
              <w:spacing w:after="120"/>
              <w:jc w:val="center"/>
            </w:pPr>
            <w:r w:rsidRPr="00755506">
              <w:t>6</w:t>
            </w:r>
          </w:p>
        </w:tc>
        <w:tc>
          <w:tcPr>
            <w:tcW w:w="1244" w:type="dxa"/>
          </w:tcPr>
          <w:p w:rsidR="00024CCF" w:rsidRPr="00755506" w:rsidRDefault="00024CCF" w:rsidP="006A4F43">
            <w:pPr>
              <w:spacing w:after="120"/>
              <w:jc w:val="center"/>
            </w:pPr>
            <w:r w:rsidRPr="00755506">
              <w:t>7</w:t>
            </w:r>
          </w:p>
        </w:tc>
        <w:tc>
          <w:tcPr>
            <w:tcW w:w="740" w:type="dxa"/>
            <w:gridSpan w:val="2"/>
          </w:tcPr>
          <w:p w:rsidR="00024CCF" w:rsidRPr="00755506" w:rsidRDefault="00024CCF" w:rsidP="006A4F43">
            <w:pPr>
              <w:spacing w:after="120"/>
              <w:jc w:val="center"/>
            </w:pPr>
            <w:r w:rsidRPr="00755506">
              <w:t>8</w:t>
            </w:r>
          </w:p>
        </w:tc>
        <w:tc>
          <w:tcPr>
            <w:tcW w:w="1017" w:type="dxa"/>
            <w:gridSpan w:val="3"/>
          </w:tcPr>
          <w:p w:rsidR="00024CCF" w:rsidRPr="00755506" w:rsidRDefault="00024CCF" w:rsidP="006A4F43">
            <w:pPr>
              <w:spacing w:after="120"/>
              <w:jc w:val="center"/>
            </w:pPr>
            <w:r w:rsidRPr="00755506">
              <w:t>9</w:t>
            </w:r>
          </w:p>
        </w:tc>
        <w:tc>
          <w:tcPr>
            <w:tcW w:w="1134" w:type="dxa"/>
            <w:gridSpan w:val="3"/>
          </w:tcPr>
          <w:p w:rsidR="00024CCF" w:rsidRPr="00755506" w:rsidRDefault="00024CCF" w:rsidP="006A4F43">
            <w:pPr>
              <w:spacing w:after="120"/>
              <w:jc w:val="center"/>
            </w:pPr>
            <w:r w:rsidRPr="00755506">
              <w:t>10</w:t>
            </w:r>
          </w:p>
        </w:tc>
        <w:tc>
          <w:tcPr>
            <w:tcW w:w="1134" w:type="dxa"/>
          </w:tcPr>
          <w:p w:rsidR="00024CCF" w:rsidRPr="00755506" w:rsidRDefault="00024CCF" w:rsidP="006A4F43">
            <w:pPr>
              <w:spacing w:after="120"/>
              <w:jc w:val="center"/>
            </w:pPr>
            <w:r w:rsidRPr="00755506">
              <w:t>11</w:t>
            </w:r>
          </w:p>
        </w:tc>
        <w:tc>
          <w:tcPr>
            <w:tcW w:w="1135" w:type="dxa"/>
            <w:gridSpan w:val="4"/>
          </w:tcPr>
          <w:p w:rsidR="00024CCF" w:rsidRPr="00755506" w:rsidRDefault="00024CCF" w:rsidP="006A4F43">
            <w:pPr>
              <w:spacing w:after="120"/>
              <w:jc w:val="center"/>
            </w:pPr>
            <w:r w:rsidRPr="00755506">
              <w:t>12</w:t>
            </w:r>
          </w:p>
        </w:tc>
      </w:tr>
      <w:tr w:rsidR="00024CCF" w:rsidRPr="001D3730" w:rsidTr="006A4F43">
        <w:tc>
          <w:tcPr>
            <w:tcW w:w="816" w:type="dxa"/>
            <w:vMerge w:val="restart"/>
          </w:tcPr>
          <w:p w:rsidR="00024CCF" w:rsidRPr="00755506" w:rsidRDefault="00024CCF" w:rsidP="006A4F43">
            <w:pPr>
              <w:spacing w:after="120"/>
              <w:jc w:val="center"/>
            </w:pPr>
          </w:p>
        </w:tc>
        <w:tc>
          <w:tcPr>
            <w:tcW w:w="2268" w:type="dxa"/>
            <w:vMerge w:val="restart"/>
          </w:tcPr>
          <w:p w:rsidR="00024CCF" w:rsidRPr="00755506" w:rsidRDefault="00024CCF" w:rsidP="006A4F43">
            <w:pPr>
              <w:spacing w:after="120"/>
              <w:jc w:val="center"/>
            </w:pPr>
            <w:r w:rsidRPr="00755506">
              <w:t xml:space="preserve">Муниципальная программа «Обеспечение население доступным жильем и развитие </w:t>
            </w:r>
            <w:r w:rsidRPr="00755506">
              <w:lastRenderedPageBreak/>
              <w:t>коммунальной инфраструктуры</w:t>
            </w:r>
            <w:r>
              <w:t xml:space="preserve"> муниципального образования</w:t>
            </w:r>
            <w:r w:rsidRPr="00026A3B">
              <w:t xml:space="preserve"> </w:t>
            </w:r>
            <w:proofErr w:type="gramStart"/>
            <w:r w:rsidRPr="00026A3B">
              <w:t>г</w:t>
            </w:r>
            <w:proofErr w:type="gramEnd"/>
            <w:r w:rsidRPr="00026A3B">
              <w:t>. Красноармейск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>до 2020 г.</w:t>
            </w:r>
            <w:r w:rsidRPr="00755506">
              <w:t>»</w:t>
            </w:r>
          </w:p>
        </w:tc>
        <w:tc>
          <w:tcPr>
            <w:tcW w:w="2126" w:type="dxa"/>
            <w:vMerge w:val="restart"/>
          </w:tcPr>
          <w:p w:rsidR="00024CCF" w:rsidRPr="00755506" w:rsidRDefault="00024CCF" w:rsidP="006A4F43">
            <w:pPr>
              <w:spacing w:after="120"/>
              <w:jc w:val="center"/>
            </w:pPr>
            <w:r w:rsidRPr="00755506">
              <w:lastRenderedPageBreak/>
              <w:t xml:space="preserve">Управление по строительству, ЖКХ и субсидиям администрации Красноармейского муниципального </w:t>
            </w:r>
            <w:r w:rsidRPr="00755506">
              <w:lastRenderedPageBreak/>
              <w:t>района, Управление по земельным и имущественным отношениям, теплоснабжающие организации, организации по обслуживанию газопроводов, организации водоснабжения и водоотведения</w:t>
            </w:r>
          </w:p>
        </w:tc>
        <w:tc>
          <w:tcPr>
            <w:tcW w:w="1560" w:type="dxa"/>
          </w:tcPr>
          <w:p w:rsidR="00024CCF" w:rsidRPr="00755506" w:rsidRDefault="00024CCF" w:rsidP="006A4F43">
            <w:pPr>
              <w:spacing w:after="120"/>
              <w:jc w:val="center"/>
            </w:pPr>
            <w:r w:rsidRPr="00755506">
              <w:lastRenderedPageBreak/>
              <w:t>Всего</w:t>
            </w:r>
          </w:p>
        </w:tc>
        <w:tc>
          <w:tcPr>
            <w:tcW w:w="992" w:type="dxa"/>
          </w:tcPr>
          <w:p w:rsidR="00024CCF" w:rsidRPr="001E624A" w:rsidRDefault="00024CCF" w:rsidP="006A4F43">
            <w:pPr>
              <w:spacing w:after="120"/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1E624A">
              <w:rPr>
                <w:b/>
                <w:sz w:val="23"/>
                <w:szCs w:val="23"/>
              </w:rPr>
              <w:t>271976,47</w:t>
            </w:r>
            <w:r>
              <w:rPr>
                <w:b/>
                <w:sz w:val="23"/>
                <w:szCs w:val="23"/>
              </w:rPr>
              <w:t>294</w:t>
            </w:r>
          </w:p>
        </w:tc>
        <w:tc>
          <w:tcPr>
            <w:tcW w:w="1165" w:type="dxa"/>
          </w:tcPr>
          <w:p w:rsidR="00024CCF" w:rsidRPr="00336755" w:rsidRDefault="00024CCF" w:rsidP="006A4F43">
            <w:pPr>
              <w:spacing w:after="120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4061,41268</w:t>
            </w:r>
          </w:p>
        </w:tc>
        <w:tc>
          <w:tcPr>
            <w:tcW w:w="1244" w:type="dxa"/>
          </w:tcPr>
          <w:p w:rsidR="00024CCF" w:rsidRPr="00336755" w:rsidRDefault="00024CCF" w:rsidP="006A4F43">
            <w:pPr>
              <w:spacing w:after="120"/>
              <w:ind w:left="-108" w:right="-108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2823,06026</w:t>
            </w:r>
          </w:p>
        </w:tc>
        <w:tc>
          <w:tcPr>
            <w:tcW w:w="740" w:type="dxa"/>
            <w:gridSpan w:val="2"/>
          </w:tcPr>
          <w:p w:rsidR="00024CCF" w:rsidRPr="00336755" w:rsidRDefault="00024CCF" w:rsidP="006A4F43">
            <w:pPr>
              <w:spacing w:after="120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-</w:t>
            </w:r>
          </w:p>
        </w:tc>
        <w:tc>
          <w:tcPr>
            <w:tcW w:w="1017" w:type="dxa"/>
            <w:gridSpan w:val="3"/>
          </w:tcPr>
          <w:p w:rsidR="00024CCF" w:rsidRPr="00336755" w:rsidRDefault="00024CCF" w:rsidP="006A4F43">
            <w:pPr>
              <w:spacing w:after="120"/>
              <w:ind w:left="-108" w:right="-107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56101,0</w:t>
            </w:r>
          </w:p>
        </w:tc>
        <w:tc>
          <w:tcPr>
            <w:tcW w:w="1134" w:type="dxa"/>
            <w:gridSpan w:val="3"/>
          </w:tcPr>
          <w:p w:rsidR="00024CCF" w:rsidRPr="00336755" w:rsidRDefault="00024CCF" w:rsidP="006A4F43">
            <w:pPr>
              <w:spacing w:after="120"/>
              <w:ind w:left="-109" w:right="-107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63562,0</w:t>
            </w:r>
          </w:p>
        </w:tc>
        <w:tc>
          <w:tcPr>
            <w:tcW w:w="1134" w:type="dxa"/>
          </w:tcPr>
          <w:p w:rsidR="00024CCF" w:rsidRPr="00336755" w:rsidRDefault="00024CCF" w:rsidP="006A4F43">
            <w:pPr>
              <w:spacing w:after="120"/>
              <w:ind w:left="-109" w:right="-10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674</w:t>
            </w:r>
            <w:r w:rsidRPr="00336755">
              <w:rPr>
                <w:sz w:val="23"/>
                <w:szCs w:val="23"/>
              </w:rPr>
              <w:t>72,5</w:t>
            </w:r>
          </w:p>
        </w:tc>
        <w:tc>
          <w:tcPr>
            <w:tcW w:w="1135" w:type="dxa"/>
            <w:gridSpan w:val="4"/>
          </w:tcPr>
          <w:p w:rsidR="00024CCF" w:rsidRPr="002A2D2E" w:rsidRDefault="00024CCF" w:rsidP="006A4F43">
            <w:pPr>
              <w:spacing w:after="120"/>
              <w:ind w:left="-109" w:right="-73"/>
              <w:jc w:val="center"/>
              <w:rPr>
                <w:b/>
                <w:sz w:val="23"/>
                <w:szCs w:val="23"/>
              </w:rPr>
            </w:pPr>
            <w:r w:rsidRPr="002A2D2E">
              <w:rPr>
                <w:b/>
                <w:sz w:val="23"/>
                <w:szCs w:val="23"/>
              </w:rPr>
              <w:t>78</w:t>
            </w:r>
            <w:r>
              <w:rPr>
                <w:b/>
                <w:sz w:val="23"/>
                <w:szCs w:val="23"/>
              </w:rPr>
              <w:t>25</w:t>
            </w:r>
            <w:r w:rsidRPr="002A2D2E">
              <w:rPr>
                <w:b/>
                <w:sz w:val="23"/>
                <w:szCs w:val="23"/>
              </w:rPr>
              <w:t>6,5</w:t>
            </w:r>
          </w:p>
        </w:tc>
      </w:tr>
      <w:tr w:rsidR="00024CCF" w:rsidRPr="001D3730" w:rsidTr="006A4F43">
        <w:tc>
          <w:tcPr>
            <w:tcW w:w="816" w:type="dxa"/>
            <w:vMerge/>
          </w:tcPr>
          <w:p w:rsidR="00024CCF" w:rsidRPr="00755506" w:rsidRDefault="00024CCF" w:rsidP="006A4F43">
            <w:pPr>
              <w:spacing w:after="120"/>
              <w:jc w:val="center"/>
            </w:pPr>
          </w:p>
        </w:tc>
        <w:tc>
          <w:tcPr>
            <w:tcW w:w="2268" w:type="dxa"/>
            <w:vMerge/>
          </w:tcPr>
          <w:p w:rsidR="00024CCF" w:rsidRPr="00755506" w:rsidRDefault="00024CCF" w:rsidP="006A4F43">
            <w:pPr>
              <w:spacing w:after="120"/>
              <w:jc w:val="center"/>
            </w:pPr>
          </w:p>
        </w:tc>
        <w:tc>
          <w:tcPr>
            <w:tcW w:w="2126" w:type="dxa"/>
            <w:vMerge/>
          </w:tcPr>
          <w:p w:rsidR="00024CCF" w:rsidRPr="00755506" w:rsidRDefault="00024CCF" w:rsidP="006A4F43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024CCF" w:rsidRPr="00755506" w:rsidRDefault="00024CCF" w:rsidP="006A4F43">
            <w:pPr>
              <w:spacing w:after="120"/>
              <w:jc w:val="center"/>
            </w:pPr>
            <w:r w:rsidRPr="00755506">
              <w:t>Местный бюджет</w:t>
            </w:r>
          </w:p>
        </w:tc>
        <w:tc>
          <w:tcPr>
            <w:tcW w:w="992" w:type="dxa"/>
          </w:tcPr>
          <w:p w:rsidR="00024CCF" w:rsidRPr="001E624A" w:rsidRDefault="00024CCF" w:rsidP="006A4F43">
            <w:pPr>
              <w:spacing w:after="120"/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1E624A">
              <w:rPr>
                <w:b/>
                <w:sz w:val="23"/>
                <w:szCs w:val="23"/>
              </w:rPr>
              <w:t>59429,56141</w:t>
            </w:r>
          </w:p>
        </w:tc>
        <w:tc>
          <w:tcPr>
            <w:tcW w:w="1165" w:type="dxa"/>
          </w:tcPr>
          <w:p w:rsidR="00024CCF" w:rsidRPr="00336755" w:rsidRDefault="00024CCF" w:rsidP="006A4F43">
            <w:pPr>
              <w:spacing w:after="120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817,94985</w:t>
            </w:r>
          </w:p>
        </w:tc>
        <w:tc>
          <w:tcPr>
            <w:tcW w:w="1244" w:type="dxa"/>
          </w:tcPr>
          <w:p w:rsidR="00024CCF" w:rsidRPr="00336755" w:rsidRDefault="00024CCF" w:rsidP="006A4F43">
            <w:pPr>
              <w:spacing w:after="120"/>
              <w:ind w:left="-108" w:right="-108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1821,61156</w:t>
            </w:r>
          </w:p>
        </w:tc>
        <w:tc>
          <w:tcPr>
            <w:tcW w:w="740" w:type="dxa"/>
            <w:gridSpan w:val="2"/>
          </w:tcPr>
          <w:p w:rsidR="00024CCF" w:rsidRPr="00336755" w:rsidRDefault="00024CCF" w:rsidP="006A4F43">
            <w:pPr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-</w:t>
            </w:r>
          </w:p>
        </w:tc>
        <w:tc>
          <w:tcPr>
            <w:tcW w:w="1017" w:type="dxa"/>
            <w:gridSpan w:val="3"/>
          </w:tcPr>
          <w:p w:rsidR="00024CCF" w:rsidRPr="00336755" w:rsidRDefault="00024CCF" w:rsidP="006A4F43">
            <w:pPr>
              <w:spacing w:after="120"/>
              <w:ind w:left="-108" w:right="-107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11726,0</w:t>
            </w:r>
          </w:p>
        </w:tc>
        <w:tc>
          <w:tcPr>
            <w:tcW w:w="1134" w:type="dxa"/>
            <w:gridSpan w:val="3"/>
          </w:tcPr>
          <w:p w:rsidR="00024CCF" w:rsidRPr="00336755" w:rsidRDefault="00024CCF" w:rsidP="006A4F43">
            <w:pPr>
              <w:spacing w:after="120"/>
              <w:ind w:left="-109" w:right="-10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12330,</w:t>
            </w:r>
            <w:r w:rsidRPr="00336755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024CCF" w:rsidRPr="00336755" w:rsidRDefault="00024CCF" w:rsidP="006A4F43">
            <w:pPr>
              <w:spacing w:after="120"/>
              <w:ind w:left="-109" w:right="-10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</w:t>
            </w:r>
            <w:r w:rsidRPr="00336755">
              <w:rPr>
                <w:sz w:val="23"/>
                <w:szCs w:val="23"/>
              </w:rPr>
              <w:t>69,5</w:t>
            </w:r>
          </w:p>
        </w:tc>
        <w:tc>
          <w:tcPr>
            <w:tcW w:w="1135" w:type="dxa"/>
            <w:gridSpan w:val="4"/>
          </w:tcPr>
          <w:p w:rsidR="00024CCF" w:rsidRPr="002A2D2E" w:rsidRDefault="00024CCF" w:rsidP="006A4F43">
            <w:pPr>
              <w:spacing w:after="120"/>
              <w:ind w:left="-109" w:right="-73"/>
              <w:jc w:val="center"/>
              <w:rPr>
                <w:b/>
                <w:sz w:val="23"/>
                <w:szCs w:val="23"/>
              </w:rPr>
            </w:pPr>
            <w:r w:rsidRPr="002A2D2E">
              <w:rPr>
                <w:b/>
                <w:sz w:val="23"/>
                <w:szCs w:val="23"/>
              </w:rPr>
              <w:t>18664,5</w:t>
            </w:r>
          </w:p>
        </w:tc>
      </w:tr>
      <w:tr w:rsidR="00024CCF" w:rsidRPr="00755506" w:rsidTr="006A4F43">
        <w:tc>
          <w:tcPr>
            <w:tcW w:w="816" w:type="dxa"/>
            <w:vMerge/>
          </w:tcPr>
          <w:p w:rsidR="00024CCF" w:rsidRPr="00755506" w:rsidRDefault="00024CCF" w:rsidP="006A4F43">
            <w:pPr>
              <w:spacing w:after="120"/>
              <w:jc w:val="center"/>
            </w:pPr>
          </w:p>
        </w:tc>
        <w:tc>
          <w:tcPr>
            <w:tcW w:w="2268" w:type="dxa"/>
            <w:vMerge/>
          </w:tcPr>
          <w:p w:rsidR="00024CCF" w:rsidRPr="00755506" w:rsidRDefault="00024CCF" w:rsidP="006A4F43">
            <w:pPr>
              <w:spacing w:after="120"/>
              <w:jc w:val="center"/>
            </w:pPr>
          </w:p>
        </w:tc>
        <w:tc>
          <w:tcPr>
            <w:tcW w:w="2126" w:type="dxa"/>
            <w:vMerge/>
          </w:tcPr>
          <w:p w:rsidR="00024CCF" w:rsidRPr="00755506" w:rsidRDefault="00024CCF" w:rsidP="006A4F43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024CCF" w:rsidRPr="00755506" w:rsidRDefault="00024CCF" w:rsidP="006A4F43">
            <w:pPr>
              <w:spacing w:after="120"/>
              <w:jc w:val="center"/>
            </w:pPr>
            <w:r w:rsidRPr="00755506">
              <w:t xml:space="preserve">Областной бюджет </w:t>
            </w:r>
            <w:r w:rsidRPr="00755506">
              <w:lastRenderedPageBreak/>
              <w:t>(</w:t>
            </w:r>
            <w:proofErr w:type="spellStart"/>
            <w:r w:rsidRPr="00755506">
              <w:t>прогнозно</w:t>
            </w:r>
            <w:proofErr w:type="spellEnd"/>
            <w:r w:rsidRPr="00755506">
              <w:t>)</w:t>
            </w:r>
          </w:p>
        </w:tc>
        <w:tc>
          <w:tcPr>
            <w:tcW w:w="992" w:type="dxa"/>
          </w:tcPr>
          <w:p w:rsidR="00024CCF" w:rsidRPr="00336755" w:rsidRDefault="00024CCF" w:rsidP="006A4F43">
            <w:pPr>
              <w:spacing w:after="12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97695,085</w:t>
            </w:r>
            <w:r>
              <w:rPr>
                <w:sz w:val="23"/>
                <w:szCs w:val="23"/>
              </w:rPr>
              <w:lastRenderedPageBreak/>
              <w:t>48</w:t>
            </w:r>
          </w:p>
        </w:tc>
        <w:tc>
          <w:tcPr>
            <w:tcW w:w="1165" w:type="dxa"/>
          </w:tcPr>
          <w:p w:rsidR="00024CCF" w:rsidRPr="00336755" w:rsidRDefault="00024CCF" w:rsidP="006A4F43">
            <w:pPr>
              <w:spacing w:after="120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lastRenderedPageBreak/>
              <w:t>1495,121</w:t>
            </w:r>
            <w:r w:rsidRPr="00336755">
              <w:rPr>
                <w:sz w:val="23"/>
                <w:szCs w:val="23"/>
              </w:rPr>
              <w:lastRenderedPageBreak/>
              <w:t>86</w:t>
            </w:r>
          </w:p>
        </w:tc>
        <w:tc>
          <w:tcPr>
            <w:tcW w:w="1244" w:type="dxa"/>
          </w:tcPr>
          <w:p w:rsidR="00024CCF" w:rsidRPr="00336755" w:rsidRDefault="00024CCF" w:rsidP="006A4F43">
            <w:pPr>
              <w:spacing w:after="120"/>
              <w:ind w:left="-108" w:right="-108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lastRenderedPageBreak/>
              <w:t>690,16362</w:t>
            </w:r>
          </w:p>
        </w:tc>
        <w:tc>
          <w:tcPr>
            <w:tcW w:w="740" w:type="dxa"/>
            <w:gridSpan w:val="2"/>
          </w:tcPr>
          <w:p w:rsidR="00024CCF" w:rsidRPr="00336755" w:rsidRDefault="00024CCF" w:rsidP="006A4F43">
            <w:pPr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-</w:t>
            </w:r>
          </w:p>
        </w:tc>
        <w:tc>
          <w:tcPr>
            <w:tcW w:w="1017" w:type="dxa"/>
            <w:gridSpan w:val="3"/>
          </w:tcPr>
          <w:p w:rsidR="00024CCF" w:rsidRPr="00336755" w:rsidRDefault="00024CCF" w:rsidP="006A4F43">
            <w:pPr>
              <w:spacing w:after="120"/>
              <w:ind w:left="-108" w:right="-107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20788,6</w:t>
            </w:r>
          </w:p>
        </w:tc>
        <w:tc>
          <w:tcPr>
            <w:tcW w:w="1134" w:type="dxa"/>
            <w:gridSpan w:val="3"/>
          </w:tcPr>
          <w:p w:rsidR="00024CCF" w:rsidRPr="00336755" w:rsidRDefault="00024CCF" w:rsidP="006A4F43">
            <w:pPr>
              <w:spacing w:after="120"/>
              <w:ind w:left="-109" w:right="-107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22914,5</w:t>
            </w:r>
          </w:p>
        </w:tc>
        <w:tc>
          <w:tcPr>
            <w:tcW w:w="1134" w:type="dxa"/>
          </w:tcPr>
          <w:p w:rsidR="00024CCF" w:rsidRPr="00336755" w:rsidRDefault="00024CCF" w:rsidP="006A4F43">
            <w:pPr>
              <w:spacing w:after="120"/>
              <w:ind w:left="-109" w:right="-107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24140,4</w:t>
            </w:r>
          </w:p>
        </w:tc>
        <w:tc>
          <w:tcPr>
            <w:tcW w:w="1135" w:type="dxa"/>
            <w:gridSpan w:val="4"/>
          </w:tcPr>
          <w:p w:rsidR="00024CCF" w:rsidRPr="00336755" w:rsidRDefault="00024CCF" w:rsidP="006A4F43">
            <w:pPr>
              <w:spacing w:after="120"/>
              <w:ind w:left="-109" w:right="-7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27666,3</w:t>
            </w:r>
          </w:p>
        </w:tc>
      </w:tr>
      <w:tr w:rsidR="00024CCF" w:rsidRPr="00755506" w:rsidTr="006A4F43">
        <w:tc>
          <w:tcPr>
            <w:tcW w:w="816" w:type="dxa"/>
            <w:vMerge/>
          </w:tcPr>
          <w:p w:rsidR="00024CCF" w:rsidRPr="00755506" w:rsidRDefault="00024CCF" w:rsidP="006A4F43">
            <w:pPr>
              <w:spacing w:after="120"/>
              <w:jc w:val="center"/>
            </w:pPr>
          </w:p>
        </w:tc>
        <w:tc>
          <w:tcPr>
            <w:tcW w:w="2268" w:type="dxa"/>
            <w:vMerge/>
          </w:tcPr>
          <w:p w:rsidR="00024CCF" w:rsidRPr="00755506" w:rsidRDefault="00024CCF" w:rsidP="006A4F43">
            <w:pPr>
              <w:spacing w:after="120"/>
              <w:jc w:val="center"/>
            </w:pPr>
          </w:p>
        </w:tc>
        <w:tc>
          <w:tcPr>
            <w:tcW w:w="2126" w:type="dxa"/>
            <w:vMerge/>
          </w:tcPr>
          <w:p w:rsidR="00024CCF" w:rsidRPr="00755506" w:rsidRDefault="00024CCF" w:rsidP="006A4F43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024CCF" w:rsidRPr="00755506" w:rsidRDefault="00024CCF" w:rsidP="006A4F43">
            <w:pPr>
              <w:spacing w:after="120"/>
              <w:jc w:val="center"/>
            </w:pPr>
            <w:r w:rsidRPr="00755506">
              <w:t>Федеральный бюджет (</w:t>
            </w:r>
            <w:proofErr w:type="spellStart"/>
            <w:r w:rsidRPr="00755506">
              <w:t>прогнозно</w:t>
            </w:r>
            <w:proofErr w:type="spellEnd"/>
            <w:r w:rsidRPr="00755506">
              <w:t>)</w:t>
            </w:r>
          </w:p>
        </w:tc>
        <w:tc>
          <w:tcPr>
            <w:tcW w:w="992" w:type="dxa"/>
          </w:tcPr>
          <w:p w:rsidR="00024CCF" w:rsidRPr="00336755" w:rsidRDefault="00024CCF" w:rsidP="006A4F43">
            <w:pPr>
              <w:spacing w:after="120"/>
              <w:ind w:left="-108" w:right="-108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69668,22605</w:t>
            </w:r>
          </w:p>
        </w:tc>
        <w:tc>
          <w:tcPr>
            <w:tcW w:w="1165" w:type="dxa"/>
          </w:tcPr>
          <w:p w:rsidR="00024CCF" w:rsidRPr="00336755" w:rsidRDefault="00024CCF" w:rsidP="006A4F43">
            <w:pPr>
              <w:spacing w:after="120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1748,34097</w:t>
            </w:r>
          </w:p>
        </w:tc>
        <w:tc>
          <w:tcPr>
            <w:tcW w:w="1244" w:type="dxa"/>
          </w:tcPr>
          <w:p w:rsidR="00024CCF" w:rsidRPr="00336755" w:rsidRDefault="00024CCF" w:rsidP="006A4F43">
            <w:pPr>
              <w:spacing w:after="120"/>
              <w:ind w:left="-108" w:right="-108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311,28508</w:t>
            </w:r>
          </w:p>
        </w:tc>
        <w:tc>
          <w:tcPr>
            <w:tcW w:w="740" w:type="dxa"/>
            <w:gridSpan w:val="2"/>
          </w:tcPr>
          <w:p w:rsidR="00024CCF" w:rsidRPr="00336755" w:rsidRDefault="00024CCF" w:rsidP="006A4F43">
            <w:pPr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-</w:t>
            </w:r>
          </w:p>
        </w:tc>
        <w:tc>
          <w:tcPr>
            <w:tcW w:w="1017" w:type="dxa"/>
            <w:gridSpan w:val="3"/>
          </w:tcPr>
          <w:p w:rsidR="00024CCF" w:rsidRPr="00336755" w:rsidRDefault="00024CCF" w:rsidP="006A4F43">
            <w:pPr>
              <w:spacing w:after="120"/>
              <w:ind w:left="-108" w:right="-107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13859,3</w:t>
            </w:r>
          </w:p>
        </w:tc>
        <w:tc>
          <w:tcPr>
            <w:tcW w:w="1134" w:type="dxa"/>
            <w:gridSpan w:val="3"/>
          </w:tcPr>
          <w:p w:rsidR="00024CCF" w:rsidRPr="00336755" w:rsidRDefault="00024CCF" w:rsidP="006A4F43">
            <w:pPr>
              <w:spacing w:after="120"/>
              <w:ind w:left="-109" w:right="-107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16671,2</w:t>
            </w:r>
          </w:p>
        </w:tc>
        <w:tc>
          <w:tcPr>
            <w:tcW w:w="1134" w:type="dxa"/>
          </w:tcPr>
          <w:p w:rsidR="00024CCF" w:rsidRPr="00336755" w:rsidRDefault="00024CCF" w:rsidP="006A4F43">
            <w:pPr>
              <w:spacing w:after="120"/>
              <w:ind w:left="-109" w:right="-107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17683,1</w:t>
            </w:r>
          </w:p>
        </w:tc>
        <w:tc>
          <w:tcPr>
            <w:tcW w:w="1135" w:type="dxa"/>
            <w:gridSpan w:val="4"/>
          </w:tcPr>
          <w:p w:rsidR="00024CCF" w:rsidRPr="00336755" w:rsidRDefault="00024CCF" w:rsidP="006A4F43">
            <w:pPr>
              <w:spacing w:after="120"/>
              <w:ind w:left="-109" w:right="-73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19395,0</w:t>
            </w:r>
          </w:p>
        </w:tc>
      </w:tr>
      <w:tr w:rsidR="00024CCF" w:rsidRPr="00755506" w:rsidTr="006A4F43">
        <w:tc>
          <w:tcPr>
            <w:tcW w:w="816" w:type="dxa"/>
            <w:tcBorders>
              <w:top w:val="nil"/>
              <w:bottom w:val="nil"/>
            </w:tcBorders>
          </w:tcPr>
          <w:p w:rsidR="00024CCF" w:rsidRPr="00755506" w:rsidRDefault="00024CCF" w:rsidP="006A4F43">
            <w:pPr>
              <w:spacing w:after="120"/>
              <w:jc w:val="center"/>
            </w:pPr>
          </w:p>
        </w:tc>
        <w:tc>
          <w:tcPr>
            <w:tcW w:w="2268" w:type="dxa"/>
            <w:vMerge/>
          </w:tcPr>
          <w:p w:rsidR="00024CCF" w:rsidRPr="00755506" w:rsidRDefault="00024CCF" w:rsidP="006A4F43">
            <w:pPr>
              <w:spacing w:after="120"/>
              <w:jc w:val="center"/>
            </w:pPr>
          </w:p>
        </w:tc>
        <w:tc>
          <w:tcPr>
            <w:tcW w:w="2126" w:type="dxa"/>
            <w:vMerge/>
          </w:tcPr>
          <w:p w:rsidR="00024CCF" w:rsidRPr="00755506" w:rsidRDefault="00024CCF" w:rsidP="006A4F43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024CCF" w:rsidRPr="00755506" w:rsidRDefault="00024CCF" w:rsidP="006A4F43">
            <w:pPr>
              <w:spacing w:after="120"/>
              <w:jc w:val="center"/>
            </w:pPr>
            <w:r w:rsidRPr="00755506">
              <w:t>Внебюджетные источники (</w:t>
            </w:r>
            <w:proofErr w:type="spellStart"/>
            <w:r w:rsidRPr="00755506">
              <w:t>прогнозно</w:t>
            </w:r>
            <w:proofErr w:type="spellEnd"/>
            <w:r w:rsidRPr="00755506">
              <w:t>)</w:t>
            </w:r>
          </w:p>
        </w:tc>
        <w:tc>
          <w:tcPr>
            <w:tcW w:w="992" w:type="dxa"/>
          </w:tcPr>
          <w:p w:rsidR="00024CCF" w:rsidRPr="00336755" w:rsidRDefault="00024CCF" w:rsidP="006A4F43">
            <w:pPr>
              <w:spacing w:after="12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45483,6</w:t>
            </w:r>
          </w:p>
        </w:tc>
        <w:tc>
          <w:tcPr>
            <w:tcW w:w="1165" w:type="dxa"/>
          </w:tcPr>
          <w:p w:rsidR="00024CCF" w:rsidRPr="00336755" w:rsidRDefault="00024CCF" w:rsidP="006A4F43">
            <w:pPr>
              <w:spacing w:after="120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-</w:t>
            </w:r>
          </w:p>
        </w:tc>
        <w:tc>
          <w:tcPr>
            <w:tcW w:w="1244" w:type="dxa"/>
          </w:tcPr>
          <w:p w:rsidR="00024CCF" w:rsidRPr="00336755" w:rsidRDefault="00024CCF" w:rsidP="006A4F43">
            <w:pPr>
              <w:spacing w:after="120"/>
              <w:ind w:left="-108" w:right="-108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-</w:t>
            </w:r>
          </w:p>
        </w:tc>
        <w:tc>
          <w:tcPr>
            <w:tcW w:w="740" w:type="dxa"/>
            <w:gridSpan w:val="2"/>
          </w:tcPr>
          <w:p w:rsidR="00024CCF" w:rsidRPr="00336755" w:rsidRDefault="00024CCF" w:rsidP="006A4F43">
            <w:pPr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-</w:t>
            </w:r>
          </w:p>
        </w:tc>
        <w:tc>
          <w:tcPr>
            <w:tcW w:w="1017" w:type="dxa"/>
            <w:gridSpan w:val="3"/>
          </w:tcPr>
          <w:p w:rsidR="00024CCF" w:rsidRPr="00336755" w:rsidRDefault="00024CCF" w:rsidP="006A4F43">
            <w:pPr>
              <w:spacing w:after="120"/>
              <w:ind w:left="-108" w:right="-107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9727,1</w:t>
            </w:r>
          </w:p>
        </w:tc>
        <w:tc>
          <w:tcPr>
            <w:tcW w:w="1134" w:type="dxa"/>
            <w:gridSpan w:val="3"/>
          </w:tcPr>
          <w:p w:rsidR="00024CCF" w:rsidRPr="00336755" w:rsidRDefault="00024CCF" w:rsidP="006A4F43">
            <w:pPr>
              <w:spacing w:after="120"/>
              <w:ind w:left="-109" w:right="-107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11646,3</w:t>
            </w:r>
          </w:p>
        </w:tc>
        <w:tc>
          <w:tcPr>
            <w:tcW w:w="1134" w:type="dxa"/>
          </w:tcPr>
          <w:p w:rsidR="00024CCF" w:rsidRPr="00336755" w:rsidRDefault="00024CCF" w:rsidP="006A4F43">
            <w:pPr>
              <w:spacing w:after="120"/>
              <w:ind w:left="-109" w:right="-107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11579,5</w:t>
            </w:r>
          </w:p>
        </w:tc>
        <w:tc>
          <w:tcPr>
            <w:tcW w:w="1135" w:type="dxa"/>
            <w:gridSpan w:val="4"/>
          </w:tcPr>
          <w:p w:rsidR="00024CCF" w:rsidRPr="00336755" w:rsidRDefault="00024CCF" w:rsidP="006A4F43">
            <w:pPr>
              <w:spacing w:after="120"/>
              <w:ind w:left="-109" w:right="-7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</w:t>
            </w:r>
            <w:r w:rsidRPr="00336755">
              <w:rPr>
                <w:sz w:val="23"/>
                <w:szCs w:val="23"/>
              </w:rPr>
              <w:t>30,7</w:t>
            </w:r>
          </w:p>
        </w:tc>
      </w:tr>
      <w:tr w:rsidR="00024CCF" w:rsidRPr="00D364A7" w:rsidTr="006A4F43">
        <w:trPr>
          <w:gridAfter w:val="2"/>
          <w:wAfter w:w="56" w:type="dxa"/>
          <w:trHeight w:val="500"/>
        </w:trPr>
        <w:tc>
          <w:tcPr>
            <w:tcW w:w="816" w:type="dxa"/>
            <w:vMerge w:val="restart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6</w:t>
            </w:r>
          </w:p>
        </w:tc>
        <w:tc>
          <w:tcPr>
            <w:tcW w:w="2268" w:type="dxa"/>
            <w:vMerge w:val="restart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Подпрограмма №6 «Обеспечение земельных участков, предоставляемых гражданам, имеющим трех и более детей, инженерной инфраструктурой</w:t>
            </w:r>
          </w:p>
        </w:tc>
        <w:tc>
          <w:tcPr>
            <w:tcW w:w="2126" w:type="dxa"/>
            <w:vMerge w:val="restart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Управление по строительству, ЖКХ и субсидиям</w:t>
            </w:r>
          </w:p>
        </w:tc>
        <w:tc>
          <w:tcPr>
            <w:tcW w:w="1560" w:type="dxa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Всего</w:t>
            </w:r>
          </w:p>
        </w:tc>
        <w:tc>
          <w:tcPr>
            <w:tcW w:w="992" w:type="dxa"/>
          </w:tcPr>
          <w:p w:rsidR="00024CCF" w:rsidRPr="00D364A7" w:rsidRDefault="00024CCF" w:rsidP="006A4F43">
            <w:pPr>
              <w:spacing w:after="120"/>
              <w:jc w:val="center"/>
              <w:rPr>
                <w:b/>
              </w:rPr>
            </w:pPr>
            <w:r w:rsidRPr="00D364A7">
              <w:rPr>
                <w:b/>
              </w:rPr>
              <w:t>7825,0</w:t>
            </w:r>
          </w:p>
        </w:tc>
        <w:tc>
          <w:tcPr>
            <w:tcW w:w="1165" w:type="dxa"/>
          </w:tcPr>
          <w:p w:rsidR="00024CCF" w:rsidRPr="00D364A7" w:rsidRDefault="00024CCF" w:rsidP="006A4F43">
            <w:pPr>
              <w:spacing w:after="120"/>
              <w:jc w:val="center"/>
            </w:pPr>
          </w:p>
        </w:tc>
        <w:tc>
          <w:tcPr>
            <w:tcW w:w="1244" w:type="dxa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-</w:t>
            </w:r>
          </w:p>
        </w:tc>
        <w:tc>
          <w:tcPr>
            <w:tcW w:w="709" w:type="dxa"/>
          </w:tcPr>
          <w:p w:rsidR="00024CCF" w:rsidRPr="00D364A7" w:rsidRDefault="00024CCF" w:rsidP="006A4F43">
            <w:pPr>
              <w:jc w:val="center"/>
            </w:pPr>
            <w:r w:rsidRPr="00D364A7">
              <w:t>-</w:t>
            </w:r>
          </w:p>
        </w:tc>
        <w:tc>
          <w:tcPr>
            <w:tcW w:w="992" w:type="dxa"/>
            <w:gridSpan w:val="3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2075,0</w:t>
            </w:r>
          </w:p>
        </w:tc>
        <w:tc>
          <w:tcPr>
            <w:tcW w:w="1134" w:type="dxa"/>
            <w:gridSpan w:val="2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1725,0</w:t>
            </w:r>
          </w:p>
        </w:tc>
        <w:tc>
          <w:tcPr>
            <w:tcW w:w="1277" w:type="dxa"/>
            <w:gridSpan w:val="4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1725,0</w:t>
            </w:r>
          </w:p>
        </w:tc>
        <w:tc>
          <w:tcPr>
            <w:tcW w:w="992" w:type="dxa"/>
          </w:tcPr>
          <w:p w:rsidR="00024CCF" w:rsidRPr="00D364A7" w:rsidRDefault="00024CCF" w:rsidP="006A4F43">
            <w:pPr>
              <w:spacing w:after="120"/>
              <w:jc w:val="center"/>
              <w:rPr>
                <w:b/>
              </w:rPr>
            </w:pPr>
            <w:r w:rsidRPr="00D364A7">
              <w:rPr>
                <w:b/>
              </w:rPr>
              <w:t>2300,0</w:t>
            </w:r>
          </w:p>
        </w:tc>
      </w:tr>
      <w:tr w:rsidR="00024CCF" w:rsidRPr="00D364A7" w:rsidTr="006A4F43">
        <w:trPr>
          <w:gridAfter w:val="2"/>
          <w:wAfter w:w="56" w:type="dxa"/>
          <w:trHeight w:val="720"/>
        </w:trPr>
        <w:tc>
          <w:tcPr>
            <w:tcW w:w="816" w:type="dxa"/>
            <w:vMerge/>
          </w:tcPr>
          <w:p w:rsidR="00024CCF" w:rsidRPr="00D364A7" w:rsidRDefault="00024CCF" w:rsidP="006A4F43">
            <w:pPr>
              <w:spacing w:after="120"/>
              <w:jc w:val="center"/>
            </w:pPr>
          </w:p>
        </w:tc>
        <w:tc>
          <w:tcPr>
            <w:tcW w:w="2268" w:type="dxa"/>
            <w:vMerge/>
          </w:tcPr>
          <w:p w:rsidR="00024CCF" w:rsidRPr="00D364A7" w:rsidRDefault="00024CCF" w:rsidP="006A4F43">
            <w:pPr>
              <w:spacing w:after="120"/>
              <w:jc w:val="center"/>
            </w:pPr>
          </w:p>
        </w:tc>
        <w:tc>
          <w:tcPr>
            <w:tcW w:w="2126" w:type="dxa"/>
            <w:vMerge/>
          </w:tcPr>
          <w:p w:rsidR="00024CCF" w:rsidRPr="00D364A7" w:rsidRDefault="00024CCF" w:rsidP="006A4F43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Местный бюджет (</w:t>
            </w:r>
            <w:proofErr w:type="spellStart"/>
            <w:r w:rsidRPr="00D364A7">
              <w:t>прогнозно</w:t>
            </w:r>
            <w:proofErr w:type="spellEnd"/>
            <w:r w:rsidRPr="00D364A7">
              <w:t>)</w:t>
            </w:r>
          </w:p>
        </w:tc>
        <w:tc>
          <w:tcPr>
            <w:tcW w:w="992" w:type="dxa"/>
          </w:tcPr>
          <w:p w:rsidR="00024CCF" w:rsidRPr="00D364A7" w:rsidRDefault="00024CCF" w:rsidP="006A4F43">
            <w:pPr>
              <w:spacing w:after="120"/>
              <w:jc w:val="center"/>
              <w:rPr>
                <w:b/>
              </w:rPr>
            </w:pPr>
            <w:r w:rsidRPr="00D364A7">
              <w:rPr>
                <w:b/>
              </w:rPr>
              <w:t>6025,0</w:t>
            </w:r>
          </w:p>
        </w:tc>
        <w:tc>
          <w:tcPr>
            <w:tcW w:w="1165" w:type="dxa"/>
          </w:tcPr>
          <w:p w:rsidR="00024CCF" w:rsidRPr="00D364A7" w:rsidRDefault="00024CCF" w:rsidP="006A4F43">
            <w:pPr>
              <w:spacing w:after="120"/>
              <w:jc w:val="center"/>
            </w:pPr>
          </w:p>
        </w:tc>
        <w:tc>
          <w:tcPr>
            <w:tcW w:w="1244" w:type="dxa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-</w:t>
            </w:r>
          </w:p>
        </w:tc>
        <w:tc>
          <w:tcPr>
            <w:tcW w:w="709" w:type="dxa"/>
          </w:tcPr>
          <w:p w:rsidR="00024CCF" w:rsidRPr="00D364A7" w:rsidRDefault="00024CCF" w:rsidP="006A4F43">
            <w:pPr>
              <w:jc w:val="center"/>
            </w:pPr>
            <w:r w:rsidRPr="00D364A7">
              <w:t>-</w:t>
            </w:r>
          </w:p>
        </w:tc>
        <w:tc>
          <w:tcPr>
            <w:tcW w:w="992" w:type="dxa"/>
            <w:gridSpan w:val="3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1625,0</w:t>
            </w:r>
          </w:p>
        </w:tc>
        <w:tc>
          <w:tcPr>
            <w:tcW w:w="1134" w:type="dxa"/>
            <w:gridSpan w:val="2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1275,0</w:t>
            </w:r>
          </w:p>
        </w:tc>
        <w:tc>
          <w:tcPr>
            <w:tcW w:w="1277" w:type="dxa"/>
            <w:gridSpan w:val="4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1275,0</w:t>
            </w:r>
          </w:p>
        </w:tc>
        <w:tc>
          <w:tcPr>
            <w:tcW w:w="992" w:type="dxa"/>
          </w:tcPr>
          <w:p w:rsidR="00024CCF" w:rsidRPr="00D364A7" w:rsidRDefault="00024CCF" w:rsidP="006A4F43">
            <w:pPr>
              <w:spacing w:after="120"/>
              <w:jc w:val="center"/>
              <w:rPr>
                <w:b/>
              </w:rPr>
            </w:pPr>
            <w:r w:rsidRPr="00D364A7">
              <w:rPr>
                <w:b/>
              </w:rPr>
              <w:t>1850,0</w:t>
            </w:r>
          </w:p>
        </w:tc>
      </w:tr>
      <w:tr w:rsidR="00024CCF" w:rsidRPr="00D364A7" w:rsidTr="006A4F43">
        <w:trPr>
          <w:gridAfter w:val="2"/>
          <w:wAfter w:w="56" w:type="dxa"/>
          <w:trHeight w:val="1355"/>
        </w:trPr>
        <w:tc>
          <w:tcPr>
            <w:tcW w:w="816" w:type="dxa"/>
            <w:vMerge/>
          </w:tcPr>
          <w:p w:rsidR="00024CCF" w:rsidRPr="00D364A7" w:rsidRDefault="00024CCF" w:rsidP="006A4F43">
            <w:pPr>
              <w:spacing w:after="120"/>
              <w:jc w:val="center"/>
            </w:pPr>
          </w:p>
        </w:tc>
        <w:tc>
          <w:tcPr>
            <w:tcW w:w="2268" w:type="dxa"/>
            <w:vMerge/>
          </w:tcPr>
          <w:p w:rsidR="00024CCF" w:rsidRPr="00D364A7" w:rsidRDefault="00024CCF" w:rsidP="006A4F43">
            <w:pPr>
              <w:spacing w:after="120"/>
              <w:jc w:val="center"/>
            </w:pPr>
          </w:p>
        </w:tc>
        <w:tc>
          <w:tcPr>
            <w:tcW w:w="2126" w:type="dxa"/>
            <w:vMerge/>
          </w:tcPr>
          <w:p w:rsidR="00024CCF" w:rsidRPr="00D364A7" w:rsidRDefault="00024CCF" w:rsidP="006A4F43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Областной бюджет (</w:t>
            </w:r>
            <w:proofErr w:type="spellStart"/>
            <w:r w:rsidRPr="00D364A7">
              <w:t>прогнозно</w:t>
            </w:r>
            <w:proofErr w:type="spellEnd"/>
            <w:r w:rsidRPr="00D364A7">
              <w:t>)</w:t>
            </w:r>
          </w:p>
        </w:tc>
        <w:tc>
          <w:tcPr>
            <w:tcW w:w="992" w:type="dxa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1800,0</w:t>
            </w:r>
          </w:p>
        </w:tc>
        <w:tc>
          <w:tcPr>
            <w:tcW w:w="1165" w:type="dxa"/>
          </w:tcPr>
          <w:p w:rsidR="00024CCF" w:rsidRPr="00D364A7" w:rsidRDefault="00024CCF" w:rsidP="006A4F43">
            <w:pPr>
              <w:spacing w:after="120"/>
              <w:jc w:val="center"/>
            </w:pPr>
          </w:p>
        </w:tc>
        <w:tc>
          <w:tcPr>
            <w:tcW w:w="1244" w:type="dxa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-</w:t>
            </w:r>
          </w:p>
        </w:tc>
        <w:tc>
          <w:tcPr>
            <w:tcW w:w="709" w:type="dxa"/>
          </w:tcPr>
          <w:p w:rsidR="00024CCF" w:rsidRPr="00D364A7" w:rsidRDefault="00024CCF" w:rsidP="006A4F43">
            <w:pPr>
              <w:jc w:val="center"/>
            </w:pPr>
            <w:r w:rsidRPr="00D364A7">
              <w:t>-</w:t>
            </w:r>
          </w:p>
        </w:tc>
        <w:tc>
          <w:tcPr>
            <w:tcW w:w="992" w:type="dxa"/>
            <w:gridSpan w:val="3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450,0</w:t>
            </w:r>
          </w:p>
        </w:tc>
        <w:tc>
          <w:tcPr>
            <w:tcW w:w="1134" w:type="dxa"/>
            <w:gridSpan w:val="2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450,0</w:t>
            </w:r>
          </w:p>
        </w:tc>
        <w:tc>
          <w:tcPr>
            <w:tcW w:w="1277" w:type="dxa"/>
            <w:gridSpan w:val="4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450,0</w:t>
            </w:r>
          </w:p>
        </w:tc>
        <w:tc>
          <w:tcPr>
            <w:tcW w:w="992" w:type="dxa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450,0</w:t>
            </w:r>
          </w:p>
        </w:tc>
      </w:tr>
      <w:tr w:rsidR="00024CCF" w:rsidRPr="00D364A7" w:rsidTr="006A4F43">
        <w:trPr>
          <w:gridAfter w:val="1"/>
          <w:wAfter w:w="32" w:type="dxa"/>
          <w:trHeight w:val="620"/>
        </w:trPr>
        <w:tc>
          <w:tcPr>
            <w:tcW w:w="816" w:type="dxa"/>
            <w:vMerge w:val="restart"/>
            <w:tcBorders>
              <w:top w:val="nil"/>
            </w:tcBorders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6.1</w:t>
            </w:r>
          </w:p>
        </w:tc>
        <w:tc>
          <w:tcPr>
            <w:tcW w:w="2268" w:type="dxa"/>
            <w:vMerge w:val="restart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Формирование земельных участков</w:t>
            </w:r>
          </w:p>
        </w:tc>
        <w:tc>
          <w:tcPr>
            <w:tcW w:w="2126" w:type="dxa"/>
            <w:vMerge w:val="restart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Управление по земельным имущественным отношениям</w:t>
            </w:r>
          </w:p>
        </w:tc>
        <w:tc>
          <w:tcPr>
            <w:tcW w:w="1560" w:type="dxa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Всего</w:t>
            </w:r>
          </w:p>
        </w:tc>
        <w:tc>
          <w:tcPr>
            <w:tcW w:w="992" w:type="dxa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350,0</w:t>
            </w:r>
          </w:p>
        </w:tc>
        <w:tc>
          <w:tcPr>
            <w:tcW w:w="1165" w:type="dxa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-</w:t>
            </w:r>
          </w:p>
        </w:tc>
        <w:tc>
          <w:tcPr>
            <w:tcW w:w="1244" w:type="dxa"/>
          </w:tcPr>
          <w:p w:rsidR="00024CCF" w:rsidRPr="00D364A7" w:rsidRDefault="00024CCF" w:rsidP="006A4F43">
            <w:pPr>
              <w:spacing w:after="120"/>
              <w:jc w:val="center"/>
            </w:pPr>
          </w:p>
        </w:tc>
        <w:tc>
          <w:tcPr>
            <w:tcW w:w="709" w:type="dxa"/>
          </w:tcPr>
          <w:p w:rsidR="00024CCF" w:rsidRPr="00D364A7" w:rsidRDefault="00024CCF" w:rsidP="006A4F43">
            <w:pPr>
              <w:jc w:val="center"/>
            </w:pPr>
            <w:r w:rsidRPr="00D364A7">
              <w:t>-</w:t>
            </w:r>
          </w:p>
        </w:tc>
        <w:tc>
          <w:tcPr>
            <w:tcW w:w="961" w:type="dxa"/>
            <w:gridSpan w:val="2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350,0</w:t>
            </w:r>
          </w:p>
        </w:tc>
        <w:tc>
          <w:tcPr>
            <w:tcW w:w="1190" w:type="dxa"/>
            <w:gridSpan w:val="4"/>
          </w:tcPr>
          <w:p w:rsidR="00024CCF" w:rsidRPr="00D364A7" w:rsidRDefault="00024CCF" w:rsidP="006A4F43">
            <w:pPr>
              <w:spacing w:after="120"/>
              <w:jc w:val="center"/>
            </w:pPr>
          </w:p>
        </w:tc>
        <w:tc>
          <w:tcPr>
            <w:tcW w:w="1252" w:type="dxa"/>
            <w:gridSpan w:val="3"/>
          </w:tcPr>
          <w:p w:rsidR="00024CCF" w:rsidRPr="00D364A7" w:rsidRDefault="00024CCF" w:rsidP="006A4F43">
            <w:pPr>
              <w:spacing w:after="120"/>
              <w:jc w:val="center"/>
            </w:pPr>
          </w:p>
        </w:tc>
        <w:tc>
          <w:tcPr>
            <w:tcW w:w="1016" w:type="dxa"/>
            <w:gridSpan w:val="2"/>
          </w:tcPr>
          <w:p w:rsidR="00024CCF" w:rsidRPr="00D364A7" w:rsidRDefault="00024CCF" w:rsidP="006A4F43">
            <w:pPr>
              <w:spacing w:after="120"/>
              <w:jc w:val="center"/>
            </w:pPr>
          </w:p>
        </w:tc>
      </w:tr>
      <w:tr w:rsidR="00024CCF" w:rsidRPr="00D364A7" w:rsidTr="006A4F43">
        <w:trPr>
          <w:gridAfter w:val="1"/>
          <w:wAfter w:w="32" w:type="dxa"/>
          <w:trHeight w:val="711"/>
        </w:trPr>
        <w:tc>
          <w:tcPr>
            <w:tcW w:w="816" w:type="dxa"/>
            <w:vMerge/>
            <w:tcBorders>
              <w:bottom w:val="nil"/>
            </w:tcBorders>
          </w:tcPr>
          <w:p w:rsidR="00024CCF" w:rsidRPr="00D364A7" w:rsidRDefault="00024CCF" w:rsidP="006A4F43">
            <w:pPr>
              <w:spacing w:after="120"/>
              <w:jc w:val="center"/>
            </w:pPr>
          </w:p>
        </w:tc>
        <w:tc>
          <w:tcPr>
            <w:tcW w:w="2268" w:type="dxa"/>
            <w:vMerge/>
          </w:tcPr>
          <w:p w:rsidR="00024CCF" w:rsidRPr="00D364A7" w:rsidRDefault="00024CCF" w:rsidP="006A4F43">
            <w:pPr>
              <w:spacing w:after="120"/>
              <w:jc w:val="center"/>
            </w:pPr>
          </w:p>
        </w:tc>
        <w:tc>
          <w:tcPr>
            <w:tcW w:w="2126" w:type="dxa"/>
            <w:vMerge/>
          </w:tcPr>
          <w:p w:rsidR="00024CCF" w:rsidRPr="00D364A7" w:rsidRDefault="00024CCF" w:rsidP="006A4F43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Местный бюджет (</w:t>
            </w:r>
            <w:proofErr w:type="spellStart"/>
            <w:r w:rsidRPr="00D364A7">
              <w:t>прогнозно</w:t>
            </w:r>
            <w:proofErr w:type="spellEnd"/>
            <w:r w:rsidRPr="00D364A7">
              <w:t>)</w:t>
            </w:r>
          </w:p>
        </w:tc>
        <w:tc>
          <w:tcPr>
            <w:tcW w:w="992" w:type="dxa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350,0</w:t>
            </w:r>
          </w:p>
        </w:tc>
        <w:tc>
          <w:tcPr>
            <w:tcW w:w="1165" w:type="dxa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-</w:t>
            </w:r>
          </w:p>
        </w:tc>
        <w:tc>
          <w:tcPr>
            <w:tcW w:w="1244" w:type="dxa"/>
          </w:tcPr>
          <w:p w:rsidR="00024CCF" w:rsidRPr="00D364A7" w:rsidRDefault="00024CCF" w:rsidP="006A4F43">
            <w:pPr>
              <w:spacing w:after="120"/>
              <w:jc w:val="center"/>
            </w:pPr>
          </w:p>
        </w:tc>
        <w:tc>
          <w:tcPr>
            <w:tcW w:w="709" w:type="dxa"/>
          </w:tcPr>
          <w:p w:rsidR="00024CCF" w:rsidRPr="00D364A7" w:rsidRDefault="00024CCF" w:rsidP="006A4F43">
            <w:pPr>
              <w:jc w:val="center"/>
            </w:pPr>
            <w:r w:rsidRPr="00D364A7">
              <w:t>-</w:t>
            </w:r>
          </w:p>
        </w:tc>
        <w:tc>
          <w:tcPr>
            <w:tcW w:w="961" w:type="dxa"/>
            <w:gridSpan w:val="2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350,0</w:t>
            </w:r>
          </w:p>
        </w:tc>
        <w:tc>
          <w:tcPr>
            <w:tcW w:w="1190" w:type="dxa"/>
            <w:gridSpan w:val="4"/>
          </w:tcPr>
          <w:p w:rsidR="00024CCF" w:rsidRPr="00D364A7" w:rsidRDefault="00024CCF" w:rsidP="006A4F43">
            <w:pPr>
              <w:spacing w:after="120"/>
              <w:jc w:val="center"/>
            </w:pPr>
          </w:p>
        </w:tc>
        <w:tc>
          <w:tcPr>
            <w:tcW w:w="1252" w:type="dxa"/>
            <w:gridSpan w:val="3"/>
          </w:tcPr>
          <w:p w:rsidR="00024CCF" w:rsidRPr="00D364A7" w:rsidRDefault="00024CCF" w:rsidP="006A4F43">
            <w:pPr>
              <w:spacing w:after="120"/>
              <w:jc w:val="center"/>
            </w:pPr>
          </w:p>
        </w:tc>
        <w:tc>
          <w:tcPr>
            <w:tcW w:w="1016" w:type="dxa"/>
            <w:gridSpan w:val="2"/>
          </w:tcPr>
          <w:p w:rsidR="00024CCF" w:rsidRPr="00D364A7" w:rsidRDefault="00024CCF" w:rsidP="006A4F43">
            <w:pPr>
              <w:spacing w:after="120"/>
              <w:jc w:val="center"/>
            </w:pPr>
          </w:p>
        </w:tc>
      </w:tr>
      <w:tr w:rsidR="00024CCF" w:rsidRPr="00D364A7" w:rsidTr="006A4F43">
        <w:trPr>
          <w:gridAfter w:val="2"/>
          <w:wAfter w:w="56" w:type="dxa"/>
          <w:trHeight w:val="1406"/>
        </w:trPr>
        <w:tc>
          <w:tcPr>
            <w:tcW w:w="816" w:type="dxa"/>
            <w:vMerge w:val="restart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6.2</w:t>
            </w:r>
          </w:p>
        </w:tc>
        <w:tc>
          <w:tcPr>
            <w:tcW w:w="2268" w:type="dxa"/>
            <w:vMerge w:val="restart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 xml:space="preserve">Изготовление проектов на строительство, расширение и реконструкцию </w:t>
            </w:r>
            <w:r w:rsidRPr="00D364A7">
              <w:lastRenderedPageBreak/>
              <w:t>объектов инженерной инфраструктуры к земельным участкам</w:t>
            </w:r>
          </w:p>
        </w:tc>
        <w:tc>
          <w:tcPr>
            <w:tcW w:w="2126" w:type="dxa"/>
            <w:vMerge w:val="restart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lastRenderedPageBreak/>
              <w:t>Управление по строительству, ЖКХ и субсидиям</w:t>
            </w:r>
          </w:p>
        </w:tc>
        <w:tc>
          <w:tcPr>
            <w:tcW w:w="1560" w:type="dxa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Всего</w:t>
            </w:r>
          </w:p>
        </w:tc>
        <w:tc>
          <w:tcPr>
            <w:tcW w:w="992" w:type="dxa"/>
          </w:tcPr>
          <w:p w:rsidR="00024CCF" w:rsidRPr="00D364A7" w:rsidRDefault="00024CCF" w:rsidP="006A4F43">
            <w:pPr>
              <w:spacing w:after="120"/>
              <w:jc w:val="center"/>
              <w:rPr>
                <w:b/>
              </w:rPr>
            </w:pPr>
            <w:r w:rsidRPr="00D364A7">
              <w:rPr>
                <w:b/>
              </w:rPr>
              <w:t>1025,0</w:t>
            </w:r>
          </w:p>
        </w:tc>
        <w:tc>
          <w:tcPr>
            <w:tcW w:w="1165" w:type="dxa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-</w:t>
            </w:r>
          </w:p>
        </w:tc>
        <w:tc>
          <w:tcPr>
            <w:tcW w:w="1244" w:type="dxa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-</w:t>
            </w:r>
          </w:p>
        </w:tc>
        <w:tc>
          <w:tcPr>
            <w:tcW w:w="709" w:type="dxa"/>
          </w:tcPr>
          <w:p w:rsidR="00024CCF" w:rsidRPr="00D364A7" w:rsidRDefault="00024CCF" w:rsidP="006A4F43">
            <w:pPr>
              <w:jc w:val="center"/>
            </w:pPr>
            <w:r w:rsidRPr="00D364A7">
              <w:t>-</w:t>
            </w:r>
          </w:p>
        </w:tc>
        <w:tc>
          <w:tcPr>
            <w:tcW w:w="992" w:type="dxa"/>
            <w:gridSpan w:val="3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225,0</w:t>
            </w:r>
          </w:p>
        </w:tc>
        <w:tc>
          <w:tcPr>
            <w:tcW w:w="1134" w:type="dxa"/>
            <w:gridSpan w:val="2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225,0</w:t>
            </w:r>
          </w:p>
        </w:tc>
        <w:tc>
          <w:tcPr>
            <w:tcW w:w="1277" w:type="dxa"/>
            <w:gridSpan w:val="4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225,0</w:t>
            </w:r>
          </w:p>
        </w:tc>
        <w:tc>
          <w:tcPr>
            <w:tcW w:w="992" w:type="dxa"/>
          </w:tcPr>
          <w:p w:rsidR="00024CCF" w:rsidRPr="00D364A7" w:rsidRDefault="00024CCF" w:rsidP="006A4F43">
            <w:pPr>
              <w:spacing w:after="120"/>
              <w:jc w:val="center"/>
              <w:rPr>
                <w:b/>
              </w:rPr>
            </w:pPr>
            <w:r w:rsidRPr="00D364A7">
              <w:rPr>
                <w:b/>
              </w:rPr>
              <w:t>350,0</w:t>
            </w:r>
          </w:p>
        </w:tc>
      </w:tr>
      <w:tr w:rsidR="00024CCF" w:rsidRPr="00D364A7" w:rsidTr="006A4F43">
        <w:trPr>
          <w:gridAfter w:val="2"/>
          <w:wAfter w:w="56" w:type="dxa"/>
          <w:trHeight w:val="1713"/>
        </w:trPr>
        <w:tc>
          <w:tcPr>
            <w:tcW w:w="816" w:type="dxa"/>
            <w:vMerge/>
          </w:tcPr>
          <w:p w:rsidR="00024CCF" w:rsidRPr="00D364A7" w:rsidRDefault="00024CCF" w:rsidP="006A4F43">
            <w:pPr>
              <w:spacing w:after="120"/>
              <w:jc w:val="center"/>
            </w:pPr>
          </w:p>
        </w:tc>
        <w:tc>
          <w:tcPr>
            <w:tcW w:w="2268" w:type="dxa"/>
            <w:vMerge/>
          </w:tcPr>
          <w:p w:rsidR="00024CCF" w:rsidRPr="00D364A7" w:rsidRDefault="00024CCF" w:rsidP="006A4F43">
            <w:pPr>
              <w:spacing w:after="120"/>
              <w:jc w:val="center"/>
            </w:pPr>
          </w:p>
        </w:tc>
        <w:tc>
          <w:tcPr>
            <w:tcW w:w="2126" w:type="dxa"/>
            <w:vMerge/>
          </w:tcPr>
          <w:p w:rsidR="00024CCF" w:rsidRPr="00D364A7" w:rsidRDefault="00024CCF" w:rsidP="006A4F43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Местный бюджет (</w:t>
            </w:r>
            <w:proofErr w:type="spellStart"/>
            <w:r w:rsidRPr="00D364A7">
              <w:t>прогнозно</w:t>
            </w:r>
            <w:proofErr w:type="spellEnd"/>
            <w:r w:rsidRPr="00D364A7">
              <w:t>)</w:t>
            </w:r>
          </w:p>
        </w:tc>
        <w:tc>
          <w:tcPr>
            <w:tcW w:w="992" w:type="dxa"/>
          </w:tcPr>
          <w:p w:rsidR="00024CCF" w:rsidRPr="00D364A7" w:rsidRDefault="00024CCF" w:rsidP="006A4F43">
            <w:pPr>
              <w:spacing w:after="120"/>
              <w:jc w:val="center"/>
              <w:rPr>
                <w:b/>
              </w:rPr>
            </w:pPr>
            <w:r w:rsidRPr="00D364A7">
              <w:rPr>
                <w:b/>
              </w:rPr>
              <w:t>1025,0</w:t>
            </w:r>
          </w:p>
        </w:tc>
        <w:tc>
          <w:tcPr>
            <w:tcW w:w="1165" w:type="dxa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-</w:t>
            </w:r>
          </w:p>
        </w:tc>
        <w:tc>
          <w:tcPr>
            <w:tcW w:w="1244" w:type="dxa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-</w:t>
            </w:r>
          </w:p>
        </w:tc>
        <w:tc>
          <w:tcPr>
            <w:tcW w:w="709" w:type="dxa"/>
          </w:tcPr>
          <w:p w:rsidR="00024CCF" w:rsidRPr="00D364A7" w:rsidRDefault="00024CCF" w:rsidP="006A4F43">
            <w:pPr>
              <w:jc w:val="center"/>
            </w:pPr>
            <w:r w:rsidRPr="00D364A7">
              <w:t>-</w:t>
            </w:r>
          </w:p>
        </w:tc>
        <w:tc>
          <w:tcPr>
            <w:tcW w:w="992" w:type="dxa"/>
            <w:gridSpan w:val="3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225,0</w:t>
            </w:r>
          </w:p>
        </w:tc>
        <w:tc>
          <w:tcPr>
            <w:tcW w:w="1134" w:type="dxa"/>
            <w:gridSpan w:val="2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225,0</w:t>
            </w:r>
          </w:p>
        </w:tc>
        <w:tc>
          <w:tcPr>
            <w:tcW w:w="1277" w:type="dxa"/>
            <w:gridSpan w:val="4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225,0</w:t>
            </w:r>
          </w:p>
        </w:tc>
        <w:tc>
          <w:tcPr>
            <w:tcW w:w="992" w:type="dxa"/>
          </w:tcPr>
          <w:p w:rsidR="00024CCF" w:rsidRPr="00D364A7" w:rsidRDefault="00024CCF" w:rsidP="006A4F43">
            <w:pPr>
              <w:spacing w:after="120"/>
              <w:jc w:val="center"/>
              <w:rPr>
                <w:b/>
              </w:rPr>
            </w:pPr>
            <w:r w:rsidRPr="00D364A7">
              <w:rPr>
                <w:b/>
              </w:rPr>
              <w:t>350,0</w:t>
            </w:r>
          </w:p>
        </w:tc>
      </w:tr>
      <w:tr w:rsidR="00024CCF" w:rsidRPr="00D364A7" w:rsidTr="006A4F43">
        <w:trPr>
          <w:gridAfter w:val="2"/>
          <w:wAfter w:w="56" w:type="dxa"/>
          <w:trHeight w:val="998"/>
        </w:trPr>
        <w:tc>
          <w:tcPr>
            <w:tcW w:w="816" w:type="dxa"/>
            <w:vMerge w:val="restart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lastRenderedPageBreak/>
              <w:t>6.3</w:t>
            </w:r>
          </w:p>
        </w:tc>
        <w:tc>
          <w:tcPr>
            <w:tcW w:w="2268" w:type="dxa"/>
            <w:vMerge w:val="restart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Строительство, расширение и реконструкция объектов инженерной инфраструктуры к земельным участкам</w:t>
            </w:r>
          </w:p>
        </w:tc>
        <w:tc>
          <w:tcPr>
            <w:tcW w:w="2126" w:type="dxa"/>
            <w:vMerge w:val="restart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Управление по строительству, ЖКХ и субсидиям</w:t>
            </w:r>
          </w:p>
        </w:tc>
        <w:tc>
          <w:tcPr>
            <w:tcW w:w="1560" w:type="dxa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Всего</w:t>
            </w:r>
          </w:p>
        </w:tc>
        <w:tc>
          <w:tcPr>
            <w:tcW w:w="992" w:type="dxa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6000,0</w:t>
            </w:r>
          </w:p>
        </w:tc>
        <w:tc>
          <w:tcPr>
            <w:tcW w:w="1165" w:type="dxa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-</w:t>
            </w:r>
          </w:p>
        </w:tc>
        <w:tc>
          <w:tcPr>
            <w:tcW w:w="1244" w:type="dxa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-</w:t>
            </w:r>
          </w:p>
        </w:tc>
        <w:tc>
          <w:tcPr>
            <w:tcW w:w="709" w:type="dxa"/>
          </w:tcPr>
          <w:p w:rsidR="00024CCF" w:rsidRPr="00D364A7" w:rsidRDefault="00024CCF" w:rsidP="006A4F43">
            <w:pPr>
              <w:jc w:val="center"/>
            </w:pPr>
            <w:r w:rsidRPr="00D364A7">
              <w:t>-</w:t>
            </w:r>
          </w:p>
        </w:tc>
        <w:tc>
          <w:tcPr>
            <w:tcW w:w="992" w:type="dxa"/>
            <w:gridSpan w:val="3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1500,0</w:t>
            </w:r>
          </w:p>
        </w:tc>
        <w:tc>
          <w:tcPr>
            <w:tcW w:w="1134" w:type="dxa"/>
            <w:gridSpan w:val="2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1500,0</w:t>
            </w:r>
          </w:p>
        </w:tc>
        <w:tc>
          <w:tcPr>
            <w:tcW w:w="1277" w:type="dxa"/>
            <w:gridSpan w:val="4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1500,0</w:t>
            </w:r>
          </w:p>
        </w:tc>
        <w:tc>
          <w:tcPr>
            <w:tcW w:w="992" w:type="dxa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1500,0</w:t>
            </w:r>
          </w:p>
        </w:tc>
      </w:tr>
      <w:tr w:rsidR="00024CCF" w:rsidRPr="00D364A7" w:rsidTr="006A4F43">
        <w:trPr>
          <w:gridAfter w:val="2"/>
          <w:wAfter w:w="56" w:type="dxa"/>
          <w:trHeight w:val="857"/>
        </w:trPr>
        <w:tc>
          <w:tcPr>
            <w:tcW w:w="816" w:type="dxa"/>
            <w:vMerge/>
          </w:tcPr>
          <w:p w:rsidR="00024CCF" w:rsidRPr="00D364A7" w:rsidRDefault="00024CCF" w:rsidP="006A4F43">
            <w:pPr>
              <w:spacing w:after="120"/>
              <w:jc w:val="center"/>
            </w:pPr>
          </w:p>
        </w:tc>
        <w:tc>
          <w:tcPr>
            <w:tcW w:w="2268" w:type="dxa"/>
            <w:vMerge/>
          </w:tcPr>
          <w:p w:rsidR="00024CCF" w:rsidRPr="00D364A7" w:rsidRDefault="00024CCF" w:rsidP="006A4F43">
            <w:pPr>
              <w:spacing w:after="120"/>
              <w:jc w:val="center"/>
            </w:pPr>
          </w:p>
        </w:tc>
        <w:tc>
          <w:tcPr>
            <w:tcW w:w="2126" w:type="dxa"/>
            <w:vMerge/>
          </w:tcPr>
          <w:p w:rsidR="00024CCF" w:rsidRPr="00D364A7" w:rsidRDefault="00024CCF" w:rsidP="006A4F43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Местный бюджет (</w:t>
            </w:r>
            <w:proofErr w:type="spellStart"/>
            <w:r w:rsidRPr="00D364A7">
              <w:t>прогнозно</w:t>
            </w:r>
            <w:proofErr w:type="spellEnd"/>
            <w:r w:rsidRPr="00D364A7">
              <w:t>)</w:t>
            </w:r>
          </w:p>
        </w:tc>
        <w:tc>
          <w:tcPr>
            <w:tcW w:w="992" w:type="dxa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4200,0</w:t>
            </w:r>
          </w:p>
        </w:tc>
        <w:tc>
          <w:tcPr>
            <w:tcW w:w="1165" w:type="dxa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-</w:t>
            </w:r>
          </w:p>
        </w:tc>
        <w:tc>
          <w:tcPr>
            <w:tcW w:w="1244" w:type="dxa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-</w:t>
            </w:r>
          </w:p>
        </w:tc>
        <w:tc>
          <w:tcPr>
            <w:tcW w:w="709" w:type="dxa"/>
          </w:tcPr>
          <w:p w:rsidR="00024CCF" w:rsidRPr="00D364A7" w:rsidRDefault="00024CCF" w:rsidP="006A4F43">
            <w:pPr>
              <w:jc w:val="center"/>
            </w:pPr>
            <w:r w:rsidRPr="00D364A7">
              <w:t>-</w:t>
            </w:r>
          </w:p>
        </w:tc>
        <w:tc>
          <w:tcPr>
            <w:tcW w:w="992" w:type="dxa"/>
            <w:gridSpan w:val="3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1050,0</w:t>
            </w:r>
          </w:p>
        </w:tc>
        <w:tc>
          <w:tcPr>
            <w:tcW w:w="1134" w:type="dxa"/>
            <w:gridSpan w:val="2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1050,0</w:t>
            </w:r>
          </w:p>
        </w:tc>
        <w:tc>
          <w:tcPr>
            <w:tcW w:w="1277" w:type="dxa"/>
            <w:gridSpan w:val="4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1050,0</w:t>
            </w:r>
          </w:p>
        </w:tc>
        <w:tc>
          <w:tcPr>
            <w:tcW w:w="992" w:type="dxa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1050,0</w:t>
            </w:r>
          </w:p>
        </w:tc>
      </w:tr>
      <w:tr w:rsidR="00024CCF" w:rsidRPr="00D364A7" w:rsidTr="006A4F43">
        <w:trPr>
          <w:gridAfter w:val="2"/>
          <w:wAfter w:w="56" w:type="dxa"/>
          <w:trHeight w:val="437"/>
        </w:trPr>
        <w:tc>
          <w:tcPr>
            <w:tcW w:w="816" w:type="dxa"/>
            <w:vMerge/>
          </w:tcPr>
          <w:p w:rsidR="00024CCF" w:rsidRPr="00D364A7" w:rsidRDefault="00024CCF" w:rsidP="006A4F43">
            <w:pPr>
              <w:spacing w:after="120"/>
              <w:jc w:val="center"/>
            </w:pPr>
          </w:p>
        </w:tc>
        <w:tc>
          <w:tcPr>
            <w:tcW w:w="2268" w:type="dxa"/>
            <w:vMerge/>
          </w:tcPr>
          <w:p w:rsidR="00024CCF" w:rsidRPr="00D364A7" w:rsidRDefault="00024CCF" w:rsidP="006A4F43">
            <w:pPr>
              <w:spacing w:after="120"/>
              <w:jc w:val="center"/>
            </w:pPr>
          </w:p>
        </w:tc>
        <w:tc>
          <w:tcPr>
            <w:tcW w:w="2126" w:type="dxa"/>
            <w:vMerge/>
          </w:tcPr>
          <w:p w:rsidR="00024CCF" w:rsidRPr="00D364A7" w:rsidRDefault="00024CCF" w:rsidP="006A4F43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Областной бюджет (</w:t>
            </w:r>
            <w:proofErr w:type="spellStart"/>
            <w:r w:rsidRPr="00D364A7">
              <w:t>прогнозно</w:t>
            </w:r>
            <w:proofErr w:type="spellEnd"/>
            <w:r w:rsidRPr="00D364A7">
              <w:t>)</w:t>
            </w:r>
          </w:p>
        </w:tc>
        <w:tc>
          <w:tcPr>
            <w:tcW w:w="992" w:type="dxa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1800,0</w:t>
            </w:r>
          </w:p>
        </w:tc>
        <w:tc>
          <w:tcPr>
            <w:tcW w:w="1165" w:type="dxa"/>
          </w:tcPr>
          <w:p w:rsidR="00024CCF" w:rsidRPr="00D364A7" w:rsidRDefault="00024CCF" w:rsidP="006A4F43">
            <w:pPr>
              <w:spacing w:after="120"/>
              <w:jc w:val="center"/>
            </w:pPr>
          </w:p>
        </w:tc>
        <w:tc>
          <w:tcPr>
            <w:tcW w:w="1244" w:type="dxa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-</w:t>
            </w:r>
          </w:p>
        </w:tc>
        <w:tc>
          <w:tcPr>
            <w:tcW w:w="709" w:type="dxa"/>
          </w:tcPr>
          <w:p w:rsidR="00024CCF" w:rsidRPr="00D364A7" w:rsidRDefault="00024CCF" w:rsidP="006A4F43">
            <w:pPr>
              <w:jc w:val="center"/>
            </w:pPr>
            <w:r w:rsidRPr="00D364A7">
              <w:t>-</w:t>
            </w:r>
          </w:p>
        </w:tc>
        <w:tc>
          <w:tcPr>
            <w:tcW w:w="992" w:type="dxa"/>
            <w:gridSpan w:val="3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450,0</w:t>
            </w:r>
          </w:p>
        </w:tc>
        <w:tc>
          <w:tcPr>
            <w:tcW w:w="1134" w:type="dxa"/>
            <w:gridSpan w:val="2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450,0</w:t>
            </w:r>
          </w:p>
        </w:tc>
        <w:tc>
          <w:tcPr>
            <w:tcW w:w="1277" w:type="dxa"/>
            <w:gridSpan w:val="4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450,0</w:t>
            </w:r>
          </w:p>
        </w:tc>
        <w:tc>
          <w:tcPr>
            <w:tcW w:w="992" w:type="dxa"/>
          </w:tcPr>
          <w:p w:rsidR="00024CCF" w:rsidRPr="00D364A7" w:rsidRDefault="00024CCF" w:rsidP="006A4F43">
            <w:pPr>
              <w:spacing w:after="120"/>
              <w:jc w:val="center"/>
            </w:pPr>
            <w:r w:rsidRPr="00D364A7">
              <w:t>450,0</w:t>
            </w:r>
          </w:p>
        </w:tc>
      </w:tr>
    </w:tbl>
    <w:p w:rsidR="00024CCF" w:rsidRPr="00552EC9" w:rsidRDefault="00024CCF" w:rsidP="00024CCF">
      <w:pPr>
        <w:spacing w:after="120"/>
        <w:jc w:val="center"/>
        <w:rPr>
          <w:sz w:val="28"/>
          <w:szCs w:val="28"/>
        </w:rPr>
      </w:pPr>
    </w:p>
    <w:p w:rsidR="00707091" w:rsidRDefault="00707091"/>
    <w:sectPr w:rsidR="00707091" w:rsidSect="00BB71AB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4CCF"/>
    <w:rsid w:val="00001F9C"/>
    <w:rsid w:val="00013DDE"/>
    <w:rsid w:val="00024CCF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70FAD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6686B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4CC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24CC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C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4CC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024C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024CC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24C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C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2020-06-17T11:54:00Z</dcterms:created>
  <dcterms:modified xsi:type="dcterms:W3CDTF">2020-06-17T12:07:00Z</dcterms:modified>
</cp:coreProperties>
</file>