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D8" w:rsidRDefault="00652ED8" w:rsidP="00652ED8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-168275</wp:posOffset>
            </wp:positionV>
            <wp:extent cx="748665" cy="1060450"/>
            <wp:effectExtent l="19050" t="0" r="0" b="0"/>
            <wp:wrapSquare wrapText="left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ED8" w:rsidRDefault="00652ED8" w:rsidP="00652ED8">
      <w:pPr>
        <w:jc w:val="center"/>
        <w:rPr>
          <w:sz w:val="28"/>
          <w:szCs w:val="28"/>
          <w:lang w:val="en-US"/>
        </w:rPr>
      </w:pPr>
    </w:p>
    <w:p w:rsidR="00652ED8" w:rsidRPr="00722164" w:rsidRDefault="00652ED8" w:rsidP="00652ED8">
      <w:pPr>
        <w:jc w:val="center"/>
        <w:rPr>
          <w:sz w:val="28"/>
          <w:szCs w:val="28"/>
        </w:rPr>
      </w:pPr>
    </w:p>
    <w:p w:rsidR="00652ED8" w:rsidRPr="00020D43" w:rsidRDefault="00652ED8" w:rsidP="00652ED8">
      <w:pPr>
        <w:rPr>
          <w:b/>
          <w:sz w:val="28"/>
          <w:szCs w:val="28"/>
          <w:lang w:val="en-US"/>
        </w:rPr>
      </w:pPr>
    </w:p>
    <w:p w:rsidR="00652ED8" w:rsidRDefault="00652ED8" w:rsidP="00652ED8">
      <w:pPr>
        <w:jc w:val="center"/>
        <w:rPr>
          <w:b/>
          <w:sz w:val="28"/>
          <w:szCs w:val="28"/>
        </w:rPr>
      </w:pPr>
    </w:p>
    <w:p w:rsidR="00652ED8" w:rsidRPr="00722164" w:rsidRDefault="00652ED8" w:rsidP="00652ED8">
      <w:pPr>
        <w:rPr>
          <w:b/>
          <w:sz w:val="28"/>
          <w:szCs w:val="28"/>
        </w:rPr>
      </w:pPr>
      <w:r w:rsidRPr="005E02D3">
        <w:rPr>
          <w:b/>
          <w:sz w:val="28"/>
          <w:szCs w:val="28"/>
        </w:rPr>
        <w:t xml:space="preserve">                                                        </w:t>
      </w:r>
      <w:r w:rsidRPr="00722164">
        <w:rPr>
          <w:b/>
          <w:sz w:val="28"/>
          <w:szCs w:val="28"/>
        </w:rPr>
        <w:t>СОВЕТ</w:t>
      </w:r>
    </w:p>
    <w:p w:rsidR="00652ED8" w:rsidRPr="00722164" w:rsidRDefault="00652ED8" w:rsidP="00652ED8">
      <w:pPr>
        <w:jc w:val="center"/>
        <w:rPr>
          <w:b/>
          <w:sz w:val="28"/>
          <w:szCs w:val="28"/>
        </w:rPr>
      </w:pPr>
      <w:r w:rsidRPr="00722164">
        <w:rPr>
          <w:b/>
          <w:sz w:val="28"/>
          <w:szCs w:val="28"/>
        </w:rPr>
        <w:t>МУНИЦИПАЛЬНОГО ОБРАЗОВАНИЯ ГОРОД КРАСНОАРМЕЙСК КРАСНОАРМЕЙСКОГО МУНИЦИПАЛЬНОГО РАЙОНА</w:t>
      </w:r>
    </w:p>
    <w:p w:rsidR="00652ED8" w:rsidRPr="00005D58" w:rsidRDefault="00652ED8" w:rsidP="00652ED8">
      <w:pPr>
        <w:jc w:val="center"/>
        <w:rPr>
          <w:b/>
          <w:sz w:val="28"/>
          <w:szCs w:val="28"/>
        </w:rPr>
      </w:pPr>
      <w:r w:rsidRPr="00722164">
        <w:rPr>
          <w:b/>
          <w:sz w:val="28"/>
          <w:szCs w:val="28"/>
        </w:rPr>
        <w:t>САРАТОВ</w:t>
      </w:r>
      <w:r>
        <w:rPr>
          <w:b/>
          <w:sz w:val="28"/>
          <w:szCs w:val="28"/>
        </w:rPr>
        <w:t>СКОЙ ОБЛАСТИ</w:t>
      </w:r>
    </w:p>
    <w:p w:rsidR="00652ED8" w:rsidRPr="00005D58" w:rsidRDefault="00652ED8" w:rsidP="00652ED8">
      <w:pPr>
        <w:jc w:val="center"/>
        <w:rPr>
          <w:b/>
          <w:sz w:val="28"/>
          <w:szCs w:val="28"/>
          <w:u w:val="single"/>
        </w:rPr>
      </w:pPr>
      <w:r w:rsidRPr="00005D58">
        <w:rPr>
          <w:b/>
          <w:sz w:val="28"/>
          <w:szCs w:val="28"/>
          <w:u w:val="single"/>
        </w:rPr>
        <w:t>_________________________________________________________________</w:t>
      </w:r>
    </w:p>
    <w:p w:rsidR="00652ED8" w:rsidRPr="00005D58" w:rsidRDefault="00652ED8" w:rsidP="00652ED8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722164">
        <w:rPr>
          <w:rFonts w:ascii="Times New Roman" w:hAnsi="Times New Roman" w:cs="Times New Roman"/>
          <w:color w:val="auto"/>
        </w:rPr>
        <w:t>Р</w:t>
      </w:r>
      <w:proofErr w:type="gramEnd"/>
      <w:r w:rsidRPr="00722164">
        <w:rPr>
          <w:rFonts w:ascii="Times New Roman" w:hAnsi="Times New Roman" w:cs="Times New Roman"/>
          <w:color w:val="auto"/>
        </w:rPr>
        <w:t xml:space="preserve"> Е Ш Е Н И Е</w:t>
      </w:r>
      <w:r w:rsidR="00D25234">
        <w:rPr>
          <w:rFonts w:ascii="Times New Roman" w:hAnsi="Times New Roman" w:cs="Times New Roman"/>
          <w:color w:val="auto"/>
        </w:rPr>
        <w:t xml:space="preserve"> </w:t>
      </w:r>
    </w:p>
    <w:tbl>
      <w:tblPr>
        <w:tblpPr w:leftFromText="180" w:rightFromText="180" w:vertAnchor="text" w:horzAnchor="margin" w:tblpY="49"/>
        <w:tblW w:w="4417" w:type="dxa"/>
        <w:tblLook w:val="0000"/>
      </w:tblPr>
      <w:tblGrid>
        <w:gridCol w:w="561"/>
        <w:gridCol w:w="1660"/>
        <w:gridCol w:w="557"/>
        <w:gridCol w:w="1639"/>
      </w:tblGrid>
      <w:tr w:rsidR="00652ED8" w:rsidRPr="00722164" w:rsidTr="00367E84">
        <w:trPr>
          <w:cantSplit/>
          <w:trHeight w:val="322"/>
        </w:trPr>
        <w:tc>
          <w:tcPr>
            <w:tcW w:w="561" w:type="dxa"/>
            <w:vMerge w:val="restart"/>
            <w:vAlign w:val="bottom"/>
          </w:tcPr>
          <w:p w:rsidR="00652ED8" w:rsidRPr="00722164" w:rsidRDefault="00652ED8" w:rsidP="00367E84">
            <w:pPr>
              <w:jc w:val="center"/>
              <w:rPr>
                <w:sz w:val="28"/>
                <w:szCs w:val="28"/>
              </w:rPr>
            </w:pPr>
            <w:r w:rsidRPr="00722164">
              <w:rPr>
                <w:sz w:val="28"/>
                <w:szCs w:val="28"/>
              </w:rPr>
              <w:t>от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52ED8" w:rsidRPr="00005D58" w:rsidRDefault="00281A41" w:rsidP="00367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16.10.2019</w:t>
            </w:r>
          </w:p>
        </w:tc>
        <w:tc>
          <w:tcPr>
            <w:tcW w:w="557" w:type="dxa"/>
            <w:vMerge w:val="restart"/>
            <w:vAlign w:val="bottom"/>
          </w:tcPr>
          <w:p w:rsidR="00652ED8" w:rsidRPr="00722164" w:rsidRDefault="00652ED8" w:rsidP="00367E84">
            <w:pPr>
              <w:jc w:val="center"/>
              <w:rPr>
                <w:sz w:val="28"/>
                <w:szCs w:val="28"/>
              </w:rPr>
            </w:pPr>
            <w:r w:rsidRPr="00722164">
              <w:rPr>
                <w:sz w:val="28"/>
                <w:szCs w:val="28"/>
              </w:rPr>
              <w:t>№</w:t>
            </w: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52ED8" w:rsidRPr="00722164" w:rsidRDefault="00281A41" w:rsidP="00367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52ED8" w:rsidRPr="00722164" w:rsidTr="00367E84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652ED8" w:rsidRPr="00722164" w:rsidRDefault="00652ED8" w:rsidP="00367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52ED8" w:rsidRPr="00722164" w:rsidRDefault="00652ED8" w:rsidP="00367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652ED8" w:rsidRPr="00722164" w:rsidRDefault="00652ED8" w:rsidP="00367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52ED8" w:rsidRPr="00722164" w:rsidRDefault="00652ED8" w:rsidP="00367E8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2ED8" w:rsidRPr="00722164" w:rsidRDefault="00652ED8" w:rsidP="00652ED8">
      <w:pPr>
        <w:jc w:val="center"/>
        <w:rPr>
          <w:sz w:val="28"/>
          <w:szCs w:val="28"/>
        </w:rPr>
      </w:pPr>
    </w:p>
    <w:p w:rsidR="00652ED8" w:rsidRDefault="00652ED8" w:rsidP="00652ED8">
      <w:pPr>
        <w:rPr>
          <w:b/>
          <w:sz w:val="28"/>
          <w:szCs w:val="28"/>
        </w:rPr>
      </w:pPr>
    </w:p>
    <w:p w:rsidR="00652ED8" w:rsidRDefault="00652ED8" w:rsidP="00652ED8">
      <w:pPr>
        <w:rPr>
          <w:rFonts w:eastAsia="Calibri"/>
          <w:sz w:val="28"/>
          <w:szCs w:val="28"/>
        </w:rPr>
      </w:pPr>
    </w:p>
    <w:p w:rsidR="00652ED8" w:rsidRDefault="00652ED8" w:rsidP="00652ED8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 рассмотрении </w:t>
      </w:r>
      <w:r w:rsidRPr="00020D43">
        <w:rPr>
          <w:rFonts w:eastAsia="Calibri"/>
          <w:sz w:val="28"/>
          <w:szCs w:val="28"/>
        </w:rPr>
        <w:t xml:space="preserve">проекта  решения </w:t>
      </w:r>
      <w:r w:rsidRPr="00020D43">
        <w:rPr>
          <w:sz w:val="28"/>
          <w:szCs w:val="28"/>
        </w:rPr>
        <w:t xml:space="preserve">Совета муниципального образования город Красноармейск </w:t>
      </w:r>
      <w:r w:rsidRPr="00020D43">
        <w:rPr>
          <w:rFonts w:eastAsia="Calibri"/>
          <w:sz w:val="28"/>
          <w:szCs w:val="28"/>
        </w:rPr>
        <w:t xml:space="preserve">Красноармейского </w:t>
      </w:r>
      <w:r w:rsidRPr="00020D43">
        <w:rPr>
          <w:sz w:val="28"/>
          <w:szCs w:val="28"/>
        </w:rPr>
        <w:t>муниципального района</w:t>
      </w:r>
    </w:p>
    <w:p w:rsidR="00652ED8" w:rsidRPr="00682905" w:rsidRDefault="00652ED8" w:rsidP="00652ED8">
      <w:pPr>
        <w:rPr>
          <w:sz w:val="28"/>
          <w:szCs w:val="28"/>
        </w:rPr>
      </w:pPr>
      <w:r w:rsidRPr="00020D43">
        <w:rPr>
          <w:sz w:val="28"/>
          <w:szCs w:val="28"/>
        </w:rPr>
        <w:t xml:space="preserve"> </w:t>
      </w:r>
      <w:r w:rsidRPr="00020D43">
        <w:rPr>
          <w:rFonts w:eastAsia="Calibri"/>
          <w:sz w:val="28"/>
          <w:szCs w:val="28"/>
        </w:rPr>
        <w:t xml:space="preserve">«О внесении изменений и дополнений в Устав </w:t>
      </w:r>
      <w:r>
        <w:rPr>
          <w:sz w:val="28"/>
          <w:szCs w:val="28"/>
        </w:rPr>
        <w:t>муниципального образования город Красноармейск</w:t>
      </w:r>
      <w:r w:rsidRPr="00682905">
        <w:rPr>
          <w:sz w:val="28"/>
          <w:szCs w:val="28"/>
        </w:rPr>
        <w:t xml:space="preserve"> </w:t>
      </w:r>
      <w:r w:rsidRPr="00020D43">
        <w:rPr>
          <w:rFonts w:eastAsia="Calibri"/>
          <w:sz w:val="28"/>
          <w:szCs w:val="28"/>
        </w:rPr>
        <w:t xml:space="preserve">Красноармейского </w:t>
      </w:r>
      <w:r w:rsidRPr="00020D43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.</w:t>
      </w:r>
    </w:p>
    <w:p w:rsidR="00652ED8" w:rsidRPr="00020D43" w:rsidRDefault="00652ED8" w:rsidP="00652ED8">
      <w:pPr>
        <w:jc w:val="center"/>
        <w:rPr>
          <w:sz w:val="28"/>
          <w:szCs w:val="28"/>
        </w:rPr>
      </w:pPr>
    </w:p>
    <w:p w:rsidR="00652ED8" w:rsidRPr="00FB3300" w:rsidRDefault="00652ED8" w:rsidP="00842C21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Pr="00F91BCB">
        <w:rPr>
          <w:rFonts w:eastAsia="Calibri"/>
          <w:sz w:val="28"/>
          <w:szCs w:val="28"/>
        </w:rPr>
        <w:t xml:space="preserve">В соответствии с Федеральным законом от </w:t>
      </w:r>
      <w:r>
        <w:rPr>
          <w:rFonts w:eastAsia="Calibri"/>
          <w:sz w:val="28"/>
          <w:szCs w:val="28"/>
        </w:rPr>
        <w:t>0</w:t>
      </w:r>
      <w:r w:rsidRPr="00F91BCB">
        <w:rPr>
          <w:rFonts w:eastAsia="Calibri"/>
          <w:sz w:val="28"/>
          <w:szCs w:val="28"/>
        </w:rPr>
        <w:t>6 октября 2003 г</w:t>
      </w:r>
      <w:r>
        <w:rPr>
          <w:sz w:val="28"/>
          <w:szCs w:val="28"/>
        </w:rPr>
        <w:t xml:space="preserve">ода </w:t>
      </w:r>
      <w:r w:rsidRPr="00F91BCB">
        <w:rPr>
          <w:rFonts w:eastAsia="Calibri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 </w:t>
      </w:r>
      <w:r>
        <w:rPr>
          <w:rFonts w:eastAsia="Calibri"/>
          <w:sz w:val="28"/>
          <w:szCs w:val="28"/>
        </w:rPr>
        <w:t xml:space="preserve">21 </w:t>
      </w:r>
      <w:r w:rsidRPr="00F91BCB">
        <w:rPr>
          <w:rFonts w:eastAsia="Calibri"/>
          <w:sz w:val="28"/>
          <w:szCs w:val="28"/>
        </w:rPr>
        <w:t>июля 2005 года № 97-ФЗ «О государственной регистрации уставов муниципальных образований»,</w:t>
      </w:r>
      <w:r w:rsidRPr="003A35A4">
        <w:rPr>
          <w:rFonts w:eastAsia="Calibri"/>
          <w:sz w:val="28"/>
          <w:szCs w:val="28"/>
        </w:rPr>
        <w:t xml:space="preserve"> руководствуясь </w:t>
      </w:r>
      <w:r>
        <w:rPr>
          <w:rFonts w:eastAsia="Calibri"/>
          <w:sz w:val="28"/>
          <w:szCs w:val="28"/>
        </w:rPr>
        <w:t>Уставом</w:t>
      </w:r>
      <w:r w:rsidRPr="003A35A4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город Красноармейск, Совет муниципального образования город Красноармейск </w:t>
      </w:r>
      <w:r>
        <w:rPr>
          <w:b/>
          <w:sz w:val="28"/>
          <w:szCs w:val="28"/>
        </w:rPr>
        <w:t>РЕШИЛ</w:t>
      </w:r>
      <w:r w:rsidRPr="00FB3300">
        <w:rPr>
          <w:rFonts w:eastAsia="Calibri"/>
          <w:b/>
          <w:sz w:val="28"/>
          <w:szCs w:val="28"/>
        </w:rPr>
        <w:t>:</w:t>
      </w:r>
    </w:p>
    <w:p w:rsidR="00652ED8" w:rsidRDefault="00652ED8" w:rsidP="00842C2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1.Принять к рассмотрению проект </w:t>
      </w:r>
      <w:r w:rsidRPr="001B1578">
        <w:rPr>
          <w:rFonts w:eastAsia="Calibri"/>
          <w:sz w:val="28"/>
          <w:szCs w:val="28"/>
        </w:rPr>
        <w:t xml:space="preserve">решения </w:t>
      </w:r>
      <w:r w:rsidRPr="00020D43">
        <w:rPr>
          <w:sz w:val="28"/>
          <w:szCs w:val="28"/>
        </w:rPr>
        <w:t xml:space="preserve">Совета муниципального образования город Красноармейск </w:t>
      </w:r>
      <w:r w:rsidRPr="00020D43">
        <w:rPr>
          <w:rFonts w:eastAsia="Calibri"/>
          <w:sz w:val="28"/>
          <w:szCs w:val="28"/>
        </w:rPr>
        <w:t xml:space="preserve">Красноармейского </w:t>
      </w:r>
      <w:r w:rsidRPr="00020D43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020D43">
        <w:rPr>
          <w:sz w:val="28"/>
          <w:szCs w:val="28"/>
        </w:rPr>
        <w:t xml:space="preserve"> </w:t>
      </w:r>
      <w:r w:rsidRPr="00020D43">
        <w:rPr>
          <w:rFonts w:eastAsia="Calibri"/>
          <w:sz w:val="28"/>
          <w:szCs w:val="28"/>
        </w:rPr>
        <w:t xml:space="preserve">«О внесении изменений и дополнений в Устав </w:t>
      </w:r>
      <w:r>
        <w:rPr>
          <w:sz w:val="28"/>
          <w:szCs w:val="28"/>
        </w:rPr>
        <w:t xml:space="preserve">муниципального образования город Красноармейск, </w:t>
      </w:r>
      <w:r>
        <w:rPr>
          <w:rFonts w:eastAsia="Calibri"/>
          <w:sz w:val="28"/>
          <w:szCs w:val="28"/>
        </w:rPr>
        <w:t>согласно Приложению.</w:t>
      </w:r>
    </w:p>
    <w:p w:rsidR="00652ED8" w:rsidRDefault="00652ED8" w:rsidP="00842C21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2.Настоящее решение вступает в силу с момента его принятия и подлежит опубликованию.</w:t>
      </w:r>
    </w:p>
    <w:p w:rsidR="00652ED8" w:rsidRDefault="00652ED8" w:rsidP="00842C21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3.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настоящим </w:t>
      </w:r>
      <w:r w:rsidR="00EC608A">
        <w:rPr>
          <w:rFonts w:ascii="Times New Roman" w:eastAsia="Calibri" w:hAnsi="Times New Roman" w:cs="Times New Roman"/>
          <w:sz w:val="28"/>
          <w:szCs w:val="28"/>
        </w:rPr>
        <w:t xml:space="preserve">решением возложить на Главу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город Красноармейск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Кузьменко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А.В.</w:t>
      </w:r>
    </w:p>
    <w:p w:rsidR="00652ED8" w:rsidRPr="00842C21" w:rsidRDefault="00652ED8" w:rsidP="00842C21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4.</w:t>
      </w:r>
      <w:r w:rsidR="00AD7050">
        <w:rPr>
          <w:rFonts w:eastAsia="Calibri"/>
          <w:sz w:val="28"/>
          <w:szCs w:val="28"/>
        </w:rPr>
        <w:t xml:space="preserve"> </w:t>
      </w:r>
      <w:r w:rsidRPr="002B4309">
        <w:rPr>
          <w:sz w:val="28"/>
          <w:szCs w:val="28"/>
        </w:rPr>
        <w:t>Опубликовать настоящее решение путем размещения на официальном сайте администрации Красноармейского муниципального района</w:t>
      </w:r>
      <w:r w:rsidR="00842C21">
        <w:rPr>
          <w:sz w:val="28"/>
          <w:szCs w:val="28"/>
        </w:rPr>
        <w:t xml:space="preserve"> </w:t>
      </w:r>
      <w:r w:rsidRPr="002B4309">
        <w:rPr>
          <w:color w:val="000000"/>
          <w:sz w:val="28"/>
          <w:szCs w:val="28"/>
        </w:rPr>
        <w:t>Саратовской области в</w:t>
      </w:r>
      <w:r w:rsidRPr="002B4309">
        <w:rPr>
          <w:sz w:val="28"/>
          <w:szCs w:val="28"/>
        </w:rPr>
        <w:t xml:space="preserve"> информационной сети Интерне</w:t>
      </w:r>
      <w:r>
        <w:rPr>
          <w:sz w:val="28"/>
          <w:szCs w:val="28"/>
        </w:rPr>
        <w:t>т</w:t>
      </w:r>
      <w:r w:rsidR="00842C21">
        <w:rPr>
          <w:sz w:val="28"/>
          <w:szCs w:val="28"/>
        </w:rPr>
        <w:t xml:space="preserve"> (</w:t>
      </w:r>
      <w:proofErr w:type="spellStart"/>
      <w:r w:rsidR="00842C21">
        <w:rPr>
          <w:sz w:val="28"/>
          <w:szCs w:val="28"/>
          <w:lang w:val="en-US"/>
        </w:rPr>
        <w:t>krasnoarmeysk</w:t>
      </w:r>
      <w:proofErr w:type="spellEnd"/>
      <w:r w:rsidR="00842C21" w:rsidRPr="00842C21">
        <w:rPr>
          <w:sz w:val="28"/>
          <w:szCs w:val="28"/>
        </w:rPr>
        <w:t>64.</w:t>
      </w:r>
      <w:proofErr w:type="spellStart"/>
      <w:r w:rsidR="00842C21">
        <w:rPr>
          <w:sz w:val="28"/>
          <w:szCs w:val="28"/>
          <w:lang w:val="en-US"/>
        </w:rPr>
        <w:t>ru</w:t>
      </w:r>
      <w:proofErr w:type="spellEnd"/>
      <w:r w:rsidR="00842C21" w:rsidRPr="00842C21">
        <w:rPr>
          <w:sz w:val="28"/>
          <w:szCs w:val="28"/>
        </w:rPr>
        <w:t>)</w:t>
      </w:r>
      <w:r w:rsidR="00842C21">
        <w:rPr>
          <w:sz w:val="28"/>
          <w:szCs w:val="28"/>
        </w:rPr>
        <w:t>.</w:t>
      </w:r>
    </w:p>
    <w:p w:rsidR="00652ED8" w:rsidRDefault="00652ED8" w:rsidP="00652ED8">
      <w:pPr>
        <w:rPr>
          <w:sz w:val="28"/>
          <w:szCs w:val="28"/>
        </w:rPr>
      </w:pPr>
    </w:p>
    <w:p w:rsidR="00652ED8" w:rsidRPr="0026445F" w:rsidRDefault="00652ED8" w:rsidP="00652ED8">
      <w:pPr>
        <w:rPr>
          <w:sz w:val="28"/>
          <w:szCs w:val="28"/>
        </w:rPr>
      </w:pPr>
      <w:r w:rsidRPr="0026445F">
        <w:rPr>
          <w:sz w:val="28"/>
          <w:szCs w:val="28"/>
        </w:rPr>
        <w:t xml:space="preserve">Глава муниципального образования                                      </w:t>
      </w:r>
      <w:r w:rsidR="00842C21">
        <w:rPr>
          <w:sz w:val="28"/>
          <w:szCs w:val="28"/>
        </w:rPr>
        <w:t xml:space="preserve">      </w:t>
      </w:r>
      <w:r w:rsidRPr="0026445F">
        <w:rPr>
          <w:sz w:val="28"/>
          <w:szCs w:val="28"/>
        </w:rPr>
        <w:t xml:space="preserve">А.В. </w:t>
      </w:r>
      <w:proofErr w:type="spellStart"/>
      <w:r w:rsidRPr="0026445F">
        <w:rPr>
          <w:sz w:val="28"/>
          <w:szCs w:val="28"/>
        </w:rPr>
        <w:t>Кузьменко</w:t>
      </w:r>
      <w:proofErr w:type="spellEnd"/>
    </w:p>
    <w:p w:rsidR="00652ED8" w:rsidRPr="0026445F" w:rsidRDefault="00652ED8" w:rsidP="00652ED8">
      <w:pPr>
        <w:rPr>
          <w:sz w:val="28"/>
          <w:szCs w:val="28"/>
        </w:rPr>
      </w:pPr>
      <w:r w:rsidRPr="0026445F">
        <w:rPr>
          <w:sz w:val="28"/>
          <w:szCs w:val="28"/>
        </w:rPr>
        <w:t xml:space="preserve">город Красноармейск                                                         </w:t>
      </w:r>
    </w:p>
    <w:p w:rsidR="00652ED8" w:rsidRPr="0026445F" w:rsidRDefault="00652ED8" w:rsidP="00652ED8">
      <w:pPr>
        <w:rPr>
          <w:sz w:val="28"/>
          <w:szCs w:val="28"/>
        </w:rPr>
      </w:pPr>
      <w:r w:rsidRPr="0026445F">
        <w:rPr>
          <w:sz w:val="28"/>
          <w:szCs w:val="28"/>
        </w:rPr>
        <w:t xml:space="preserve">       </w:t>
      </w:r>
    </w:p>
    <w:p w:rsidR="00652ED8" w:rsidRDefault="00652ED8" w:rsidP="00652ED8">
      <w:pPr>
        <w:rPr>
          <w:sz w:val="28"/>
          <w:szCs w:val="28"/>
        </w:rPr>
      </w:pPr>
      <w:r w:rsidRPr="0026445F">
        <w:rPr>
          <w:sz w:val="28"/>
          <w:szCs w:val="28"/>
        </w:rPr>
        <w:t xml:space="preserve"> Секретарь</w:t>
      </w:r>
      <w:r w:rsidRPr="00722164">
        <w:rPr>
          <w:sz w:val="28"/>
          <w:szCs w:val="28"/>
        </w:rPr>
        <w:t xml:space="preserve"> Совета</w:t>
      </w:r>
      <w:r w:rsidRPr="00722164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="00842C21">
        <w:rPr>
          <w:b/>
          <w:sz w:val="28"/>
          <w:szCs w:val="28"/>
        </w:rPr>
        <w:t xml:space="preserve">     </w:t>
      </w:r>
      <w:r w:rsidRPr="00722164">
        <w:rPr>
          <w:sz w:val="28"/>
          <w:szCs w:val="28"/>
        </w:rPr>
        <w:t xml:space="preserve">А.В. </w:t>
      </w:r>
      <w:proofErr w:type="spellStart"/>
      <w:r w:rsidRPr="00722164">
        <w:rPr>
          <w:sz w:val="28"/>
          <w:szCs w:val="28"/>
        </w:rPr>
        <w:t>Куклев</w:t>
      </w:r>
      <w:proofErr w:type="spellEnd"/>
    </w:p>
    <w:p w:rsidR="00652ED8" w:rsidRDefault="00652ED8" w:rsidP="00652ED8">
      <w:pPr>
        <w:rPr>
          <w:sz w:val="28"/>
          <w:szCs w:val="28"/>
        </w:rPr>
      </w:pPr>
    </w:p>
    <w:p w:rsidR="00652ED8" w:rsidRDefault="00652ED8" w:rsidP="00652ED8">
      <w:pPr>
        <w:rPr>
          <w:sz w:val="28"/>
          <w:szCs w:val="28"/>
        </w:rPr>
      </w:pPr>
    </w:p>
    <w:p w:rsidR="00FB2FCD" w:rsidRDefault="00FB2FCD" w:rsidP="00652ED8">
      <w:pPr>
        <w:rPr>
          <w:sz w:val="28"/>
          <w:szCs w:val="28"/>
        </w:rPr>
      </w:pPr>
    </w:p>
    <w:p w:rsidR="00FB2FCD" w:rsidRPr="00B15762" w:rsidRDefault="00FB2FCD" w:rsidP="00FB2FCD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FB2FCD" w:rsidRPr="00B15762" w:rsidRDefault="00FB2FCD" w:rsidP="00FB2FCD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FB2FCD" w:rsidRPr="00B15762" w:rsidRDefault="00FB2FCD" w:rsidP="00FB2FCD">
      <w:pPr>
        <w:tabs>
          <w:tab w:val="left" w:pos="284"/>
          <w:tab w:val="left" w:pos="851"/>
        </w:tabs>
        <w:jc w:val="center"/>
        <w:rPr>
          <w:b/>
          <w:sz w:val="28"/>
          <w:szCs w:val="28"/>
        </w:rPr>
      </w:pPr>
      <w:r w:rsidRPr="00FB2FCD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-790575</wp:posOffset>
            </wp:positionV>
            <wp:extent cx="752475" cy="1057275"/>
            <wp:effectExtent l="19050" t="0" r="0" b="0"/>
            <wp:wrapSquare wrapText="left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FCD" w:rsidRPr="00B15762" w:rsidRDefault="00FB2FCD" w:rsidP="00FB2FCD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FB2FCD" w:rsidRPr="00B15762" w:rsidRDefault="00FB2FCD" w:rsidP="00FB2FCD">
      <w:pPr>
        <w:tabs>
          <w:tab w:val="left" w:pos="284"/>
          <w:tab w:val="left" w:pos="851"/>
        </w:tabs>
        <w:jc w:val="center"/>
        <w:rPr>
          <w:b/>
          <w:sz w:val="28"/>
          <w:szCs w:val="28"/>
        </w:rPr>
      </w:pPr>
      <w:r w:rsidRPr="00B15762">
        <w:rPr>
          <w:b/>
          <w:sz w:val="28"/>
          <w:szCs w:val="28"/>
        </w:rPr>
        <w:t>СОВЕТ</w:t>
      </w:r>
    </w:p>
    <w:p w:rsidR="00FB2FCD" w:rsidRPr="00B15762" w:rsidRDefault="00FB2FCD" w:rsidP="00FB2FCD">
      <w:pPr>
        <w:tabs>
          <w:tab w:val="left" w:pos="284"/>
          <w:tab w:val="left" w:pos="851"/>
        </w:tabs>
        <w:jc w:val="center"/>
        <w:rPr>
          <w:b/>
          <w:sz w:val="28"/>
          <w:szCs w:val="28"/>
        </w:rPr>
      </w:pPr>
      <w:r w:rsidRPr="00B15762">
        <w:rPr>
          <w:b/>
          <w:sz w:val="28"/>
          <w:szCs w:val="28"/>
        </w:rPr>
        <w:t>МУНИЦИПАЛЬНОГО ОБРАЗОВАНИЯ ГОРОД КРАСНОАРМЕЙСК КРАСНОАРМЕЙСКОГО МУНИЦИПАЛЬНОГО РАЙОНА САРАТОВСКОЙ ОБЛАСТИ</w:t>
      </w:r>
    </w:p>
    <w:p w:rsidR="00FB2FCD" w:rsidRPr="00B15762" w:rsidRDefault="00FB2FCD" w:rsidP="00FB2FCD">
      <w:pPr>
        <w:tabs>
          <w:tab w:val="left" w:pos="284"/>
          <w:tab w:val="left" w:pos="851"/>
        </w:tabs>
        <w:jc w:val="both"/>
        <w:rPr>
          <w:b/>
          <w:sz w:val="28"/>
          <w:szCs w:val="28"/>
          <w:u w:val="single"/>
        </w:rPr>
      </w:pPr>
      <w:r w:rsidRPr="00B15762">
        <w:rPr>
          <w:b/>
          <w:sz w:val="28"/>
          <w:szCs w:val="28"/>
          <w:u w:val="single"/>
        </w:rPr>
        <w:t>__________________________________________________________________</w:t>
      </w:r>
    </w:p>
    <w:p w:rsidR="00FB2FCD" w:rsidRPr="00B15762" w:rsidRDefault="00FB2FCD" w:rsidP="00FB2FCD">
      <w:pPr>
        <w:pStyle w:val="1"/>
        <w:tabs>
          <w:tab w:val="left" w:pos="284"/>
          <w:tab w:val="left" w:pos="851"/>
        </w:tabs>
        <w:spacing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Р</w:t>
      </w:r>
      <w:proofErr w:type="gramEnd"/>
      <w:r>
        <w:rPr>
          <w:rFonts w:ascii="Times New Roman" w:hAnsi="Times New Roman" w:cs="Times New Roman"/>
          <w:color w:val="auto"/>
        </w:rPr>
        <w:t xml:space="preserve"> Е Ш Е Н И Е   (проект) </w:t>
      </w:r>
    </w:p>
    <w:tbl>
      <w:tblPr>
        <w:tblW w:w="4417" w:type="dxa"/>
        <w:tblLook w:val="0000"/>
      </w:tblPr>
      <w:tblGrid>
        <w:gridCol w:w="561"/>
        <w:gridCol w:w="1660"/>
        <w:gridCol w:w="557"/>
        <w:gridCol w:w="1639"/>
      </w:tblGrid>
      <w:tr w:rsidR="00FB2FCD" w:rsidRPr="00B15762" w:rsidTr="00A47A4C">
        <w:trPr>
          <w:cantSplit/>
          <w:trHeight w:val="322"/>
        </w:trPr>
        <w:tc>
          <w:tcPr>
            <w:tcW w:w="561" w:type="dxa"/>
            <w:vMerge w:val="restart"/>
            <w:vAlign w:val="bottom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B15762">
              <w:rPr>
                <w:sz w:val="28"/>
                <w:szCs w:val="28"/>
              </w:rPr>
              <w:t>от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vMerge w:val="restart"/>
            <w:vAlign w:val="bottom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B15762">
              <w:rPr>
                <w:sz w:val="28"/>
                <w:szCs w:val="28"/>
              </w:rPr>
              <w:t>№</w:t>
            </w: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FB2FCD" w:rsidRPr="00B15762" w:rsidTr="00A47A4C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B2FCD" w:rsidRPr="00B15762" w:rsidRDefault="00FB2FCD" w:rsidP="00FB2FCD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</w:p>
    <w:tbl>
      <w:tblPr>
        <w:tblW w:w="9388" w:type="dxa"/>
        <w:tblLook w:val="0000"/>
      </w:tblPr>
      <w:tblGrid>
        <w:gridCol w:w="9388"/>
      </w:tblGrid>
      <w:tr w:rsidR="00FB2FCD" w:rsidRPr="00B15762" w:rsidTr="00842C21">
        <w:trPr>
          <w:trHeight w:val="849"/>
        </w:trPr>
        <w:tc>
          <w:tcPr>
            <w:tcW w:w="9388" w:type="dxa"/>
          </w:tcPr>
          <w:p w:rsidR="00FB2FCD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B15762">
              <w:rPr>
                <w:sz w:val="28"/>
                <w:szCs w:val="28"/>
              </w:rPr>
              <w:t xml:space="preserve">О внесении изменений и дополнений в Устав муниципального образования город Красноармейск </w:t>
            </w:r>
            <w:r w:rsidRPr="00B15762">
              <w:rPr>
                <w:color w:val="000000"/>
                <w:spacing w:val="1"/>
                <w:sz w:val="28"/>
                <w:szCs w:val="28"/>
              </w:rPr>
              <w:t>Красноармейского муниципального района Саратовской области.</w:t>
            </w:r>
          </w:p>
          <w:p w:rsidR="00842C21" w:rsidRPr="00B15762" w:rsidRDefault="00842C21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B2FCD" w:rsidRPr="00B15762" w:rsidRDefault="00FB2FCD" w:rsidP="00FB2FCD">
      <w:pPr>
        <w:tabs>
          <w:tab w:val="left" w:pos="284"/>
          <w:tab w:val="left" w:pos="851"/>
        </w:tabs>
        <w:ind w:firstLine="708"/>
        <w:jc w:val="both"/>
        <w:rPr>
          <w:spacing w:val="9"/>
          <w:sz w:val="28"/>
          <w:szCs w:val="28"/>
        </w:rPr>
      </w:pPr>
      <w:r w:rsidRPr="00B15762">
        <w:rPr>
          <w:sz w:val="28"/>
          <w:szCs w:val="28"/>
        </w:rPr>
        <w:t>В</w:t>
      </w:r>
      <w:r w:rsidRPr="00B15762">
        <w:rPr>
          <w:spacing w:val="9"/>
          <w:sz w:val="28"/>
          <w:szCs w:val="28"/>
        </w:rPr>
        <w:t xml:space="preserve"> соответствии с Федеральным законом от 06 октября 2003года </w:t>
      </w:r>
    </w:p>
    <w:p w:rsidR="00FB2FCD" w:rsidRPr="00B15762" w:rsidRDefault="00FB2FCD" w:rsidP="00FB2FCD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  <w:r w:rsidRPr="00B15762">
        <w:rPr>
          <w:spacing w:val="9"/>
          <w:sz w:val="28"/>
          <w:szCs w:val="28"/>
        </w:rPr>
        <w:t xml:space="preserve">№ 131-ФЗ </w:t>
      </w:r>
      <w:r w:rsidRPr="00B15762">
        <w:rPr>
          <w:bCs/>
          <w:sz w:val="28"/>
          <w:szCs w:val="28"/>
        </w:rPr>
        <w:t>«Об общих принципах организации местного самоуправления в Российской Федерации»</w:t>
      </w:r>
      <w:proofErr w:type="gramStart"/>
      <w:r w:rsidRPr="00B15762">
        <w:rPr>
          <w:sz w:val="28"/>
          <w:szCs w:val="28"/>
        </w:rPr>
        <w:t xml:space="preserve"> ,</w:t>
      </w:r>
      <w:proofErr w:type="gramEnd"/>
      <w:r w:rsidRPr="00B15762">
        <w:rPr>
          <w:sz w:val="28"/>
          <w:szCs w:val="28"/>
        </w:rPr>
        <w:t xml:space="preserve"> Федеральным законом от 21.07.2005 № 97-ФЗ «О государственной регистрации уставов муниципальных образований», руководствуясь</w:t>
      </w:r>
      <w:r w:rsidRPr="00B15762">
        <w:rPr>
          <w:spacing w:val="9"/>
          <w:sz w:val="28"/>
          <w:szCs w:val="28"/>
        </w:rPr>
        <w:t xml:space="preserve"> </w:t>
      </w:r>
      <w:r w:rsidRPr="00B15762">
        <w:rPr>
          <w:sz w:val="28"/>
          <w:szCs w:val="28"/>
        </w:rPr>
        <w:t xml:space="preserve">Уставом муниципального образования город Красноармейск </w:t>
      </w:r>
      <w:r w:rsidRPr="00B15762">
        <w:rPr>
          <w:color w:val="000000"/>
          <w:spacing w:val="1"/>
          <w:sz w:val="28"/>
          <w:szCs w:val="28"/>
        </w:rPr>
        <w:t xml:space="preserve">Красноармейского муниципального района Саратовской области, </w:t>
      </w:r>
      <w:r w:rsidRPr="00B15762">
        <w:rPr>
          <w:color w:val="000000"/>
          <w:spacing w:val="2"/>
          <w:sz w:val="28"/>
          <w:szCs w:val="28"/>
        </w:rPr>
        <w:t xml:space="preserve">Совет </w:t>
      </w:r>
      <w:r w:rsidRPr="00B15762">
        <w:rPr>
          <w:color w:val="000000"/>
          <w:spacing w:val="1"/>
          <w:sz w:val="28"/>
          <w:szCs w:val="28"/>
        </w:rPr>
        <w:t xml:space="preserve">муниципального образования город Красноармейск Красноармейского муниципального района Саратовской области </w:t>
      </w:r>
      <w:r w:rsidRPr="00B15762">
        <w:rPr>
          <w:b/>
          <w:bCs/>
          <w:color w:val="000000"/>
          <w:spacing w:val="1"/>
          <w:sz w:val="28"/>
          <w:szCs w:val="28"/>
        </w:rPr>
        <w:t>РЕШИЛ:</w:t>
      </w:r>
    </w:p>
    <w:p w:rsidR="00842C21" w:rsidRDefault="00FB2FCD" w:rsidP="00842C21">
      <w:pPr>
        <w:shd w:val="clear" w:color="auto" w:fill="FFFFFF"/>
        <w:tabs>
          <w:tab w:val="left" w:pos="284"/>
          <w:tab w:val="left" w:pos="851"/>
        </w:tabs>
        <w:ind w:firstLine="708"/>
        <w:jc w:val="both"/>
        <w:rPr>
          <w:b/>
          <w:color w:val="000000"/>
          <w:spacing w:val="2"/>
          <w:sz w:val="28"/>
          <w:szCs w:val="28"/>
        </w:rPr>
      </w:pPr>
      <w:proofErr w:type="gramStart"/>
      <w:r w:rsidRPr="00B15762">
        <w:rPr>
          <w:b/>
          <w:sz w:val="28"/>
          <w:szCs w:val="28"/>
        </w:rPr>
        <w:t>1</w:t>
      </w:r>
      <w:r w:rsidRPr="00B15762">
        <w:rPr>
          <w:sz w:val="28"/>
          <w:szCs w:val="28"/>
        </w:rPr>
        <w:t>.Внести в</w:t>
      </w:r>
      <w:r w:rsidRPr="00B15762">
        <w:rPr>
          <w:color w:val="000000"/>
          <w:spacing w:val="3"/>
          <w:sz w:val="28"/>
          <w:szCs w:val="28"/>
        </w:rPr>
        <w:t xml:space="preserve"> Устав муниципального образования город Красноармейск </w:t>
      </w:r>
      <w:r w:rsidRPr="00B15762">
        <w:rPr>
          <w:color w:val="000000"/>
          <w:spacing w:val="2"/>
          <w:sz w:val="28"/>
          <w:szCs w:val="28"/>
        </w:rPr>
        <w:t xml:space="preserve">Красноармейского муниципального района Саратовской области, принятый </w:t>
      </w:r>
      <w:r w:rsidR="00842C21" w:rsidRPr="00842C21">
        <w:rPr>
          <w:color w:val="000000"/>
          <w:spacing w:val="2"/>
          <w:sz w:val="28"/>
          <w:szCs w:val="28"/>
        </w:rPr>
        <w:t>решением Совета 24 октября 2014 года №04/22 (с изменениями и дополнениями внесенными решениями Совета муниципального образования г. Красноармейск Красноармейского муниципального района Саратовской области от 24.10.2014 г. №04/22, от 12.12.2014 г.№06/41, от 20.05.2015 г. № 05/26, от 01.06.2016 г. № 09/49,от 29.03.2017</w:t>
      </w:r>
      <w:proofErr w:type="gramEnd"/>
      <w:r w:rsidR="00842C21" w:rsidRPr="00842C21">
        <w:rPr>
          <w:color w:val="000000"/>
          <w:spacing w:val="2"/>
          <w:sz w:val="28"/>
          <w:szCs w:val="28"/>
        </w:rPr>
        <w:t xml:space="preserve"> г. № 03/14, от 28.02.2018 № 16</w:t>
      </w:r>
      <w:r w:rsidR="00842C21">
        <w:rPr>
          <w:color w:val="000000"/>
          <w:spacing w:val="2"/>
          <w:sz w:val="28"/>
          <w:szCs w:val="28"/>
        </w:rPr>
        <w:t xml:space="preserve">, от 11.06.2019 №19/48), </w:t>
      </w:r>
      <w:r w:rsidR="00842C21" w:rsidRPr="00842C21">
        <w:rPr>
          <w:color w:val="000000"/>
          <w:spacing w:val="2"/>
          <w:sz w:val="28"/>
          <w:szCs w:val="28"/>
        </w:rPr>
        <w:t>следующие изменения и дополнения:</w:t>
      </w:r>
      <w:r w:rsidR="00AD7050">
        <w:rPr>
          <w:b/>
          <w:color w:val="000000"/>
          <w:spacing w:val="2"/>
          <w:sz w:val="28"/>
          <w:szCs w:val="28"/>
        </w:rPr>
        <w:t xml:space="preserve">     </w:t>
      </w:r>
    </w:p>
    <w:p w:rsidR="0002091A" w:rsidRDefault="0002091A" w:rsidP="0002091A">
      <w:pPr>
        <w:shd w:val="clear" w:color="auto" w:fill="FFFFFF"/>
        <w:tabs>
          <w:tab w:val="left" w:pos="284"/>
          <w:tab w:val="left" w:pos="851"/>
        </w:tabs>
        <w:ind w:firstLine="708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1</w:t>
      </w:r>
      <w:r>
        <w:rPr>
          <w:b/>
          <w:color w:val="000000"/>
          <w:spacing w:val="2"/>
          <w:sz w:val="26"/>
          <w:szCs w:val="26"/>
        </w:rPr>
        <w:t xml:space="preserve">. </w:t>
      </w:r>
      <w:r>
        <w:rPr>
          <w:color w:val="000000"/>
          <w:spacing w:val="2"/>
          <w:sz w:val="26"/>
          <w:szCs w:val="26"/>
        </w:rPr>
        <w:t xml:space="preserve">В статье 23: </w:t>
      </w:r>
    </w:p>
    <w:p w:rsidR="0002091A" w:rsidRDefault="0002091A" w:rsidP="0002091A">
      <w:pPr>
        <w:shd w:val="clear" w:color="auto" w:fill="FFFFFF"/>
        <w:tabs>
          <w:tab w:val="left" w:pos="284"/>
          <w:tab w:val="left" w:pos="851"/>
        </w:tabs>
        <w:ind w:firstLine="708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а) часть 10 изложить в следующей редакции</w:t>
      </w:r>
    </w:p>
    <w:p w:rsidR="0002091A" w:rsidRDefault="0002091A" w:rsidP="0002091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 Депутат,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 года N 273-ФЗ "О противодействии коррупции" и другими федеральными законами. </w:t>
      </w:r>
      <w:proofErr w:type="gramStart"/>
      <w:r>
        <w:rPr>
          <w:rFonts w:eastAsiaTheme="minorHAnsi"/>
          <w:sz w:val="26"/>
          <w:szCs w:val="26"/>
          <w:lang w:eastAsia="en-US"/>
        </w:rPr>
        <w:t>Полномочия депутата, выборного должностного лица местного самоуправления прекращаются  досрочно в случае несоблюдения ограничений, запретов, неисполнения обязанностей, установленных Федеральным законом от 25 декабря 2008 года N 273-ФЗ "О противодействии коррупции", Федеральным законом от 3 декабря 2012 года N 230-ФЗ "О контроле за соответствием расходов лиц, замещающих государственные должности, и иных лиц их доходам", Федеральным законом от 7 мая 2013 года N</w:t>
      </w:r>
      <w:proofErr w:type="gramEnd"/>
      <w:r>
        <w:rPr>
          <w:rFonts w:eastAsiaTheme="minorHAnsi"/>
          <w:sz w:val="26"/>
          <w:szCs w:val="26"/>
          <w:lang w:eastAsia="en-US"/>
        </w:rPr>
        <w:t> 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>
        <w:rPr>
          <w:rFonts w:eastAsiaTheme="minorHAnsi"/>
          <w:sz w:val="26"/>
          <w:szCs w:val="26"/>
          <w:lang w:eastAsia="en-US"/>
        </w:rPr>
        <w:lastRenderedPageBreak/>
        <w:t>иностранными финансовыми инструментами", если иное не предусмотрено Федеральным законом от 06.10.2003 №131-ФЗ «Об общих принципах организации местного самоуправления в Российской Федерации»;</w:t>
      </w:r>
      <w:proofErr w:type="gramEnd"/>
    </w:p>
    <w:p w:rsidR="0002091A" w:rsidRDefault="0002091A" w:rsidP="0002091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б) </w:t>
      </w:r>
      <w:r>
        <w:rPr>
          <w:rFonts w:eastAsiaTheme="minorHAnsi"/>
          <w:color w:val="000000"/>
          <w:sz w:val="26"/>
          <w:szCs w:val="26"/>
          <w:lang w:eastAsia="en-US"/>
        </w:rPr>
        <w:t>дополнить частью 10.1 и 10.2</w:t>
      </w:r>
    </w:p>
    <w:p w:rsidR="0002091A" w:rsidRDefault="0002091A" w:rsidP="000209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color w:val="000000"/>
          <w:sz w:val="26"/>
          <w:szCs w:val="26"/>
          <w:lang w:eastAsia="en-US"/>
        </w:rPr>
        <w:t>10.1 «К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2091A" w:rsidRDefault="0002091A" w:rsidP="0002091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0" w:name="sub_407311"/>
      <w:r>
        <w:rPr>
          <w:rFonts w:eastAsiaTheme="minorHAnsi"/>
          <w:color w:val="000000"/>
          <w:sz w:val="26"/>
          <w:szCs w:val="26"/>
          <w:lang w:eastAsia="en-US"/>
        </w:rPr>
        <w:t>1) предупреждение;</w:t>
      </w:r>
    </w:p>
    <w:p w:rsidR="0002091A" w:rsidRDefault="0002091A" w:rsidP="0002091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1" w:name="sub_407312"/>
      <w:bookmarkEnd w:id="0"/>
      <w:r>
        <w:rPr>
          <w:rFonts w:eastAsiaTheme="minorHAnsi"/>
          <w:color w:val="000000"/>
          <w:sz w:val="26"/>
          <w:szCs w:val="26"/>
          <w:lang w:eastAsia="en-US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02091A" w:rsidRDefault="0002091A" w:rsidP="0002091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2" w:name="sub_407313"/>
      <w:bookmarkEnd w:id="1"/>
      <w:r>
        <w:rPr>
          <w:rFonts w:eastAsiaTheme="minorHAnsi"/>
          <w:color w:val="000000"/>
          <w:sz w:val="26"/>
          <w:szCs w:val="26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2091A" w:rsidRDefault="0002091A" w:rsidP="0002091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3" w:name="sub_407314"/>
      <w:bookmarkEnd w:id="2"/>
      <w:r>
        <w:rPr>
          <w:rFonts w:eastAsiaTheme="minorHAnsi"/>
          <w:color w:val="000000"/>
          <w:sz w:val="26"/>
          <w:szCs w:val="26"/>
          <w:lang w:eastAsia="en-US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02091A" w:rsidRDefault="0002091A" w:rsidP="0002091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4" w:name="sub_407315"/>
      <w:bookmarkEnd w:id="3"/>
      <w:r>
        <w:rPr>
          <w:rFonts w:eastAsiaTheme="minorHAnsi"/>
          <w:color w:val="000000"/>
          <w:sz w:val="26"/>
          <w:szCs w:val="26"/>
          <w:lang w:eastAsia="en-US"/>
        </w:rPr>
        <w:t>5) запрет исполнять полномочия на постоянной основе до прекращения срока его полномочий»;</w:t>
      </w:r>
    </w:p>
    <w:bookmarkEnd w:id="4"/>
    <w:p w:rsidR="0002091A" w:rsidRDefault="0002091A" w:rsidP="0002091A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10.2. Порядок принятия решения о применении к депутату, выборному должностному лицу местного самоуправления мер ответственности, указанных в </w:t>
      </w:r>
      <w:hyperlink r:id="rId7" w:anchor="sub_40731" w:history="1">
        <w:r>
          <w:rPr>
            <w:rStyle w:val="a7"/>
            <w:rFonts w:eastAsiaTheme="minorHAnsi"/>
            <w:sz w:val="26"/>
            <w:szCs w:val="26"/>
            <w:lang w:eastAsia="en-US"/>
          </w:rPr>
          <w:t>части 10.1</w:t>
        </w:r>
      </w:hyperlink>
      <w:r>
        <w:rPr>
          <w:rFonts w:eastAsiaTheme="minorHAnsi"/>
          <w:color w:val="000000"/>
          <w:sz w:val="26"/>
          <w:szCs w:val="26"/>
          <w:lang w:eastAsia="en-US"/>
        </w:rPr>
        <w:t xml:space="preserve"> настоящей статьи, определяется муниципальным правовым актом в соответствии с законом субъекта Российской Федерации.</w:t>
      </w:r>
    </w:p>
    <w:p w:rsidR="0002091A" w:rsidRDefault="0002091A" w:rsidP="0002091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2</w:t>
      </w:r>
      <w:r>
        <w:rPr>
          <w:rFonts w:eastAsiaTheme="minorHAnsi"/>
          <w:b/>
          <w:color w:val="000000"/>
          <w:sz w:val="26"/>
          <w:szCs w:val="26"/>
          <w:lang w:eastAsia="en-US"/>
        </w:rPr>
        <w:t>.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hyperlink r:id="rId8" w:history="1">
        <w:r>
          <w:rPr>
            <w:rStyle w:val="a7"/>
            <w:rFonts w:eastAsiaTheme="minorHAnsi"/>
            <w:sz w:val="26"/>
            <w:szCs w:val="26"/>
            <w:lang w:eastAsia="en-US"/>
          </w:rPr>
          <w:t xml:space="preserve">Пункт 22 </w:t>
        </w:r>
      </w:hyperlink>
      <w:r>
        <w:rPr>
          <w:rFonts w:eastAsiaTheme="minorHAnsi"/>
          <w:sz w:val="26"/>
          <w:szCs w:val="26"/>
          <w:lang w:eastAsia="en-US"/>
        </w:rPr>
        <w:t xml:space="preserve"> </w:t>
      </w:r>
      <w:hyperlink r:id="rId9" w:history="1">
        <w:r>
          <w:rPr>
            <w:rStyle w:val="a7"/>
            <w:rFonts w:eastAsiaTheme="minorHAnsi"/>
            <w:sz w:val="26"/>
            <w:szCs w:val="26"/>
            <w:lang w:eastAsia="en-US"/>
          </w:rPr>
          <w:t>статьи 3</w:t>
        </w:r>
      </w:hyperlink>
      <w:bookmarkStart w:id="5" w:name="sub_311"/>
      <w:r>
        <w:rPr>
          <w:rFonts w:eastAsiaTheme="minorHAnsi"/>
          <w:sz w:val="26"/>
          <w:szCs w:val="26"/>
          <w:lang w:eastAsia="en-US"/>
        </w:rPr>
        <w:t xml:space="preserve"> после слов "территории, выдача" дополнить словами "градостроительного плана земельного участка, расположенного в границах поселения, выдача";</w:t>
      </w:r>
    </w:p>
    <w:p w:rsidR="0002091A" w:rsidRDefault="0002091A" w:rsidP="0002091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b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hyperlink r:id="rId10" w:history="1">
        <w:r>
          <w:rPr>
            <w:rStyle w:val="a7"/>
            <w:rFonts w:eastAsiaTheme="minorHAnsi"/>
            <w:color w:val="106BBE"/>
            <w:sz w:val="26"/>
            <w:szCs w:val="26"/>
            <w:lang w:eastAsia="en-US"/>
          </w:rPr>
          <w:t xml:space="preserve"> </w:t>
        </w:r>
        <w:r>
          <w:rPr>
            <w:rStyle w:val="a7"/>
            <w:rFonts w:eastAsiaTheme="minorHAnsi"/>
            <w:sz w:val="26"/>
            <w:szCs w:val="26"/>
            <w:lang w:eastAsia="en-US"/>
          </w:rPr>
          <w:t>Часть 1</w:t>
        </w:r>
      </w:hyperlink>
      <w:r>
        <w:rPr>
          <w:rFonts w:eastAsiaTheme="minorHAnsi"/>
          <w:sz w:val="26"/>
          <w:szCs w:val="26"/>
          <w:lang w:eastAsia="en-US"/>
        </w:rPr>
        <w:t xml:space="preserve"> статьи 30 изложить в новой редакции:</w:t>
      </w:r>
    </w:p>
    <w:p w:rsidR="0002091A" w:rsidRDefault="0002091A" w:rsidP="0002091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«преобразования муниципального образования, осуществляемого в соответствии с частями 3,  3.1-1,  5,  6.2,   7.2 статьи 13 Федерального закона от 06 октября 2003 года №131-ФЗ «Об общих принципах организации местного самоуправления в Российской Федерации», а так же в случае упразднения муниципального образования»</w:t>
      </w:r>
      <w:bookmarkEnd w:id="5"/>
      <w:r>
        <w:rPr>
          <w:rFonts w:eastAsiaTheme="minorHAnsi"/>
          <w:sz w:val="26"/>
          <w:szCs w:val="26"/>
          <w:lang w:eastAsia="en-US"/>
        </w:rPr>
        <w:t>.</w:t>
      </w:r>
    </w:p>
    <w:p w:rsidR="00FB2FCD" w:rsidRPr="004E0860" w:rsidRDefault="00FB2FCD" w:rsidP="00FB2FCD">
      <w:pPr>
        <w:shd w:val="clear" w:color="auto" w:fill="FFFFFF"/>
        <w:tabs>
          <w:tab w:val="left" w:pos="284"/>
          <w:tab w:val="left" w:pos="851"/>
        </w:tabs>
        <w:ind w:right="-1"/>
        <w:jc w:val="both"/>
        <w:rPr>
          <w:color w:val="000000"/>
          <w:spacing w:val="2"/>
          <w:sz w:val="28"/>
          <w:szCs w:val="28"/>
        </w:rPr>
      </w:pPr>
    </w:p>
    <w:p w:rsidR="00FB2FCD" w:rsidRPr="000D58AE" w:rsidRDefault="00FB2FCD" w:rsidP="006650DD">
      <w:pPr>
        <w:tabs>
          <w:tab w:val="left" w:pos="284"/>
          <w:tab w:val="left" w:pos="851"/>
        </w:tabs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0D58AE">
        <w:rPr>
          <w:b/>
          <w:sz w:val="28"/>
          <w:szCs w:val="28"/>
        </w:rPr>
        <w:t>.</w:t>
      </w:r>
      <w:r w:rsidRPr="000D58AE">
        <w:rPr>
          <w:sz w:val="28"/>
          <w:szCs w:val="28"/>
        </w:rPr>
        <w:t>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FB2FCD" w:rsidRPr="0002091A" w:rsidRDefault="006650DD" w:rsidP="0002091A">
      <w:pPr>
        <w:pStyle w:val="a8"/>
        <w:tabs>
          <w:tab w:val="left" w:pos="284"/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B2FCD">
        <w:rPr>
          <w:rFonts w:ascii="Times New Roman" w:hAnsi="Times New Roman"/>
          <w:b/>
          <w:sz w:val="28"/>
          <w:szCs w:val="28"/>
        </w:rPr>
        <w:t>3</w:t>
      </w:r>
      <w:r w:rsidR="00FB2FCD" w:rsidRPr="000D58AE">
        <w:rPr>
          <w:rFonts w:ascii="Times New Roman" w:hAnsi="Times New Roman"/>
          <w:b/>
          <w:sz w:val="28"/>
          <w:szCs w:val="28"/>
        </w:rPr>
        <w:t xml:space="preserve"> </w:t>
      </w:r>
      <w:r w:rsidR="00FB2FCD" w:rsidRPr="000D58AE">
        <w:rPr>
          <w:rFonts w:ascii="Times New Roman" w:hAnsi="Times New Roman"/>
          <w:sz w:val="28"/>
          <w:szCs w:val="28"/>
        </w:rPr>
        <w:t>. Пункт 1 настоящего решения вступает в силу с момента официального опубликования после его государственной регистрации.</w:t>
      </w:r>
    </w:p>
    <w:p w:rsidR="00FB2FCD" w:rsidRPr="000D58AE" w:rsidRDefault="00FB2FCD" w:rsidP="00FB2FCD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</w:p>
    <w:p w:rsidR="00FB2FCD" w:rsidRPr="000D58AE" w:rsidRDefault="00FB2FCD" w:rsidP="00FB2FCD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  <w:r w:rsidRPr="000D58AE">
        <w:rPr>
          <w:sz w:val="28"/>
          <w:szCs w:val="28"/>
        </w:rPr>
        <w:t xml:space="preserve">Глава муниципального образования                                      А.В. </w:t>
      </w:r>
      <w:proofErr w:type="spellStart"/>
      <w:r w:rsidRPr="000D58AE">
        <w:rPr>
          <w:sz w:val="28"/>
          <w:szCs w:val="28"/>
        </w:rPr>
        <w:t>Кузьменко</w:t>
      </w:r>
      <w:proofErr w:type="spellEnd"/>
      <w:r w:rsidRPr="000D58AE">
        <w:rPr>
          <w:sz w:val="28"/>
          <w:szCs w:val="28"/>
        </w:rPr>
        <w:t xml:space="preserve"> город Красноармейск                                           </w:t>
      </w:r>
    </w:p>
    <w:p w:rsidR="00FB2FCD" w:rsidRPr="000D58AE" w:rsidRDefault="00FB2FCD" w:rsidP="00FB2FCD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  <w:r w:rsidRPr="000D58AE">
        <w:rPr>
          <w:sz w:val="28"/>
          <w:szCs w:val="28"/>
        </w:rPr>
        <w:t xml:space="preserve"> </w:t>
      </w:r>
    </w:p>
    <w:p w:rsidR="00FB2FCD" w:rsidRPr="000D58AE" w:rsidRDefault="00FB2FCD" w:rsidP="00FB2FCD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  <w:r w:rsidRPr="000D58AE">
        <w:rPr>
          <w:sz w:val="28"/>
          <w:szCs w:val="28"/>
        </w:rPr>
        <w:t xml:space="preserve"> Секретарь Совета</w:t>
      </w:r>
      <w:r w:rsidRPr="000D58AE">
        <w:rPr>
          <w:b/>
          <w:sz w:val="28"/>
          <w:szCs w:val="28"/>
        </w:rPr>
        <w:t xml:space="preserve">                                                                    </w:t>
      </w:r>
      <w:r w:rsidR="00AD7050">
        <w:rPr>
          <w:b/>
          <w:sz w:val="28"/>
          <w:szCs w:val="28"/>
        </w:rPr>
        <w:t xml:space="preserve">     </w:t>
      </w:r>
      <w:r w:rsidRPr="000D58AE">
        <w:rPr>
          <w:b/>
          <w:sz w:val="28"/>
          <w:szCs w:val="28"/>
        </w:rPr>
        <w:t xml:space="preserve"> </w:t>
      </w:r>
      <w:r w:rsidRPr="000D58AE">
        <w:rPr>
          <w:sz w:val="28"/>
          <w:szCs w:val="28"/>
        </w:rPr>
        <w:t xml:space="preserve">А.В. </w:t>
      </w:r>
      <w:proofErr w:type="spellStart"/>
      <w:r w:rsidRPr="000D58AE">
        <w:rPr>
          <w:sz w:val="28"/>
          <w:szCs w:val="28"/>
        </w:rPr>
        <w:t>Куклев</w:t>
      </w:r>
      <w:proofErr w:type="spellEnd"/>
    </w:p>
    <w:p w:rsidR="00FB2FCD" w:rsidRPr="000D58AE" w:rsidRDefault="00FB2FCD" w:rsidP="00FB2FCD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</w:p>
    <w:p w:rsidR="00FB2FCD" w:rsidRDefault="00FB2FCD" w:rsidP="00652ED8">
      <w:pPr>
        <w:rPr>
          <w:sz w:val="28"/>
          <w:szCs w:val="28"/>
        </w:rPr>
      </w:pPr>
    </w:p>
    <w:p w:rsidR="00FB2FCD" w:rsidRPr="000107A7" w:rsidRDefault="00FB2FCD" w:rsidP="00652ED8">
      <w:pPr>
        <w:rPr>
          <w:sz w:val="28"/>
          <w:szCs w:val="28"/>
        </w:rPr>
      </w:pPr>
    </w:p>
    <w:sectPr w:rsidR="00FB2FCD" w:rsidRPr="000107A7" w:rsidSect="0002091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1DD8"/>
    <w:multiLevelType w:val="hybridMultilevel"/>
    <w:tmpl w:val="B45E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45507"/>
    <w:multiLevelType w:val="hybridMultilevel"/>
    <w:tmpl w:val="D42C4DB4"/>
    <w:lvl w:ilvl="0" w:tplc="D2188B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496C"/>
    <w:rsid w:val="0002091A"/>
    <w:rsid w:val="000E496C"/>
    <w:rsid w:val="001973C4"/>
    <w:rsid w:val="00234870"/>
    <w:rsid w:val="00244754"/>
    <w:rsid w:val="00281A41"/>
    <w:rsid w:val="00291A6E"/>
    <w:rsid w:val="00294AD6"/>
    <w:rsid w:val="002A4790"/>
    <w:rsid w:val="002D7641"/>
    <w:rsid w:val="002F13E5"/>
    <w:rsid w:val="00404F9D"/>
    <w:rsid w:val="004B68B8"/>
    <w:rsid w:val="004C3AF6"/>
    <w:rsid w:val="004C7976"/>
    <w:rsid w:val="00543368"/>
    <w:rsid w:val="00616DFC"/>
    <w:rsid w:val="00652ED8"/>
    <w:rsid w:val="006650DD"/>
    <w:rsid w:val="00811AC7"/>
    <w:rsid w:val="00842C21"/>
    <w:rsid w:val="00875C25"/>
    <w:rsid w:val="00933DD3"/>
    <w:rsid w:val="00AD7050"/>
    <w:rsid w:val="00B31755"/>
    <w:rsid w:val="00C255B5"/>
    <w:rsid w:val="00CE4F16"/>
    <w:rsid w:val="00D25234"/>
    <w:rsid w:val="00D4047F"/>
    <w:rsid w:val="00DD0F74"/>
    <w:rsid w:val="00E8172B"/>
    <w:rsid w:val="00EB62DC"/>
    <w:rsid w:val="00EC608A"/>
    <w:rsid w:val="00ED148A"/>
    <w:rsid w:val="00ED4D5C"/>
    <w:rsid w:val="00F51A2B"/>
    <w:rsid w:val="00FB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2ED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4C3A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E49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9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2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52ED8"/>
  </w:style>
  <w:style w:type="character" w:styleId="a7">
    <w:name w:val="Hyperlink"/>
    <w:uiPriority w:val="99"/>
    <w:unhideWhenUsed/>
    <w:rsid w:val="00652ED8"/>
    <w:rPr>
      <w:color w:val="0000FF"/>
      <w:u w:val="single"/>
    </w:rPr>
  </w:style>
  <w:style w:type="paragraph" w:customStyle="1" w:styleId="Web">
    <w:name w:val="Обычный (Web)"/>
    <w:basedOn w:val="a"/>
    <w:rsid w:val="00652ED8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652E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FB2FCD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D4047F"/>
    <w:rPr>
      <w:color w:val="106BBE"/>
    </w:rPr>
  </w:style>
  <w:style w:type="character" w:customStyle="1" w:styleId="ab">
    <w:name w:val="Сравнение редакций. Добавленный фрагмент"/>
    <w:uiPriority w:val="99"/>
    <w:rsid w:val="00D4047F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40120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1\Desktop\&#1059;&#1057;&#1058;&#1040;&#1042;%20&#1043;&#1054;&#1056;&#1054;&#1044;&#1040;\&#8470;34%20&#1086;&#1090;%2027.11.2019%20&#1086;%20&#1074;&#1085;&#1077;&#1089;&#1077;&#1085;&#1080;&#1080;%20&#1080;&#1079;&#1084;&#1077;&#1085;&#1077;&#1085;&#1080;&#1081;%20&#1074;%20&#1059;&#1089;&#1090;&#1072;&#1074;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86367.36061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76CFB-C463-47AE-8C32-7D44C7EC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cp:lastPrinted>2019-12-03T05:06:00Z</cp:lastPrinted>
  <dcterms:created xsi:type="dcterms:W3CDTF">2019-01-09T07:14:00Z</dcterms:created>
  <dcterms:modified xsi:type="dcterms:W3CDTF">2019-12-03T05:06:00Z</dcterms:modified>
</cp:coreProperties>
</file>